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6"/>
          <w:szCs w:val="36"/>
        </w:rPr>
      </w:pPr>
    </w:p>
    <w:p>
      <w:pPr>
        <w:spacing w:line="360" w:lineRule="auto"/>
        <w:jc w:val="center"/>
        <w:rPr>
          <w:rFonts w:hint="eastAsia" w:ascii="仿宋_GB2312" w:hAnsi="仿宋_GB2312" w:eastAsia="仿宋_GB2312" w:cs="仿宋_GB2312"/>
          <w:b/>
          <w:sz w:val="36"/>
          <w:szCs w:val="36"/>
        </w:rPr>
      </w:pPr>
    </w:p>
    <w:p>
      <w:pPr>
        <w:ind w:firstLine="0" w:firstLineChars="0"/>
        <w:jc w:val="center"/>
        <w:rPr>
          <w:rFonts w:hint="eastAsia" w:eastAsia="宋体"/>
          <w:b/>
          <w:spacing w:val="0"/>
          <w:w w:val="90"/>
          <w:sz w:val="48"/>
          <w:szCs w:val="48"/>
        </w:rPr>
      </w:pPr>
      <w:r>
        <w:rPr>
          <w:rFonts w:hint="eastAsia" w:eastAsia="宋体"/>
          <w:b/>
          <w:spacing w:val="0"/>
          <w:w w:val="90"/>
          <w:sz w:val="48"/>
          <w:szCs w:val="48"/>
        </w:rPr>
        <w:t>淮北市矿产资源</w:t>
      </w:r>
      <w:r>
        <w:rPr>
          <w:rFonts w:hint="eastAsia"/>
          <w:b/>
          <w:spacing w:val="0"/>
          <w:w w:val="90"/>
          <w:sz w:val="48"/>
          <w:szCs w:val="48"/>
          <w:lang w:eastAsia="zh-CN"/>
        </w:rPr>
        <w:t>总体</w:t>
      </w:r>
      <w:r>
        <w:rPr>
          <w:rFonts w:hint="eastAsia" w:eastAsia="宋体"/>
          <w:b/>
          <w:spacing w:val="0"/>
          <w:w w:val="90"/>
          <w:sz w:val="48"/>
          <w:szCs w:val="48"/>
        </w:rPr>
        <w:t>规划（2021-2025年）</w:t>
      </w:r>
    </w:p>
    <w:p>
      <w:pPr>
        <w:ind w:firstLine="0" w:firstLineChars="0"/>
        <w:jc w:val="center"/>
        <w:rPr>
          <w:rFonts w:hint="eastAsia" w:eastAsia="宋体"/>
          <w:b/>
          <w:spacing w:val="0"/>
          <w:sz w:val="48"/>
          <w:szCs w:val="48"/>
        </w:rPr>
      </w:pPr>
      <w:r>
        <w:rPr>
          <w:rFonts w:hint="eastAsia" w:eastAsia="宋体"/>
          <w:b/>
          <w:spacing w:val="0"/>
          <w:sz w:val="48"/>
          <w:szCs w:val="48"/>
        </w:rPr>
        <w:t>（</w:t>
      </w:r>
      <w:r>
        <w:rPr>
          <w:rFonts w:hint="eastAsia"/>
          <w:b/>
          <w:sz w:val="48"/>
          <w:szCs w:val="48"/>
          <w:lang w:val="en-US" w:eastAsia="zh-CN"/>
        </w:rPr>
        <w:t>征求意见稿</w:t>
      </w:r>
      <w:r>
        <w:rPr>
          <w:rFonts w:hint="eastAsia" w:eastAsia="宋体"/>
          <w:b/>
          <w:spacing w:val="0"/>
          <w:sz w:val="48"/>
          <w:szCs w:val="48"/>
        </w:rPr>
        <w:t>）</w:t>
      </w:r>
    </w:p>
    <w:p>
      <w:pPr>
        <w:pStyle w:val="2"/>
        <w:rPr>
          <w:rFonts w:ascii="Times New Roman" w:hAnsi="Times New Roman" w:eastAsia="宋体"/>
          <w:sz w:val="28"/>
          <w:szCs w:val="28"/>
        </w:rPr>
      </w:pPr>
    </w:p>
    <w:p>
      <w:pPr>
        <w:pStyle w:val="2"/>
        <w:rPr>
          <w:rFonts w:ascii="Times New Roman" w:hAnsi="Times New Roman" w:eastAsia="宋体"/>
          <w:sz w:val="28"/>
          <w:szCs w:val="28"/>
        </w:rPr>
      </w:pPr>
    </w:p>
    <w:p>
      <w:pPr>
        <w:pStyle w:val="2"/>
        <w:rPr>
          <w:rFonts w:ascii="Times New Roman" w:hAnsi="Times New Roman" w:eastAsia="宋体"/>
          <w:sz w:val="28"/>
          <w:szCs w:val="28"/>
        </w:rPr>
      </w:pPr>
    </w:p>
    <w:p>
      <w:pPr>
        <w:pStyle w:val="2"/>
        <w:rPr>
          <w:rFonts w:ascii="Times New Roman" w:hAnsi="Times New Roman" w:eastAsia="宋体"/>
          <w:sz w:val="28"/>
          <w:szCs w:val="28"/>
        </w:rPr>
      </w:pPr>
    </w:p>
    <w:p>
      <w:pPr>
        <w:ind w:firstLine="1106" w:firstLineChars="39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编制</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淮北市自然资源和规划局</w:t>
      </w:r>
    </w:p>
    <w:p>
      <w:pPr>
        <w:pStyle w:val="2"/>
        <w:rPr>
          <w:rFonts w:ascii="Times New Roman" w:hAnsi="Times New Roman" w:eastAsia="宋体"/>
          <w:sz w:val="28"/>
          <w:szCs w:val="28"/>
        </w:rPr>
      </w:pPr>
    </w:p>
    <w:p>
      <w:pPr>
        <w:pStyle w:val="2"/>
        <w:rPr>
          <w:rFonts w:ascii="Times New Roman" w:hAnsi="Times New Roman" w:eastAsia="宋体"/>
          <w:sz w:val="28"/>
          <w:szCs w:val="28"/>
        </w:rPr>
      </w:pPr>
      <w:bookmarkStart w:id="121" w:name="_GoBack"/>
      <w:bookmarkEnd w:id="121"/>
    </w:p>
    <w:p>
      <w:pPr>
        <w:pStyle w:val="2"/>
        <w:rPr>
          <w:rFonts w:ascii="Times New Roman" w:hAnsi="Times New Roman" w:eastAsia="宋体"/>
          <w:sz w:val="28"/>
          <w:szCs w:val="28"/>
        </w:rPr>
      </w:pPr>
    </w:p>
    <w:p>
      <w:pPr>
        <w:pStyle w:val="2"/>
        <w:rPr>
          <w:rFonts w:ascii="Times New Roman" w:hAnsi="Times New Roman" w:eastAsia="宋体"/>
          <w:sz w:val="28"/>
          <w:szCs w:val="28"/>
        </w:rPr>
      </w:pPr>
    </w:p>
    <w:p>
      <w:pPr>
        <w:ind w:firstLine="1106" w:firstLineChars="395"/>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承编</w:t>
      </w:r>
      <w:r>
        <w:rPr>
          <w:rFonts w:hint="eastAsia" w:ascii="仿宋_GB2312" w:hAnsi="仿宋_GB2312" w:eastAsia="仿宋_GB2312" w:cs="仿宋_GB2312"/>
          <w:sz w:val="28"/>
          <w:szCs w:val="28"/>
        </w:rPr>
        <w:t>单位：华东冶金地质勘查研究院</w:t>
      </w:r>
    </w:p>
    <w:p>
      <w:pPr>
        <w:ind w:firstLine="1106" w:firstLineChars="39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编写人员：董照久  </w:t>
      </w:r>
      <w:r>
        <w:rPr>
          <w:rFonts w:hint="eastAsia" w:ascii="仿宋_GB2312" w:hAnsi="仿宋_GB2312" w:eastAsia="仿宋_GB2312" w:cs="仿宋_GB2312"/>
          <w:sz w:val="28"/>
          <w:szCs w:val="28"/>
          <w:lang w:val="en-US" w:eastAsia="zh-CN"/>
        </w:rPr>
        <w:t>赵彦男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梁树旺  </w:t>
      </w:r>
      <w:r>
        <w:rPr>
          <w:rFonts w:hint="eastAsia" w:ascii="仿宋_GB2312" w:hAnsi="仿宋_GB2312" w:eastAsia="仿宋_GB2312" w:cs="仿宋_GB2312"/>
          <w:sz w:val="28"/>
          <w:szCs w:val="28"/>
        </w:rPr>
        <w:t>邢时航</w:t>
      </w:r>
      <w:r>
        <w:rPr>
          <w:rFonts w:hint="eastAsia" w:ascii="仿宋_GB2312" w:hAnsi="仿宋_GB2312" w:eastAsia="仿宋_GB2312" w:cs="仿宋_GB2312"/>
          <w:sz w:val="28"/>
          <w:szCs w:val="28"/>
          <w:lang w:val="en-US" w:eastAsia="zh-CN"/>
        </w:rPr>
        <w:t xml:space="preserve">  杨  丹</w:t>
      </w:r>
      <w:r>
        <w:rPr>
          <w:rFonts w:hint="eastAsia" w:ascii="仿宋_GB2312" w:hAnsi="仿宋_GB2312" w:eastAsia="仿宋_GB2312" w:cs="仿宋_GB2312"/>
          <w:sz w:val="28"/>
          <w:szCs w:val="28"/>
        </w:rPr>
        <w:t xml:space="preserve">  </w:t>
      </w:r>
    </w:p>
    <w:p>
      <w:pPr>
        <w:ind w:firstLine="1106" w:firstLineChars="395"/>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程  鹏  马龙全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张  国  葛心逸</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张纪田</w:t>
      </w:r>
      <w:r>
        <w:rPr>
          <w:rFonts w:hint="eastAsia" w:ascii="仿宋_GB2312" w:hAnsi="仿宋_GB2312" w:eastAsia="仿宋_GB2312" w:cs="仿宋_GB2312"/>
          <w:sz w:val="28"/>
          <w:szCs w:val="28"/>
        </w:rPr>
        <w:t xml:space="preserve">  </w:t>
      </w:r>
    </w:p>
    <w:p>
      <w:pPr>
        <w:ind w:firstLine="1106" w:firstLineChars="395"/>
        <w:jc w:val="left"/>
        <w:rPr>
          <w:rFonts w:hint="eastAsia" w:ascii="仿宋_GB2312" w:hAnsi="仿宋_GB2312" w:eastAsia="仿宋_GB2312" w:cs="仿宋_GB2312"/>
          <w:sz w:val="28"/>
          <w:szCs w:val="28"/>
        </w:rPr>
        <w:sectPr>
          <w:headerReference r:id="rId3" w:type="default"/>
          <w:footerReference r:id="rId4" w:type="default"/>
          <w:pgSz w:w="11905" w:h="16838"/>
          <w:pgMar w:top="1440" w:right="1803" w:bottom="1440" w:left="1803" w:header="850" w:footer="992" w:gutter="0"/>
          <w:cols w:space="720" w:num="1"/>
          <w:docGrid w:type="lines" w:linePitch="317" w:charSpace="0"/>
        </w:sectPr>
      </w:pPr>
      <w:r>
        <w:rPr>
          <w:rFonts w:hint="eastAsia" w:ascii="仿宋_GB2312" w:hAnsi="仿宋_GB2312" w:eastAsia="仿宋_GB2312" w:cs="仿宋_GB2312"/>
          <w:sz w:val="28"/>
          <w:szCs w:val="28"/>
        </w:rPr>
        <w:t>提交时间：二〇二</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月</w:t>
      </w:r>
    </w:p>
    <w:p>
      <w:pPr>
        <w:ind w:firstLine="643"/>
        <w:jc w:val="center"/>
        <w:rPr>
          <w:rFonts w:eastAsia="仿宋_GB2312"/>
          <w:b/>
          <w:bCs/>
          <w:sz w:val="32"/>
          <w:szCs w:val="32"/>
        </w:rPr>
      </w:pPr>
      <w:r>
        <w:rPr>
          <w:rFonts w:eastAsia="仿宋_GB2312"/>
          <w:b/>
          <w:bCs/>
          <w:sz w:val="32"/>
          <w:szCs w:val="32"/>
        </w:rPr>
        <w:t>目录</w:t>
      </w:r>
    </w:p>
    <w:p>
      <w:pPr>
        <w:pStyle w:val="13"/>
        <w:tabs>
          <w:tab w:val="right" w:leader="dot" w:pos="8306"/>
        </w:tabs>
      </w:pPr>
      <w:bookmarkStart w:id="0" w:name="_Toc28189"/>
      <w:r>
        <w:fldChar w:fldCharType="begin"/>
      </w:r>
      <w:r>
        <w:instrText xml:space="preserve">TOC \o "1-2" \f \h \u </w:instrText>
      </w:r>
      <w:r>
        <w:fldChar w:fldCharType="separate"/>
      </w:r>
      <w:r>
        <w:fldChar w:fldCharType="begin"/>
      </w:r>
      <w:r>
        <w:instrText xml:space="preserve"> HYPERLINK \l _Toc1076 </w:instrText>
      </w:r>
      <w:r>
        <w:fldChar w:fldCharType="separate"/>
      </w:r>
      <w:r>
        <w:rPr>
          <w:rFonts w:eastAsia="黑体"/>
          <w:szCs w:val="32"/>
        </w:rPr>
        <w:t>总 则</w:t>
      </w:r>
      <w:r>
        <w:tab/>
      </w:r>
      <w:r>
        <w:fldChar w:fldCharType="begin"/>
      </w:r>
      <w:r>
        <w:instrText xml:space="preserve"> PAGEREF _Toc1076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_Toc3661 </w:instrText>
      </w:r>
      <w:r>
        <w:fldChar w:fldCharType="separate"/>
      </w:r>
      <w:r>
        <w:rPr>
          <w:rFonts w:eastAsia="黑体"/>
          <w:szCs w:val="32"/>
        </w:rPr>
        <w:t>第一章 现状与形势</w:t>
      </w:r>
      <w:r>
        <w:tab/>
      </w:r>
      <w:r>
        <w:fldChar w:fldCharType="begin"/>
      </w:r>
      <w:r>
        <w:instrText xml:space="preserve"> PAGEREF _Toc3661 \h </w:instrText>
      </w:r>
      <w:r>
        <w:fldChar w:fldCharType="separate"/>
      </w:r>
      <w:r>
        <w:t>2</w:t>
      </w:r>
      <w:r>
        <w:fldChar w:fldCharType="end"/>
      </w:r>
      <w:r>
        <w:fldChar w:fldCharType="end"/>
      </w:r>
    </w:p>
    <w:p>
      <w:pPr>
        <w:pStyle w:val="17"/>
        <w:tabs>
          <w:tab w:val="right" w:leader="dot" w:pos="8306"/>
        </w:tabs>
      </w:pPr>
      <w:r>
        <w:fldChar w:fldCharType="begin"/>
      </w:r>
      <w:r>
        <w:instrText xml:space="preserve"> HYPERLINK \l _Toc17186 </w:instrText>
      </w:r>
      <w:r>
        <w:fldChar w:fldCharType="separate"/>
      </w:r>
      <w:r>
        <w:rPr>
          <w:rFonts w:ascii="Times New Roman" w:hAnsi="Times New Roman" w:eastAsia="华文楷体"/>
          <w:szCs w:val="30"/>
        </w:rPr>
        <w:t>第一节 经济社会</w:t>
      </w:r>
      <w:r>
        <w:rPr>
          <w:rFonts w:hint="eastAsia" w:ascii="Times New Roman" w:hAnsi="Times New Roman" w:eastAsia="华文楷体"/>
          <w:szCs w:val="30"/>
          <w:lang w:val="en-US" w:eastAsia="zh-CN"/>
        </w:rPr>
        <w:t>发展</w:t>
      </w:r>
      <w:r>
        <w:rPr>
          <w:rFonts w:ascii="Times New Roman" w:hAnsi="Times New Roman" w:eastAsia="华文楷体"/>
          <w:szCs w:val="30"/>
        </w:rPr>
        <w:t>概况</w:t>
      </w:r>
      <w:r>
        <w:tab/>
      </w:r>
      <w:r>
        <w:fldChar w:fldCharType="begin"/>
      </w:r>
      <w:r>
        <w:instrText xml:space="preserve"> PAGEREF _Toc17186 \h </w:instrText>
      </w:r>
      <w:r>
        <w:fldChar w:fldCharType="separate"/>
      </w:r>
      <w:r>
        <w:t>2</w:t>
      </w:r>
      <w:r>
        <w:fldChar w:fldCharType="end"/>
      </w:r>
      <w:r>
        <w:fldChar w:fldCharType="end"/>
      </w:r>
    </w:p>
    <w:p>
      <w:pPr>
        <w:pStyle w:val="17"/>
        <w:tabs>
          <w:tab w:val="right" w:leader="dot" w:pos="8306"/>
        </w:tabs>
      </w:pPr>
      <w:r>
        <w:fldChar w:fldCharType="begin"/>
      </w:r>
      <w:r>
        <w:instrText xml:space="preserve"> HYPERLINK \l _Toc5744 </w:instrText>
      </w:r>
      <w:r>
        <w:fldChar w:fldCharType="separate"/>
      </w:r>
      <w:r>
        <w:rPr>
          <w:rFonts w:ascii="Times New Roman" w:hAnsi="Times New Roman" w:eastAsia="华文楷体"/>
          <w:szCs w:val="30"/>
        </w:rPr>
        <w:t>第二节 矿产资源现状</w:t>
      </w:r>
      <w:r>
        <w:tab/>
      </w:r>
      <w:r>
        <w:fldChar w:fldCharType="begin"/>
      </w:r>
      <w:r>
        <w:instrText xml:space="preserve"> PAGEREF _Toc5744 \h </w:instrText>
      </w:r>
      <w:r>
        <w:fldChar w:fldCharType="separate"/>
      </w:r>
      <w:r>
        <w:t>3</w:t>
      </w:r>
      <w:r>
        <w:fldChar w:fldCharType="end"/>
      </w:r>
      <w:r>
        <w:fldChar w:fldCharType="end"/>
      </w:r>
    </w:p>
    <w:p>
      <w:pPr>
        <w:pStyle w:val="17"/>
        <w:tabs>
          <w:tab w:val="right" w:leader="dot" w:pos="8306"/>
        </w:tabs>
      </w:pPr>
      <w:r>
        <w:fldChar w:fldCharType="begin"/>
      </w:r>
      <w:r>
        <w:instrText xml:space="preserve"> HYPERLINK \l _Toc17808 </w:instrText>
      </w:r>
      <w:r>
        <w:fldChar w:fldCharType="separate"/>
      </w:r>
      <w:r>
        <w:rPr>
          <w:rFonts w:ascii="Times New Roman" w:hAnsi="Times New Roman" w:eastAsia="华文楷体"/>
          <w:szCs w:val="30"/>
        </w:rPr>
        <w:t>第三节 形势与要求</w:t>
      </w:r>
      <w:r>
        <w:tab/>
      </w:r>
      <w:r>
        <w:fldChar w:fldCharType="begin"/>
      </w:r>
      <w:r>
        <w:instrText xml:space="preserve"> PAGEREF _Toc17808 \h </w:instrText>
      </w:r>
      <w:r>
        <w:fldChar w:fldCharType="separate"/>
      </w:r>
      <w:r>
        <w:t>10</w:t>
      </w:r>
      <w:r>
        <w:fldChar w:fldCharType="end"/>
      </w:r>
      <w:r>
        <w:fldChar w:fldCharType="end"/>
      </w:r>
    </w:p>
    <w:p>
      <w:pPr>
        <w:pStyle w:val="13"/>
        <w:tabs>
          <w:tab w:val="right" w:leader="dot" w:pos="8306"/>
        </w:tabs>
      </w:pPr>
      <w:r>
        <w:fldChar w:fldCharType="begin"/>
      </w:r>
      <w:r>
        <w:instrText xml:space="preserve"> HYPERLINK \l _Toc453 </w:instrText>
      </w:r>
      <w:r>
        <w:fldChar w:fldCharType="separate"/>
      </w:r>
      <w:r>
        <w:rPr>
          <w:rFonts w:eastAsia="黑体"/>
          <w:szCs w:val="32"/>
        </w:rPr>
        <w:t xml:space="preserve">第二章 </w:t>
      </w:r>
      <w:r>
        <w:rPr>
          <w:rFonts w:hint="eastAsia" w:eastAsia="黑体" w:cs="Times New Roman"/>
          <w:bCs w:val="0"/>
          <w:szCs w:val="32"/>
          <w:lang w:val="en-US" w:eastAsia="zh-CN"/>
        </w:rPr>
        <w:t>总体要求</w:t>
      </w:r>
      <w:r>
        <w:tab/>
      </w:r>
      <w:r>
        <w:fldChar w:fldCharType="begin"/>
      </w:r>
      <w:r>
        <w:instrText xml:space="preserve"> PAGEREF _Toc453 \h </w:instrText>
      </w:r>
      <w:r>
        <w:fldChar w:fldCharType="separate"/>
      </w:r>
      <w:r>
        <w:t>12</w:t>
      </w:r>
      <w:r>
        <w:fldChar w:fldCharType="end"/>
      </w:r>
      <w:r>
        <w:fldChar w:fldCharType="end"/>
      </w:r>
    </w:p>
    <w:p>
      <w:pPr>
        <w:pStyle w:val="17"/>
        <w:tabs>
          <w:tab w:val="right" w:leader="dot" w:pos="8306"/>
        </w:tabs>
      </w:pPr>
      <w:r>
        <w:fldChar w:fldCharType="begin"/>
      </w:r>
      <w:r>
        <w:instrText xml:space="preserve"> HYPERLINK \l _Toc25178 </w:instrText>
      </w:r>
      <w:r>
        <w:fldChar w:fldCharType="separate"/>
      </w:r>
      <w:r>
        <w:rPr>
          <w:rFonts w:ascii="Times New Roman" w:hAnsi="Times New Roman" w:eastAsia="华文楷体"/>
          <w:szCs w:val="30"/>
        </w:rPr>
        <w:t>第一节 指导思想</w:t>
      </w:r>
      <w:r>
        <w:tab/>
      </w:r>
      <w:r>
        <w:fldChar w:fldCharType="begin"/>
      </w:r>
      <w:r>
        <w:instrText xml:space="preserve"> PAGEREF _Toc25178 \h </w:instrText>
      </w:r>
      <w:r>
        <w:fldChar w:fldCharType="separate"/>
      </w:r>
      <w:r>
        <w:t>12</w:t>
      </w:r>
      <w:r>
        <w:fldChar w:fldCharType="end"/>
      </w:r>
      <w:r>
        <w:fldChar w:fldCharType="end"/>
      </w:r>
    </w:p>
    <w:p>
      <w:pPr>
        <w:pStyle w:val="17"/>
        <w:tabs>
          <w:tab w:val="right" w:leader="dot" w:pos="8306"/>
        </w:tabs>
      </w:pPr>
      <w:r>
        <w:fldChar w:fldCharType="begin"/>
      </w:r>
      <w:r>
        <w:instrText xml:space="preserve"> HYPERLINK \l _Toc27437 </w:instrText>
      </w:r>
      <w:r>
        <w:fldChar w:fldCharType="separate"/>
      </w:r>
      <w:r>
        <w:rPr>
          <w:rFonts w:ascii="Times New Roman" w:hAnsi="Times New Roman" w:eastAsia="华文楷体"/>
          <w:szCs w:val="30"/>
        </w:rPr>
        <w:t>第二节 基本原则</w:t>
      </w:r>
      <w:r>
        <w:tab/>
      </w:r>
      <w:r>
        <w:fldChar w:fldCharType="begin"/>
      </w:r>
      <w:r>
        <w:instrText xml:space="preserve"> PAGEREF _Toc27437 \h </w:instrText>
      </w:r>
      <w:r>
        <w:fldChar w:fldCharType="separate"/>
      </w:r>
      <w:r>
        <w:t>12</w:t>
      </w:r>
      <w:r>
        <w:fldChar w:fldCharType="end"/>
      </w:r>
      <w:r>
        <w:fldChar w:fldCharType="end"/>
      </w:r>
    </w:p>
    <w:p>
      <w:pPr>
        <w:pStyle w:val="17"/>
        <w:tabs>
          <w:tab w:val="right" w:leader="dot" w:pos="8306"/>
        </w:tabs>
      </w:pPr>
      <w:r>
        <w:fldChar w:fldCharType="begin"/>
      </w:r>
      <w:r>
        <w:instrText xml:space="preserve"> HYPERLINK \l _Toc21103 </w:instrText>
      </w:r>
      <w:r>
        <w:fldChar w:fldCharType="separate"/>
      </w:r>
      <w:r>
        <w:rPr>
          <w:rFonts w:ascii="Times New Roman" w:hAnsi="Times New Roman" w:eastAsia="华文楷体"/>
          <w:szCs w:val="30"/>
        </w:rPr>
        <w:t>第三节 规划目标</w:t>
      </w:r>
      <w:r>
        <w:tab/>
      </w:r>
      <w:r>
        <w:fldChar w:fldCharType="begin"/>
      </w:r>
      <w:r>
        <w:instrText xml:space="preserve"> PAGEREF _Toc21103 \h </w:instrText>
      </w:r>
      <w:r>
        <w:fldChar w:fldCharType="separate"/>
      </w:r>
      <w:r>
        <w:t>13</w:t>
      </w:r>
      <w:r>
        <w:fldChar w:fldCharType="end"/>
      </w:r>
      <w:r>
        <w:fldChar w:fldCharType="end"/>
      </w:r>
    </w:p>
    <w:p>
      <w:pPr>
        <w:pStyle w:val="17"/>
        <w:tabs>
          <w:tab w:val="right" w:leader="dot" w:pos="8306"/>
        </w:tabs>
      </w:pPr>
      <w:r>
        <w:fldChar w:fldCharType="begin"/>
      </w:r>
      <w:r>
        <w:instrText xml:space="preserve"> HYPERLINK \l _Toc21287 </w:instrText>
      </w:r>
      <w:r>
        <w:fldChar w:fldCharType="separate"/>
      </w:r>
      <w:r>
        <w:rPr>
          <w:rFonts w:hint="default" w:ascii="Times New Roman" w:hAnsi="Times New Roman" w:eastAsia="华文楷体" w:cs="Times New Roman"/>
          <w:szCs w:val="30"/>
          <w:lang w:val="en-US" w:eastAsia="zh-CN"/>
        </w:rPr>
        <w:t>第</w:t>
      </w:r>
      <w:r>
        <w:rPr>
          <w:rFonts w:hint="eastAsia" w:ascii="Times New Roman" w:hAnsi="Times New Roman" w:eastAsia="华文楷体" w:cs="Times New Roman"/>
          <w:szCs w:val="30"/>
          <w:lang w:val="en-US" w:eastAsia="zh-CN"/>
        </w:rPr>
        <w:t>四</w:t>
      </w:r>
      <w:r>
        <w:rPr>
          <w:rFonts w:hint="default" w:ascii="Times New Roman" w:hAnsi="Times New Roman" w:eastAsia="华文楷体" w:cs="Times New Roman"/>
          <w:szCs w:val="30"/>
          <w:lang w:val="en-US" w:eastAsia="zh-CN"/>
        </w:rPr>
        <w:t>节 勘查开发总体布局</w:t>
      </w:r>
      <w:r>
        <w:tab/>
      </w:r>
      <w:r>
        <w:fldChar w:fldCharType="begin"/>
      </w:r>
      <w:r>
        <w:instrText xml:space="preserve"> PAGEREF _Toc21287 \h </w:instrText>
      </w:r>
      <w:r>
        <w:fldChar w:fldCharType="separate"/>
      </w:r>
      <w:r>
        <w:t>15</w:t>
      </w:r>
      <w:r>
        <w:fldChar w:fldCharType="end"/>
      </w:r>
      <w:r>
        <w:fldChar w:fldCharType="end"/>
      </w:r>
    </w:p>
    <w:p>
      <w:pPr>
        <w:pStyle w:val="13"/>
        <w:tabs>
          <w:tab w:val="right" w:leader="dot" w:pos="8306"/>
        </w:tabs>
      </w:pPr>
      <w:r>
        <w:fldChar w:fldCharType="begin"/>
      </w:r>
      <w:r>
        <w:instrText xml:space="preserve"> HYPERLINK \l _Toc14964 </w:instrText>
      </w:r>
      <w:r>
        <w:fldChar w:fldCharType="separate"/>
      </w:r>
      <w:r>
        <w:rPr>
          <w:rFonts w:eastAsia="黑体"/>
          <w:szCs w:val="32"/>
        </w:rPr>
        <w:t xml:space="preserve">第三章 </w:t>
      </w:r>
      <w:r>
        <w:rPr>
          <w:rFonts w:hint="eastAsia" w:eastAsia="黑体"/>
          <w:szCs w:val="32"/>
          <w:lang w:val="en-US" w:eastAsia="zh-CN"/>
        </w:rPr>
        <w:t>地质矿产调查评价与勘查</w:t>
      </w:r>
      <w:r>
        <w:tab/>
      </w:r>
      <w:r>
        <w:fldChar w:fldCharType="begin"/>
      </w:r>
      <w:r>
        <w:instrText xml:space="preserve"> PAGEREF _Toc14964 \h </w:instrText>
      </w:r>
      <w:r>
        <w:fldChar w:fldCharType="separate"/>
      </w:r>
      <w:r>
        <w:t>16</w:t>
      </w:r>
      <w:r>
        <w:fldChar w:fldCharType="end"/>
      </w:r>
      <w:r>
        <w:fldChar w:fldCharType="end"/>
      </w:r>
    </w:p>
    <w:p>
      <w:pPr>
        <w:pStyle w:val="17"/>
        <w:tabs>
          <w:tab w:val="right" w:leader="dot" w:pos="8306"/>
        </w:tabs>
      </w:pPr>
      <w:r>
        <w:fldChar w:fldCharType="begin"/>
      </w:r>
      <w:r>
        <w:instrText xml:space="preserve"> HYPERLINK \l _Toc24927 </w:instrText>
      </w:r>
      <w:r>
        <w:fldChar w:fldCharType="separate"/>
      </w:r>
      <w:r>
        <w:rPr>
          <w:rFonts w:hint="default" w:ascii="Times New Roman" w:hAnsi="Times New Roman" w:eastAsia="华文楷体" w:cs="Times New Roman"/>
          <w:szCs w:val="30"/>
          <w:lang w:val="en-US" w:eastAsia="zh-CN"/>
        </w:rPr>
        <w:t>第一节 地质矿产调查评价</w:t>
      </w:r>
      <w:r>
        <w:tab/>
      </w:r>
      <w:r>
        <w:fldChar w:fldCharType="begin"/>
      </w:r>
      <w:r>
        <w:instrText xml:space="preserve"> PAGEREF _Toc24927 \h </w:instrText>
      </w:r>
      <w:r>
        <w:fldChar w:fldCharType="separate"/>
      </w:r>
      <w:r>
        <w:t>16</w:t>
      </w:r>
      <w:r>
        <w:fldChar w:fldCharType="end"/>
      </w:r>
      <w:r>
        <w:fldChar w:fldCharType="end"/>
      </w:r>
    </w:p>
    <w:p>
      <w:pPr>
        <w:pStyle w:val="17"/>
        <w:tabs>
          <w:tab w:val="right" w:leader="dot" w:pos="8306"/>
        </w:tabs>
      </w:pPr>
      <w:r>
        <w:fldChar w:fldCharType="begin"/>
      </w:r>
      <w:r>
        <w:instrText xml:space="preserve"> HYPERLINK \l _Toc19094 </w:instrText>
      </w:r>
      <w:r>
        <w:fldChar w:fldCharType="separate"/>
      </w:r>
      <w:r>
        <w:rPr>
          <w:rFonts w:ascii="Times New Roman" w:hAnsi="Times New Roman" w:eastAsia="华文楷体"/>
          <w:szCs w:val="30"/>
        </w:rPr>
        <w:t>第</w:t>
      </w:r>
      <w:r>
        <w:rPr>
          <w:rFonts w:hint="eastAsia" w:ascii="Times New Roman" w:hAnsi="Times New Roman" w:eastAsia="华文楷体"/>
          <w:szCs w:val="30"/>
          <w:lang w:val="en-US" w:eastAsia="zh-CN"/>
        </w:rPr>
        <w:t>二</w:t>
      </w:r>
      <w:r>
        <w:rPr>
          <w:rFonts w:ascii="Times New Roman" w:hAnsi="Times New Roman" w:eastAsia="华文楷体"/>
          <w:szCs w:val="30"/>
        </w:rPr>
        <w:t xml:space="preserve">节 </w:t>
      </w:r>
      <w:r>
        <w:rPr>
          <w:rFonts w:hint="eastAsia" w:ascii="Times New Roman" w:hAnsi="Times New Roman" w:eastAsia="华文楷体"/>
          <w:szCs w:val="30"/>
        </w:rPr>
        <w:t>矿产资源勘查</w:t>
      </w:r>
      <w:r>
        <w:tab/>
      </w:r>
      <w:r>
        <w:fldChar w:fldCharType="begin"/>
      </w:r>
      <w:r>
        <w:instrText xml:space="preserve"> PAGEREF _Toc19094 \h </w:instrText>
      </w:r>
      <w:r>
        <w:fldChar w:fldCharType="separate"/>
      </w:r>
      <w:r>
        <w:t>16</w:t>
      </w:r>
      <w:r>
        <w:fldChar w:fldCharType="end"/>
      </w:r>
      <w:r>
        <w:fldChar w:fldCharType="end"/>
      </w:r>
    </w:p>
    <w:p>
      <w:pPr>
        <w:pStyle w:val="17"/>
        <w:tabs>
          <w:tab w:val="right" w:leader="dot" w:pos="8306"/>
        </w:tabs>
      </w:pPr>
      <w:r>
        <w:fldChar w:fldCharType="begin"/>
      </w:r>
      <w:r>
        <w:instrText xml:space="preserve"> HYPERLINK \l _Toc22456 </w:instrText>
      </w:r>
      <w:r>
        <w:fldChar w:fldCharType="separate"/>
      </w:r>
      <w:r>
        <w:rPr>
          <w:rFonts w:ascii="Times New Roman" w:hAnsi="Times New Roman" w:eastAsia="华文楷体"/>
          <w:szCs w:val="30"/>
        </w:rPr>
        <w:t xml:space="preserve">第三节 </w:t>
      </w:r>
      <w:r>
        <w:rPr>
          <w:rFonts w:hint="eastAsia" w:ascii="Times New Roman" w:hAnsi="Times New Roman" w:eastAsia="华文楷体"/>
          <w:szCs w:val="30"/>
        </w:rPr>
        <w:t>划定勘查区块</w:t>
      </w:r>
      <w:r>
        <w:tab/>
      </w:r>
      <w:r>
        <w:fldChar w:fldCharType="begin"/>
      </w:r>
      <w:r>
        <w:instrText xml:space="preserve"> PAGEREF _Toc22456 \h </w:instrText>
      </w:r>
      <w:r>
        <w:fldChar w:fldCharType="separate"/>
      </w:r>
      <w:r>
        <w:t>16</w:t>
      </w:r>
      <w:r>
        <w:fldChar w:fldCharType="end"/>
      </w:r>
      <w:r>
        <w:fldChar w:fldCharType="end"/>
      </w:r>
    </w:p>
    <w:p>
      <w:pPr>
        <w:pStyle w:val="13"/>
        <w:tabs>
          <w:tab w:val="right" w:leader="dot" w:pos="8306"/>
        </w:tabs>
      </w:pPr>
      <w:r>
        <w:fldChar w:fldCharType="begin"/>
      </w:r>
      <w:r>
        <w:instrText xml:space="preserve"> HYPERLINK \l _Toc28147 </w:instrText>
      </w:r>
      <w:r>
        <w:fldChar w:fldCharType="separate"/>
      </w:r>
      <w:r>
        <w:rPr>
          <w:rFonts w:eastAsia="黑体"/>
          <w:szCs w:val="32"/>
        </w:rPr>
        <w:t xml:space="preserve">第四章 </w:t>
      </w:r>
      <w:r>
        <w:rPr>
          <w:rFonts w:hint="default" w:ascii="Times New Roman" w:hAnsi="Times New Roman" w:eastAsia="黑体" w:cs="Times New Roman"/>
          <w:bCs w:val="0"/>
          <w:szCs w:val="32"/>
          <w:lang w:val="en-US" w:eastAsia="zh-CN"/>
        </w:rPr>
        <w:t>矿产资源开发利用与保护</w:t>
      </w:r>
      <w:r>
        <w:tab/>
      </w:r>
      <w:r>
        <w:fldChar w:fldCharType="begin"/>
      </w:r>
      <w:r>
        <w:instrText xml:space="preserve"> PAGEREF _Toc28147 \h </w:instrText>
      </w:r>
      <w:r>
        <w:fldChar w:fldCharType="separate"/>
      </w:r>
      <w:r>
        <w:t>18</w:t>
      </w:r>
      <w:r>
        <w:fldChar w:fldCharType="end"/>
      </w:r>
      <w:r>
        <w:fldChar w:fldCharType="end"/>
      </w:r>
    </w:p>
    <w:p>
      <w:pPr>
        <w:pStyle w:val="17"/>
        <w:tabs>
          <w:tab w:val="right" w:leader="dot" w:pos="8306"/>
        </w:tabs>
      </w:pPr>
      <w:r>
        <w:fldChar w:fldCharType="begin"/>
      </w:r>
      <w:r>
        <w:instrText xml:space="preserve"> HYPERLINK \l _Toc27279 </w:instrText>
      </w:r>
      <w:r>
        <w:fldChar w:fldCharType="separate"/>
      </w:r>
      <w:r>
        <w:rPr>
          <w:rFonts w:hint="default" w:ascii="Times New Roman" w:hAnsi="Times New Roman" w:eastAsia="华文楷体" w:cs="Times New Roman"/>
          <w:szCs w:val="30"/>
          <w:lang w:val="en-US" w:eastAsia="zh-CN"/>
        </w:rPr>
        <w:t>第一节 开发利用调控方向</w:t>
      </w:r>
      <w:r>
        <w:tab/>
      </w:r>
      <w:r>
        <w:fldChar w:fldCharType="begin"/>
      </w:r>
      <w:r>
        <w:instrText xml:space="preserve"> PAGEREF _Toc27279 \h </w:instrText>
      </w:r>
      <w:r>
        <w:fldChar w:fldCharType="separate"/>
      </w:r>
      <w:r>
        <w:t>18</w:t>
      </w:r>
      <w:r>
        <w:fldChar w:fldCharType="end"/>
      </w:r>
      <w:r>
        <w:fldChar w:fldCharType="end"/>
      </w:r>
    </w:p>
    <w:p>
      <w:pPr>
        <w:pStyle w:val="17"/>
        <w:tabs>
          <w:tab w:val="right" w:leader="dot" w:pos="8306"/>
        </w:tabs>
      </w:pPr>
      <w:r>
        <w:fldChar w:fldCharType="begin"/>
      </w:r>
      <w:r>
        <w:instrText xml:space="preserve"> HYPERLINK \l _Toc3648 </w:instrText>
      </w:r>
      <w:r>
        <w:fldChar w:fldCharType="separate"/>
      </w:r>
      <w:r>
        <w:rPr>
          <w:rFonts w:ascii="Times New Roman" w:hAnsi="Times New Roman" w:eastAsia="华文楷体"/>
          <w:szCs w:val="30"/>
        </w:rPr>
        <w:t>第</w:t>
      </w:r>
      <w:r>
        <w:rPr>
          <w:rFonts w:hint="eastAsia" w:ascii="Times New Roman" w:hAnsi="Times New Roman" w:eastAsia="华文楷体"/>
          <w:szCs w:val="30"/>
          <w:lang w:val="en-US" w:eastAsia="zh-CN"/>
        </w:rPr>
        <w:t>二</w:t>
      </w:r>
      <w:r>
        <w:rPr>
          <w:rFonts w:ascii="Times New Roman" w:hAnsi="Times New Roman" w:eastAsia="华文楷体"/>
          <w:szCs w:val="30"/>
        </w:rPr>
        <w:t>节 合理确定开发强度</w:t>
      </w:r>
      <w:r>
        <w:tab/>
      </w:r>
      <w:r>
        <w:fldChar w:fldCharType="begin"/>
      </w:r>
      <w:r>
        <w:instrText xml:space="preserve"> PAGEREF _Toc3648 \h </w:instrText>
      </w:r>
      <w:r>
        <w:fldChar w:fldCharType="separate"/>
      </w:r>
      <w:r>
        <w:t>18</w:t>
      </w:r>
      <w:r>
        <w:fldChar w:fldCharType="end"/>
      </w:r>
      <w:r>
        <w:fldChar w:fldCharType="end"/>
      </w:r>
    </w:p>
    <w:p>
      <w:pPr>
        <w:pStyle w:val="17"/>
        <w:tabs>
          <w:tab w:val="right" w:leader="dot" w:pos="8306"/>
        </w:tabs>
      </w:pPr>
      <w:r>
        <w:fldChar w:fldCharType="begin"/>
      </w:r>
      <w:r>
        <w:instrText xml:space="preserve"> HYPERLINK \l _Toc4181 </w:instrText>
      </w:r>
      <w:r>
        <w:fldChar w:fldCharType="separate"/>
      </w:r>
      <w:r>
        <w:rPr>
          <w:rFonts w:hint="default" w:ascii="Times New Roman" w:hAnsi="Times New Roman" w:eastAsia="华文楷体" w:cs="Times New Roman"/>
          <w:szCs w:val="30"/>
          <w:lang w:val="en-US" w:eastAsia="zh-CN"/>
        </w:rPr>
        <w:t>第</w:t>
      </w:r>
      <w:r>
        <w:rPr>
          <w:rFonts w:hint="eastAsia" w:ascii="Times New Roman" w:hAnsi="Times New Roman" w:eastAsia="华文楷体" w:cs="Times New Roman"/>
          <w:szCs w:val="30"/>
          <w:lang w:val="en-US" w:eastAsia="zh-CN"/>
        </w:rPr>
        <w:t>三</w:t>
      </w:r>
      <w:r>
        <w:rPr>
          <w:rFonts w:hint="default" w:ascii="Times New Roman" w:hAnsi="Times New Roman" w:eastAsia="华文楷体" w:cs="Times New Roman"/>
          <w:szCs w:val="30"/>
          <w:lang w:val="en-US" w:eastAsia="zh-CN"/>
        </w:rPr>
        <w:t xml:space="preserve">节 </w:t>
      </w:r>
      <w:r>
        <w:rPr>
          <w:rFonts w:hint="eastAsia" w:ascii="Times New Roman" w:hAnsi="Times New Roman" w:eastAsia="华文楷体" w:cs="Times New Roman"/>
          <w:szCs w:val="30"/>
          <w:lang w:val="en-US" w:eastAsia="zh-CN"/>
        </w:rPr>
        <w:t>矿产资源保护</w:t>
      </w:r>
      <w:r>
        <w:tab/>
      </w:r>
      <w:r>
        <w:fldChar w:fldCharType="begin"/>
      </w:r>
      <w:r>
        <w:instrText xml:space="preserve"> PAGEREF _Toc4181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_Toc21901 </w:instrText>
      </w:r>
      <w:r>
        <w:fldChar w:fldCharType="separate"/>
      </w:r>
      <w:r>
        <w:rPr>
          <w:rFonts w:hint="default" w:ascii="Times New Roman" w:hAnsi="Times New Roman" w:eastAsia="华文楷体" w:cs="Times New Roman"/>
          <w:szCs w:val="30"/>
          <w:lang w:val="en-US" w:eastAsia="zh-CN"/>
        </w:rPr>
        <w:t>第</w:t>
      </w:r>
      <w:r>
        <w:rPr>
          <w:rFonts w:hint="eastAsia" w:ascii="Times New Roman" w:hAnsi="Times New Roman" w:eastAsia="华文楷体" w:cs="Times New Roman"/>
          <w:szCs w:val="30"/>
          <w:lang w:val="en-US" w:eastAsia="zh-CN"/>
        </w:rPr>
        <w:t>四</w:t>
      </w:r>
      <w:r>
        <w:rPr>
          <w:rFonts w:hint="default" w:ascii="Times New Roman" w:hAnsi="Times New Roman" w:eastAsia="华文楷体" w:cs="Times New Roman"/>
          <w:szCs w:val="30"/>
          <w:lang w:val="en-US" w:eastAsia="zh-CN"/>
        </w:rPr>
        <w:t>节 开采</w:t>
      </w:r>
      <w:r>
        <w:rPr>
          <w:rFonts w:hint="eastAsia" w:ascii="Times New Roman" w:hAnsi="Times New Roman" w:eastAsia="华文楷体" w:cs="Times New Roman"/>
          <w:szCs w:val="30"/>
          <w:lang w:val="en-US" w:eastAsia="zh-CN"/>
        </w:rPr>
        <w:t>利用</w:t>
      </w:r>
      <w:r>
        <w:rPr>
          <w:rFonts w:hint="default" w:ascii="Times New Roman" w:hAnsi="Times New Roman" w:eastAsia="华文楷体" w:cs="Times New Roman"/>
          <w:szCs w:val="30"/>
          <w:lang w:val="en-US" w:eastAsia="zh-CN"/>
        </w:rPr>
        <w:t>布局</w:t>
      </w:r>
      <w:r>
        <w:tab/>
      </w:r>
      <w:r>
        <w:fldChar w:fldCharType="begin"/>
      </w:r>
      <w:r>
        <w:instrText xml:space="preserve"> PAGEREF _Toc21901 \h </w:instrText>
      </w:r>
      <w:r>
        <w:fldChar w:fldCharType="separate"/>
      </w:r>
      <w:r>
        <w:t>21</w:t>
      </w:r>
      <w:r>
        <w:fldChar w:fldCharType="end"/>
      </w:r>
      <w:r>
        <w:fldChar w:fldCharType="end"/>
      </w:r>
    </w:p>
    <w:p>
      <w:pPr>
        <w:pStyle w:val="13"/>
        <w:tabs>
          <w:tab w:val="right" w:leader="dot" w:pos="8306"/>
        </w:tabs>
      </w:pPr>
      <w:r>
        <w:fldChar w:fldCharType="begin"/>
      </w:r>
      <w:r>
        <w:instrText xml:space="preserve"> HYPERLINK \l _Toc10926 </w:instrText>
      </w:r>
      <w:r>
        <w:fldChar w:fldCharType="separate"/>
      </w:r>
      <w:r>
        <w:rPr>
          <w:rFonts w:eastAsia="黑体"/>
          <w:szCs w:val="32"/>
        </w:rPr>
        <w:t xml:space="preserve">第五章 </w:t>
      </w:r>
      <w:r>
        <w:rPr>
          <w:rFonts w:hint="eastAsia" w:eastAsia="黑体"/>
          <w:szCs w:val="32"/>
          <w:lang w:val="en-US" w:eastAsia="zh-CN"/>
        </w:rPr>
        <w:t>矿业高质量发展</w:t>
      </w:r>
      <w:r>
        <w:tab/>
      </w:r>
      <w:r>
        <w:fldChar w:fldCharType="begin"/>
      </w:r>
      <w:r>
        <w:instrText xml:space="preserve"> PAGEREF _Toc10926 \h </w:instrText>
      </w:r>
      <w:r>
        <w:fldChar w:fldCharType="separate"/>
      </w:r>
      <w:r>
        <w:t>23</w:t>
      </w:r>
      <w:r>
        <w:fldChar w:fldCharType="end"/>
      </w:r>
      <w:r>
        <w:fldChar w:fldCharType="end"/>
      </w:r>
    </w:p>
    <w:p>
      <w:pPr>
        <w:pStyle w:val="17"/>
        <w:tabs>
          <w:tab w:val="right" w:leader="dot" w:pos="8306"/>
        </w:tabs>
      </w:pPr>
      <w:r>
        <w:fldChar w:fldCharType="begin"/>
      </w:r>
      <w:r>
        <w:instrText xml:space="preserve"> HYPERLINK \l _Toc26466 </w:instrText>
      </w:r>
      <w:r>
        <w:fldChar w:fldCharType="separate"/>
      </w:r>
      <w:r>
        <w:rPr>
          <w:rFonts w:hint="default" w:ascii="Times New Roman" w:hAnsi="Times New Roman" w:eastAsia="华文楷体" w:cs="Times New Roman"/>
          <w:szCs w:val="30"/>
          <w:lang w:val="en-US" w:eastAsia="zh-CN"/>
        </w:rPr>
        <w:t>第</w:t>
      </w:r>
      <w:r>
        <w:rPr>
          <w:rFonts w:hint="eastAsia" w:ascii="Times New Roman" w:hAnsi="Times New Roman" w:eastAsia="华文楷体" w:cs="Times New Roman"/>
          <w:szCs w:val="30"/>
          <w:lang w:val="en-US" w:eastAsia="zh-CN"/>
        </w:rPr>
        <w:t>一</w:t>
      </w:r>
      <w:r>
        <w:rPr>
          <w:rFonts w:hint="default" w:ascii="Times New Roman" w:hAnsi="Times New Roman" w:eastAsia="华文楷体" w:cs="Times New Roman"/>
          <w:szCs w:val="30"/>
          <w:lang w:val="en-US" w:eastAsia="zh-CN"/>
        </w:rPr>
        <w:t xml:space="preserve">节 </w:t>
      </w:r>
      <w:r>
        <w:rPr>
          <w:rFonts w:hint="eastAsia" w:ascii="Times New Roman" w:hAnsi="Times New Roman" w:eastAsia="华文楷体" w:cs="Times New Roman"/>
          <w:szCs w:val="30"/>
          <w:lang w:val="en-US" w:eastAsia="zh-CN"/>
        </w:rPr>
        <w:t>大力推进</w:t>
      </w:r>
      <w:r>
        <w:rPr>
          <w:rFonts w:hint="default" w:ascii="Times New Roman" w:hAnsi="Times New Roman" w:eastAsia="华文楷体" w:cs="Times New Roman"/>
          <w:szCs w:val="30"/>
          <w:lang w:val="en-US" w:eastAsia="zh-CN"/>
        </w:rPr>
        <w:t>绿色</w:t>
      </w:r>
      <w:r>
        <w:rPr>
          <w:rFonts w:hint="eastAsia" w:ascii="Times New Roman" w:hAnsi="Times New Roman" w:eastAsia="华文楷体" w:cs="Times New Roman"/>
          <w:szCs w:val="30"/>
          <w:lang w:val="en-US" w:eastAsia="zh-CN"/>
        </w:rPr>
        <w:t>勘查</w:t>
      </w:r>
      <w:r>
        <w:tab/>
      </w:r>
      <w:r>
        <w:fldChar w:fldCharType="begin"/>
      </w:r>
      <w:r>
        <w:instrText xml:space="preserve"> PAGEREF _Toc26466 \h </w:instrText>
      </w:r>
      <w:r>
        <w:fldChar w:fldCharType="separate"/>
      </w:r>
      <w:r>
        <w:t>23</w:t>
      </w:r>
      <w:r>
        <w:fldChar w:fldCharType="end"/>
      </w:r>
      <w:r>
        <w:fldChar w:fldCharType="end"/>
      </w:r>
    </w:p>
    <w:p>
      <w:pPr>
        <w:pStyle w:val="17"/>
        <w:tabs>
          <w:tab w:val="right" w:leader="dot" w:pos="8306"/>
        </w:tabs>
      </w:pPr>
      <w:r>
        <w:fldChar w:fldCharType="begin"/>
      </w:r>
      <w:r>
        <w:instrText xml:space="preserve"> HYPERLINK \l _Toc15789 </w:instrText>
      </w:r>
      <w:r>
        <w:fldChar w:fldCharType="separate"/>
      </w:r>
      <w:r>
        <w:rPr>
          <w:rFonts w:ascii="Times New Roman" w:hAnsi="Times New Roman" w:eastAsia="华文楷体"/>
          <w:szCs w:val="30"/>
        </w:rPr>
        <w:t>第</w:t>
      </w:r>
      <w:r>
        <w:rPr>
          <w:rFonts w:hint="eastAsia" w:ascii="Times New Roman" w:hAnsi="Times New Roman" w:eastAsia="华文楷体"/>
          <w:szCs w:val="30"/>
          <w:lang w:val="en-US" w:eastAsia="zh-CN"/>
        </w:rPr>
        <w:t>二</w:t>
      </w:r>
      <w:r>
        <w:rPr>
          <w:rFonts w:ascii="Times New Roman" w:hAnsi="Times New Roman" w:eastAsia="华文楷体"/>
          <w:szCs w:val="30"/>
        </w:rPr>
        <w:t xml:space="preserve">节 </w:t>
      </w:r>
      <w:r>
        <w:rPr>
          <w:rFonts w:hint="eastAsia" w:ascii="Times New Roman" w:hAnsi="Times New Roman" w:eastAsia="华文楷体"/>
          <w:szCs w:val="30"/>
          <w:lang w:val="en-US" w:eastAsia="zh-CN"/>
        </w:rPr>
        <w:t>加强</w:t>
      </w:r>
      <w:r>
        <w:rPr>
          <w:rFonts w:ascii="Times New Roman" w:hAnsi="Times New Roman" w:eastAsia="华文楷体"/>
          <w:szCs w:val="30"/>
        </w:rPr>
        <w:t>绿色矿山建设</w:t>
      </w:r>
      <w:r>
        <w:tab/>
      </w:r>
      <w:r>
        <w:fldChar w:fldCharType="begin"/>
      </w:r>
      <w:r>
        <w:instrText xml:space="preserve"> PAGEREF _Toc15789 \h </w:instrText>
      </w:r>
      <w:r>
        <w:fldChar w:fldCharType="separate"/>
      </w:r>
      <w:r>
        <w:t>23</w:t>
      </w:r>
      <w:r>
        <w:fldChar w:fldCharType="end"/>
      </w:r>
      <w:r>
        <w:fldChar w:fldCharType="end"/>
      </w:r>
    </w:p>
    <w:p>
      <w:pPr>
        <w:pStyle w:val="17"/>
        <w:tabs>
          <w:tab w:val="right" w:leader="dot" w:pos="8306"/>
        </w:tabs>
      </w:pPr>
      <w:r>
        <w:fldChar w:fldCharType="begin"/>
      </w:r>
      <w:r>
        <w:instrText xml:space="preserve"> HYPERLINK \l _Toc5001 </w:instrText>
      </w:r>
      <w:r>
        <w:fldChar w:fldCharType="separate"/>
      </w:r>
      <w:r>
        <w:rPr>
          <w:rFonts w:ascii="Times New Roman" w:hAnsi="Times New Roman" w:eastAsia="华文楷体"/>
          <w:szCs w:val="30"/>
        </w:rPr>
        <w:t>第</w:t>
      </w:r>
      <w:r>
        <w:rPr>
          <w:rFonts w:hint="eastAsia" w:ascii="Times New Roman" w:hAnsi="Times New Roman" w:eastAsia="华文楷体"/>
          <w:szCs w:val="30"/>
          <w:lang w:val="en-US" w:eastAsia="zh-CN"/>
        </w:rPr>
        <w:t>三</w:t>
      </w:r>
      <w:r>
        <w:rPr>
          <w:rFonts w:ascii="Times New Roman" w:hAnsi="Times New Roman" w:eastAsia="华文楷体"/>
          <w:szCs w:val="30"/>
        </w:rPr>
        <w:t xml:space="preserve">节 </w:t>
      </w:r>
      <w:r>
        <w:rPr>
          <w:rFonts w:hint="eastAsia" w:ascii="Times New Roman" w:hAnsi="Times New Roman" w:eastAsia="华文楷体"/>
          <w:szCs w:val="30"/>
          <w:lang w:val="en-US" w:eastAsia="zh-CN"/>
        </w:rPr>
        <w:t>推进</w:t>
      </w:r>
      <w:r>
        <w:rPr>
          <w:rFonts w:ascii="Times New Roman" w:hAnsi="Times New Roman" w:eastAsia="华文楷体"/>
          <w:szCs w:val="30"/>
        </w:rPr>
        <w:t>绿色矿业</w:t>
      </w:r>
      <w:r>
        <w:rPr>
          <w:rFonts w:hint="eastAsia" w:ascii="Times New Roman" w:hAnsi="Times New Roman" w:eastAsia="华文楷体"/>
          <w:szCs w:val="30"/>
          <w:lang w:val="en-US" w:eastAsia="zh-CN"/>
        </w:rPr>
        <w:t>发展</w:t>
      </w:r>
      <w:r>
        <w:rPr>
          <w:rFonts w:ascii="Times New Roman" w:hAnsi="Times New Roman" w:eastAsia="华文楷体"/>
          <w:szCs w:val="30"/>
        </w:rPr>
        <w:t>示范区建设</w:t>
      </w:r>
      <w:r>
        <w:tab/>
      </w:r>
      <w:r>
        <w:fldChar w:fldCharType="begin"/>
      </w:r>
      <w:r>
        <w:instrText xml:space="preserve"> PAGEREF _Toc5001 \h </w:instrText>
      </w:r>
      <w:r>
        <w:fldChar w:fldCharType="separate"/>
      </w:r>
      <w:r>
        <w:t>24</w:t>
      </w:r>
      <w:r>
        <w:fldChar w:fldCharType="end"/>
      </w:r>
      <w:r>
        <w:fldChar w:fldCharType="end"/>
      </w:r>
    </w:p>
    <w:p>
      <w:pPr>
        <w:pStyle w:val="17"/>
        <w:tabs>
          <w:tab w:val="right" w:leader="dot" w:pos="8306"/>
        </w:tabs>
      </w:pPr>
      <w:r>
        <w:fldChar w:fldCharType="begin"/>
      </w:r>
      <w:r>
        <w:instrText xml:space="preserve"> HYPERLINK \l _Toc19953 </w:instrText>
      </w:r>
      <w:r>
        <w:fldChar w:fldCharType="separate"/>
      </w:r>
      <w:r>
        <w:rPr>
          <w:rFonts w:ascii="Times New Roman" w:hAnsi="Times New Roman" w:eastAsia="华文楷体"/>
          <w:szCs w:val="30"/>
        </w:rPr>
        <w:t>第</w:t>
      </w:r>
      <w:r>
        <w:rPr>
          <w:rFonts w:hint="eastAsia" w:ascii="Times New Roman" w:hAnsi="Times New Roman" w:eastAsia="华文楷体"/>
          <w:szCs w:val="30"/>
          <w:lang w:val="en-US" w:eastAsia="zh-CN"/>
        </w:rPr>
        <w:t>四</w:t>
      </w:r>
      <w:r>
        <w:rPr>
          <w:rFonts w:ascii="Times New Roman" w:hAnsi="Times New Roman" w:eastAsia="华文楷体"/>
          <w:szCs w:val="30"/>
        </w:rPr>
        <w:t xml:space="preserve">节 </w:t>
      </w:r>
      <w:r>
        <w:rPr>
          <w:rFonts w:hint="eastAsia" w:ascii="Times New Roman" w:hAnsi="Times New Roman" w:eastAsia="华文楷体"/>
          <w:szCs w:val="30"/>
          <w:lang w:val="en-US" w:eastAsia="zh-CN"/>
        </w:rPr>
        <w:t>加强</w:t>
      </w:r>
      <w:r>
        <w:rPr>
          <w:rFonts w:ascii="Times New Roman" w:hAnsi="Times New Roman" w:eastAsia="华文楷体"/>
          <w:szCs w:val="30"/>
        </w:rPr>
        <w:t>矿区生态保护修复</w:t>
      </w:r>
      <w:r>
        <w:tab/>
      </w:r>
      <w:r>
        <w:fldChar w:fldCharType="begin"/>
      </w:r>
      <w:r>
        <w:instrText xml:space="preserve"> PAGEREF _Toc19953 \h </w:instrText>
      </w:r>
      <w:r>
        <w:fldChar w:fldCharType="separate"/>
      </w:r>
      <w:r>
        <w:t>25</w:t>
      </w:r>
      <w:r>
        <w:fldChar w:fldCharType="end"/>
      </w:r>
      <w:r>
        <w:fldChar w:fldCharType="end"/>
      </w:r>
    </w:p>
    <w:p>
      <w:pPr>
        <w:pStyle w:val="17"/>
        <w:tabs>
          <w:tab w:val="right" w:leader="dot" w:pos="8306"/>
        </w:tabs>
      </w:pPr>
      <w:r>
        <w:fldChar w:fldCharType="begin"/>
      </w:r>
      <w:r>
        <w:instrText xml:space="preserve"> HYPERLINK \l _Toc22579 </w:instrText>
      </w:r>
      <w:r>
        <w:fldChar w:fldCharType="separate"/>
      </w:r>
      <w:r>
        <w:rPr>
          <w:rFonts w:hint="default" w:ascii="Times New Roman" w:hAnsi="Times New Roman" w:eastAsia="华文楷体" w:cs="Times New Roman"/>
          <w:szCs w:val="30"/>
          <w:lang w:val="en-US" w:eastAsia="zh-CN"/>
        </w:rPr>
        <w:t>第</w:t>
      </w:r>
      <w:r>
        <w:rPr>
          <w:rFonts w:hint="eastAsia" w:ascii="Times New Roman" w:hAnsi="Times New Roman" w:eastAsia="华文楷体" w:cs="Times New Roman"/>
          <w:szCs w:val="30"/>
          <w:lang w:val="en-US" w:eastAsia="zh-CN"/>
        </w:rPr>
        <w:t>五</w:t>
      </w:r>
      <w:r>
        <w:rPr>
          <w:rFonts w:hint="default" w:ascii="Times New Roman" w:hAnsi="Times New Roman" w:eastAsia="华文楷体" w:cs="Times New Roman"/>
          <w:szCs w:val="30"/>
          <w:lang w:val="en-US" w:eastAsia="zh-CN"/>
        </w:rPr>
        <w:t xml:space="preserve">节 </w:t>
      </w:r>
      <w:r>
        <w:rPr>
          <w:rFonts w:hint="eastAsia" w:ascii="Times New Roman" w:hAnsi="Times New Roman" w:eastAsia="华文楷体" w:cs="Times New Roman"/>
          <w:szCs w:val="30"/>
          <w:lang w:val="en-US" w:eastAsia="zh-CN"/>
        </w:rPr>
        <w:t>加强</w:t>
      </w:r>
      <w:r>
        <w:rPr>
          <w:rFonts w:hint="default" w:ascii="Times New Roman" w:hAnsi="Times New Roman" w:eastAsia="华文楷体" w:cs="Times New Roman"/>
          <w:szCs w:val="30"/>
          <w:lang w:val="en-US" w:eastAsia="zh-CN"/>
        </w:rPr>
        <w:t>矿产资源勘查开发管理</w:t>
      </w:r>
      <w:r>
        <w:tab/>
      </w:r>
      <w:r>
        <w:fldChar w:fldCharType="begin"/>
      </w:r>
      <w:r>
        <w:instrText xml:space="preserve"> PAGEREF _Toc22579 \h </w:instrText>
      </w:r>
      <w:r>
        <w:fldChar w:fldCharType="separate"/>
      </w:r>
      <w:r>
        <w:t>26</w:t>
      </w:r>
      <w:r>
        <w:fldChar w:fldCharType="end"/>
      </w:r>
      <w:r>
        <w:fldChar w:fldCharType="end"/>
      </w:r>
    </w:p>
    <w:p>
      <w:pPr>
        <w:pStyle w:val="13"/>
        <w:tabs>
          <w:tab w:val="right" w:leader="dot" w:pos="8306"/>
        </w:tabs>
      </w:pPr>
      <w:r>
        <w:fldChar w:fldCharType="begin"/>
      </w:r>
      <w:r>
        <w:instrText xml:space="preserve"> HYPERLINK \l _Toc1197 </w:instrText>
      </w:r>
      <w:r>
        <w:fldChar w:fldCharType="separate"/>
      </w:r>
      <w:r>
        <w:rPr>
          <w:rFonts w:eastAsia="黑体"/>
          <w:szCs w:val="32"/>
          <w:highlight w:val="none"/>
        </w:rPr>
        <w:t>第六章 重</w:t>
      </w:r>
      <w:r>
        <w:rPr>
          <w:rFonts w:hint="eastAsia" w:eastAsia="黑体"/>
          <w:szCs w:val="32"/>
          <w:highlight w:val="none"/>
          <w:lang w:val="en-US" w:eastAsia="zh-CN"/>
        </w:rPr>
        <w:t>点项目</w:t>
      </w:r>
      <w:r>
        <w:tab/>
      </w:r>
      <w:r>
        <w:fldChar w:fldCharType="begin"/>
      </w:r>
      <w:r>
        <w:instrText xml:space="preserve"> PAGEREF _Toc1197 \h </w:instrText>
      </w:r>
      <w:r>
        <w:fldChar w:fldCharType="separate"/>
      </w:r>
      <w:r>
        <w:t>28</w:t>
      </w:r>
      <w:r>
        <w:fldChar w:fldCharType="end"/>
      </w:r>
      <w:r>
        <w:fldChar w:fldCharType="end"/>
      </w:r>
    </w:p>
    <w:p>
      <w:pPr>
        <w:pStyle w:val="17"/>
        <w:tabs>
          <w:tab w:val="right" w:leader="dot" w:pos="8306"/>
        </w:tabs>
      </w:pPr>
      <w:r>
        <w:fldChar w:fldCharType="begin"/>
      </w:r>
      <w:r>
        <w:instrText xml:space="preserve"> HYPERLINK \l _Toc30315 </w:instrText>
      </w:r>
      <w:r>
        <w:fldChar w:fldCharType="separate"/>
      </w:r>
      <w:r>
        <w:rPr>
          <w:rFonts w:ascii="Times New Roman" w:hAnsi="Times New Roman" w:eastAsia="华文楷体"/>
          <w:szCs w:val="30"/>
          <w:highlight w:val="none"/>
        </w:rPr>
        <w:t>第一节 矿产资源调查评价与勘查</w:t>
      </w:r>
      <w:r>
        <w:tab/>
      </w:r>
      <w:r>
        <w:fldChar w:fldCharType="begin"/>
      </w:r>
      <w:r>
        <w:instrText xml:space="preserve"> PAGEREF _Toc30315 \h </w:instrText>
      </w:r>
      <w:r>
        <w:fldChar w:fldCharType="separate"/>
      </w:r>
      <w:r>
        <w:t>28</w:t>
      </w:r>
      <w:r>
        <w:fldChar w:fldCharType="end"/>
      </w:r>
      <w:r>
        <w:fldChar w:fldCharType="end"/>
      </w:r>
    </w:p>
    <w:p>
      <w:pPr>
        <w:pStyle w:val="17"/>
        <w:tabs>
          <w:tab w:val="right" w:leader="dot" w:pos="8306"/>
        </w:tabs>
      </w:pPr>
      <w:r>
        <w:fldChar w:fldCharType="begin"/>
      </w:r>
      <w:r>
        <w:instrText xml:space="preserve"> HYPERLINK \l _Toc13036 </w:instrText>
      </w:r>
      <w:r>
        <w:fldChar w:fldCharType="separate"/>
      </w:r>
      <w:r>
        <w:rPr>
          <w:rFonts w:ascii="Times New Roman" w:hAnsi="Times New Roman" w:eastAsia="华文楷体"/>
          <w:szCs w:val="30"/>
          <w:highlight w:val="none"/>
        </w:rPr>
        <w:t>第二节 矿产资源开发利用与保护</w:t>
      </w:r>
      <w:r>
        <w:tab/>
      </w:r>
      <w:r>
        <w:fldChar w:fldCharType="begin"/>
      </w:r>
      <w:r>
        <w:instrText xml:space="preserve"> PAGEREF _Toc13036 \h </w:instrText>
      </w:r>
      <w:r>
        <w:fldChar w:fldCharType="separate"/>
      </w:r>
      <w:r>
        <w:t>28</w:t>
      </w:r>
      <w:r>
        <w:fldChar w:fldCharType="end"/>
      </w:r>
      <w:r>
        <w:fldChar w:fldCharType="end"/>
      </w:r>
    </w:p>
    <w:p>
      <w:pPr>
        <w:pStyle w:val="17"/>
        <w:tabs>
          <w:tab w:val="right" w:leader="dot" w:pos="8306"/>
        </w:tabs>
      </w:pPr>
      <w:r>
        <w:fldChar w:fldCharType="begin"/>
      </w:r>
      <w:r>
        <w:instrText xml:space="preserve"> HYPERLINK \l _Toc14140 </w:instrText>
      </w:r>
      <w:r>
        <w:fldChar w:fldCharType="separate"/>
      </w:r>
      <w:r>
        <w:rPr>
          <w:rFonts w:ascii="Times New Roman" w:hAnsi="Times New Roman" w:eastAsia="华文楷体"/>
          <w:szCs w:val="30"/>
          <w:highlight w:val="none"/>
        </w:rPr>
        <w:t>第</w:t>
      </w:r>
      <w:r>
        <w:rPr>
          <w:rFonts w:hint="eastAsia" w:ascii="Times New Roman" w:hAnsi="Times New Roman" w:eastAsia="华文楷体"/>
          <w:szCs w:val="30"/>
          <w:highlight w:val="none"/>
          <w:lang w:val="en-US" w:eastAsia="zh-CN"/>
        </w:rPr>
        <w:t>三</w:t>
      </w:r>
      <w:r>
        <w:rPr>
          <w:rFonts w:ascii="Times New Roman" w:hAnsi="Times New Roman" w:eastAsia="华文楷体"/>
          <w:szCs w:val="30"/>
          <w:highlight w:val="none"/>
        </w:rPr>
        <w:t xml:space="preserve">节 </w:t>
      </w:r>
      <w:r>
        <w:rPr>
          <w:rFonts w:hint="eastAsia" w:ascii="Times New Roman" w:hAnsi="Times New Roman" w:eastAsia="华文楷体"/>
          <w:szCs w:val="30"/>
          <w:highlight w:val="none"/>
          <w:lang w:val="en-US" w:eastAsia="zh-CN"/>
        </w:rPr>
        <w:t>绿色矿业发展</w:t>
      </w:r>
      <w:r>
        <w:tab/>
      </w:r>
      <w:r>
        <w:fldChar w:fldCharType="begin"/>
      </w:r>
      <w:r>
        <w:instrText xml:space="preserve"> PAGEREF _Toc14140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_Toc28371 </w:instrText>
      </w:r>
      <w:r>
        <w:fldChar w:fldCharType="separate"/>
      </w:r>
      <w:r>
        <w:rPr>
          <w:rFonts w:eastAsia="黑体"/>
          <w:szCs w:val="32"/>
        </w:rPr>
        <w:t>第七章 规划实施保障措施</w:t>
      </w:r>
      <w:r>
        <w:tab/>
      </w:r>
      <w:r>
        <w:fldChar w:fldCharType="begin"/>
      </w:r>
      <w:r>
        <w:instrText xml:space="preserve"> PAGEREF _Toc28371 \h </w:instrText>
      </w:r>
      <w:r>
        <w:fldChar w:fldCharType="separate"/>
      </w:r>
      <w:r>
        <w:t>30</w:t>
      </w:r>
      <w:r>
        <w:fldChar w:fldCharType="end"/>
      </w:r>
      <w:r>
        <w:fldChar w:fldCharType="end"/>
      </w:r>
    </w:p>
    <w:p>
      <w:pPr>
        <w:pStyle w:val="17"/>
        <w:tabs>
          <w:tab w:val="right" w:leader="dot" w:pos="8306"/>
        </w:tabs>
      </w:pPr>
      <w:r>
        <w:fldChar w:fldCharType="begin"/>
      </w:r>
      <w:r>
        <w:instrText xml:space="preserve"> HYPERLINK \l _Toc20136 </w:instrText>
      </w:r>
      <w:r>
        <w:fldChar w:fldCharType="separate"/>
      </w:r>
      <w:r>
        <w:rPr>
          <w:rFonts w:ascii="Times New Roman" w:hAnsi="Times New Roman" w:eastAsia="华文楷体"/>
          <w:szCs w:val="30"/>
        </w:rPr>
        <w:t xml:space="preserve">第一节 </w:t>
      </w:r>
      <w:r>
        <w:rPr>
          <w:rFonts w:hint="eastAsia" w:ascii="Times New Roman" w:hAnsi="Times New Roman" w:eastAsia="华文楷体"/>
          <w:szCs w:val="30"/>
          <w:lang w:val="en-US" w:eastAsia="zh-CN"/>
        </w:rPr>
        <w:t>加强</w:t>
      </w:r>
      <w:r>
        <w:rPr>
          <w:rFonts w:hint="eastAsia" w:ascii="Times New Roman" w:hAnsi="Times New Roman" w:eastAsia="华文楷体"/>
          <w:szCs w:val="30"/>
        </w:rPr>
        <w:t>组织领导</w:t>
      </w:r>
      <w:r>
        <w:tab/>
      </w:r>
      <w:r>
        <w:fldChar w:fldCharType="begin"/>
      </w:r>
      <w:r>
        <w:instrText xml:space="preserve"> PAGEREF _Toc20136 \h </w:instrText>
      </w:r>
      <w:r>
        <w:fldChar w:fldCharType="separate"/>
      </w:r>
      <w:r>
        <w:t>30</w:t>
      </w:r>
      <w:r>
        <w:fldChar w:fldCharType="end"/>
      </w:r>
      <w:r>
        <w:fldChar w:fldCharType="end"/>
      </w:r>
    </w:p>
    <w:p>
      <w:pPr>
        <w:pStyle w:val="17"/>
        <w:tabs>
          <w:tab w:val="right" w:leader="dot" w:pos="8306"/>
        </w:tabs>
      </w:pPr>
      <w:r>
        <w:fldChar w:fldCharType="begin"/>
      </w:r>
      <w:r>
        <w:instrText xml:space="preserve"> HYPERLINK \l _Toc24268 </w:instrText>
      </w:r>
      <w:r>
        <w:fldChar w:fldCharType="separate"/>
      </w:r>
      <w:r>
        <w:rPr>
          <w:rFonts w:ascii="Times New Roman" w:hAnsi="Times New Roman" w:eastAsia="华文楷体"/>
          <w:szCs w:val="30"/>
        </w:rPr>
        <w:t xml:space="preserve">第二节 </w:t>
      </w:r>
      <w:r>
        <w:rPr>
          <w:rFonts w:hint="eastAsia" w:ascii="Times New Roman" w:hAnsi="Times New Roman" w:eastAsia="华文楷体"/>
          <w:szCs w:val="30"/>
          <w:lang w:val="en-US" w:eastAsia="zh-CN"/>
        </w:rPr>
        <w:t>加强规划实施</w:t>
      </w:r>
      <w:r>
        <w:tab/>
      </w:r>
      <w:r>
        <w:fldChar w:fldCharType="begin"/>
      </w:r>
      <w:r>
        <w:instrText xml:space="preserve"> PAGEREF _Toc24268 \h </w:instrText>
      </w:r>
      <w:r>
        <w:fldChar w:fldCharType="separate"/>
      </w:r>
      <w:r>
        <w:t>30</w:t>
      </w:r>
      <w:r>
        <w:fldChar w:fldCharType="end"/>
      </w:r>
      <w:r>
        <w:fldChar w:fldCharType="end"/>
      </w:r>
    </w:p>
    <w:p>
      <w:pPr>
        <w:pStyle w:val="17"/>
        <w:tabs>
          <w:tab w:val="right" w:leader="dot" w:pos="8306"/>
        </w:tabs>
      </w:pPr>
      <w:r>
        <w:fldChar w:fldCharType="begin"/>
      </w:r>
      <w:r>
        <w:instrText xml:space="preserve"> HYPERLINK \l _Toc5417 </w:instrText>
      </w:r>
      <w:r>
        <w:fldChar w:fldCharType="separate"/>
      </w:r>
      <w:r>
        <w:rPr>
          <w:rFonts w:ascii="Times New Roman" w:hAnsi="Times New Roman" w:eastAsia="华文楷体"/>
          <w:szCs w:val="30"/>
        </w:rPr>
        <w:t>第</w:t>
      </w:r>
      <w:r>
        <w:rPr>
          <w:rFonts w:hint="eastAsia" w:ascii="Times New Roman" w:hAnsi="Times New Roman" w:eastAsia="华文楷体"/>
          <w:szCs w:val="30"/>
          <w:lang w:val="en-US" w:eastAsia="zh-CN"/>
        </w:rPr>
        <w:t>三</w:t>
      </w:r>
      <w:r>
        <w:rPr>
          <w:rFonts w:ascii="Times New Roman" w:hAnsi="Times New Roman" w:eastAsia="华文楷体"/>
          <w:szCs w:val="30"/>
        </w:rPr>
        <w:t xml:space="preserve">节 </w:t>
      </w:r>
      <w:r>
        <w:rPr>
          <w:rFonts w:hint="eastAsia" w:ascii="Times New Roman" w:hAnsi="Times New Roman" w:eastAsia="华文楷体"/>
          <w:szCs w:val="30"/>
          <w:lang w:val="en-US" w:eastAsia="zh-CN"/>
        </w:rPr>
        <w:t>加强经费保障</w:t>
      </w:r>
      <w:r>
        <w:tab/>
      </w:r>
      <w:r>
        <w:fldChar w:fldCharType="begin"/>
      </w:r>
      <w:r>
        <w:instrText xml:space="preserve"> PAGEREF _Toc5417 \h </w:instrText>
      </w:r>
      <w:r>
        <w:fldChar w:fldCharType="separate"/>
      </w:r>
      <w:r>
        <w:t>30</w:t>
      </w:r>
      <w:r>
        <w:fldChar w:fldCharType="end"/>
      </w:r>
      <w:r>
        <w:fldChar w:fldCharType="end"/>
      </w:r>
    </w:p>
    <w:p>
      <w:pPr>
        <w:pStyle w:val="17"/>
        <w:tabs>
          <w:tab w:val="right" w:leader="dot" w:pos="8306"/>
        </w:tabs>
      </w:pPr>
      <w:r>
        <w:fldChar w:fldCharType="begin"/>
      </w:r>
      <w:r>
        <w:instrText xml:space="preserve"> HYPERLINK \l _Toc7331 </w:instrText>
      </w:r>
      <w:r>
        <w:fldChar w:fldCharType="separate"/>
      </w:r>
      <w:r>
        <w:rPr>
          <w:rFonts w:ascii="Times New Roman" w:hAnsi="Times New Roman" w:eastAsia="华文楷体"/>
          <w:szCs w:val="30"/>
        </w:rPr>
        <w:t>第</w:t>
      </w:r>
      <w:r>
        <w:rPr>
          <w:rFonts w:hint="eastAsia" w:ascii="Times New Roman" w:hAnsi="Times New Roman" w:eastAsia="华文楷体"/>
          <w:szCs w:val="30"/>
          <w:lang w:val="en-US" w:eastAsia="zh-CN"/>
        </w:rPr>
        <w:t>四</w:t>
      </w:r>
      <w:r>
        <w:rPr>
          <w:rFonts w:ascii="Times New Roman" w:hAnsi="Times New Roman" w:eastAsia="华文楷体"/>
          <w:szCs w:val="30"/>
        </w:rPr>
        <w:t xml:space="preserve">节 </w:t>
      </w:r>
      <w:r>
        <w:rPr>
          <w:rFonts w:hint="eastAsia" w:ascii="Times New Roman" w:hAnsi="Times New Roman" w:eastAsia="华文楷体"/>
          <w:szCs w:val="30"/>
          <w:lang w:val="en-US" w:eastAsia="zh-CN"/>
        </w:rPr>
        <w:t>加强</w:t>
      </w:r>
      <w:r>
        <w:rPr>
          <w:rFonts w:ascii="Times New Roman" w:hAnsi="Times New Roman" w:eastAsia="华文楷体"/>
          <w:szCs w:val="30"/>
        </w:rPr>
        <w:t>监督</w:t>
      </w:r>
      <w:r>
        <w:rPr>
          <w:rFonts w:hint="eastAsia" w:ascii="Times New Roman" w:hAnsi="Times New Roman" w:eastAsia="华文楷体"/>
          <w:szCs w:val="30"/>
          <w:lang w:val="en-US" w:eastAsia="zh-CN"/>
        </w:rPr>
        <w:t>管理</w:t>
      </w:r>
      <w:r>
        <w:tab/>
      </w:r>
      <w:r>
        <w:fldChar w:fldCharType="begin"/>
      </w:r>
      <w:r>
        <w:instrText xml:space="preserve"> PAGEREF _Toc7331 \h </w:instrText>
      </w:r>
      <w:r>
        <w:fldChar w:fldCharType="separate"/>
      </w:r>
      <w:r>
        <w:t>31</w:t>
      </w:r>
      <w:r>
        <w:fldChar w:fldCharType="end"/>
      </w:r>
      <w:r>
        <w:fldChar w:fldCharType="end"/>
      </w:r>
    </w:p>
    <w:p>
      <w:pPr>
        <w:pStyle w:val="13"/>
        <w:tabs>
          <w:tab w:val="right" w:leader="dot" w:pos="8306"/>
        </w:tabs>
      </w:pPr>
      <w:r>
        <w:fldChar w:fldCharType="begin"/>
      </w:r>
      <w:r>
        <w:instrText xml:space="preserve"> HYPERLINK \l _Toc10680 </w:instrText>
      </w:r>
      <w:r>
        <w:fldChar w:fldCharType="separate"/>
      </w:r>
      <w:r>
        <w:rPr>
          <w:rFonts w:hint="eastAsia" w:ascii="Times New Roman" w:hAnsi="Times New Roman" w:eastAsia="黑体" w:cs="Times New Roman"/>
          <w:bCs w:val="0"/>
          <w:szCs w:val="32"/>
          <w:lang w:val="en-US" w:eastAsia="zh-CN"/>
        </w:rPr>
        <w:t>附 则</w:t>
      </w:r>
      <w:r>
        <w:tab/>
      </w:r>
      <w:r>
        <w:fldChar w:fldCharType="begin"/>
      </w:r>
      <w:r>
        <w:instrText xml:space="preserve"> PAGEREF _Toc10680 \h </w:instrText>
      </w:r>
      <w:r>
        <w:fldChar w:fldCharType="separate"/>
      </w:r>
      <w:r>
        <w:t>32</w:t>
      </w:r>
      <w:r>
        <w:fldChar w:fldCharType="end"/>
      </w:r>
      <w:r>
        <w:fldChar w:fldCharType="end"/>
      </w:r>
    </w:p>
    <w:p>
      <w:pPr>
        <w:spacing w:line="440" w:lineRule="exact"/>
        <w:ind w:firstLine="480"/>
      </w:pPr>
      <w:r>
        <w:fldChar w:fldCharType="end"/>
      </w:r>
    </w:p>
    <w:p>
      <w:pPr>
        <w:pStyle w:val="5"/>
        <w:spacing w:after="90" w:line="440" w:lineRule="exact"/>
        <w:ind w:firstLine="0" w:firstLineChars="0"/>
        <w:jc w:val="center"/>
        <w:rPr>
          <w:rFonts w:eastAsia="黑体"/>
          <w:b w:val="0"/>
          <w:bCs/>
          <w:sz w:val="32"/>
          <w:szCs w:val="32"/>
        </w:rPr>
        <w:sectPr>
          <w:footerReference r:id="rId5" w:type="default"/>
          <w:pgSz w:w="11906" w:h="16838"/>
          <w:pgMar w:top="1440" w:right="1800" w:bottom="1440" w:left="1800" w:header="851" w:footer="992" w:gutter="0"/>
          <w:cols w:space="425" w:num="1"/>
          <w:docGrid w:type="lines" w:linePitch="312" w:charSpace="0"/>
        </w:sectPr>
      </w:pPr>
      <w:bookmarkStart w:id="1" w:name="_Toc24478"/>
    </w:p>
    <w:p>
      <w:pPr>
        <w:pStyle w:val="5"/>
        <w:spacing w:after="90" w:line="360" w:lineRule="auto"/>
        <w:ind w:firstLine="0" w:firstLineChars="0"/>
        <w:jc w:val="center"/>
        <w:rPr>
          <w:rFonts w:eastAsia="黑体"/>
          <w:sz w:val="32"/>
          <w:szCs w:val="32"/>
        </w:rPr>
      </w:pPr>
      <w:bookmarkStart w:id="2" w:name="_Toc1076"/>
      <w:r>
        <w:rPr>
          <w:rFonts w:eastAsia="黑体"/>
          <w:sz w:val="32"/>
          <w:szCs w:val="32"/>
        </w:rPr>
        <w:t>总 则</w:t>
      </w:r>
      <w:bookmarkEnd w:id="2"/>
    </w:p>
    <w:p>
      <w:pPr>
        <w:ind w:firstLine="560"/>
        <w:rPr>
          <w:rFonts w:eastAsia="仿宋_GB2312"/>
          <w:bCs/>
          <w:kern w:val="0"/>
          <w:sz w:val="28"/>
          <w:szCs w:val="28"/>
        </w:rPr>
      </w:pPr>
      <w:r>
        <w:rPr>
          <w:rFonts w:hint="eastAsia" w:eastAsia="仿宋_GB2312"/>
          <w:bCs/>
          <w:kern w:val="0"/>
          <w:sz w:val="28"/>
          <w:szCs w:val="28"/>
        </w:rPr>
        <w:t>为强化矿产要素保障，加强矿产资源保护，</w:t>
      </w:r>
      <w:r>
        <w:rPr>
          <w:rFonts w:eastAsia="仿宋_GB2312"/>
          <w:bCs/>
          <w:kern w:val="0"/>
          <w:sz w:val="28"/>
          <w:szCs w:val="28"/>
        </w:rPr>
        <w:t>优化矿产资源开发利用布局，</w:t>
      </w:r>
      <w:r>
        <w:rPr>
          <w:rFonts w:hint="eastAsia" w:eastAsia="仿宋_GB2312"/>
          <w:bCs/>
          <w:kern w:val="0"/>
          <w:sz w:val="28"/>
          <w:szCs w:val="28"/>
        </w:rPr>
        <w:t>提高矿产资源节约集约利用水平，推动矿业绿色转型</w:t>
      </w:r>
      <w:r>
        <w:rPr>
          <w:rFonts w:eastAsia="仿宋_GB2312"/>
          <w:bCs/>
          <w:kern w:val="0"/>
          <w:sz w:val="28"/>
          <w:szCs w:val="28"/>
        </w:rPr>
        <w:t>，促进矿业高质量发展</w:t>
      </w:r>
      <w:r>
        <w:rPr>
          <w:rFonts w:hint="eastAsia" w:eastAsia="仿宋_GB2312"/>
          <w:bCs/>
          <w:kern w:val="0"/>
          <w:sz w:val="28"/>
          <w:szCs w:val="28"/>
        </w:rPr>
        <w:t>，</w:t>
      </w:r>
      <w:r>
        <w:rPr>
          <w:rFonts w:eastAsia="仿宋_GB2312"/>
          <w:bCs/>
          <w:kern w:val="0"/>
          <w:sz w:val="28"/>
          <w:szCs w:val="28"/>
        </w:rPr>
        <w:t>提高矿产资源对经济社会持续</w:t>
      </w:r>
      <w:r>
        <w:fldChar w:fldCharType="begin"/>
      </w:r>
      <w:r>
        <w:instrText xml:space="preserve"> HYPERLINK "http://www.askci.com/reports/2016/02/18/105609566296.shtml" \t "_blank" </w:instrText>
      </w:r>
      <w:r>
        <w:fldChar w:fldCharType="separate"/>
      </w:r>
      <w:r>
        <w:rPr>
          <w:rFonts w:eastAsia="仿宋_GB2312"/>
          <w:bCs/>
          <w:kern w:val="0"/>
          <w:sz w:val="28"/>
          <w:szCs w:val="28"/>
        </w:rPr>
        <w:t>健康</w:t>
      </w:r>
      <w:r>
        <w:rPr>
          <w:rFonts w:eastAsia="仿宋_GB2312"/>
          <w:bCs/>
          <w:kern w:val="0"/>
          <w:sz w:val="28"/>
          <w:szCs w:val="28"/>
        </w:rPr>
        <w:fldChar w:fldCharType="end"/>
      </w:r>
      <w:r>
        <w:rPr>
          <w:rFonts w:eastAsia="仿宋_GB2312"/>
          <w:bCs/>
          <w:kern w:val="0"/>
          <w:sz w:val="28"/>
          <w:szCs w:val="28"/>
        </w:rPr>
        <w:t>发展的保障能力，依据《中华人民共和国矿产资源法》、《安徽省矿产资源总体规划（2021-2025年）》、《</w:t>
      </w:r>
      <w:r>
        <w:rPr>
          <w:rFonts w:hint="eastAsia" w:eastAsia="仿宋_GB2312"/>
          <w:bCs/>
          <w:kern w:val="0"/>
          <w:sz w:val="28"/>
          <w:szCs w:val="28"/>
        </w:rPr>
        <w:t>淮北市国民经济和社会发展第十四个五年规划和2035年远景目标纲要</w:t>
      </w:r>
      <w:r>
        <w:rPr>
          <w:rFonts w:eastAsia="仿宋_GB2312"/>
          <w:bCs/>
          <w:kern w:val="0"/>
          <w:sz w:val="28"/>
          <w:szCs w:val="28"/>
        </w:rPr>
        <w:t>》</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淮北</w:t>
      </w:r>
      <w:r>
        <w:rPr>
          <w:rFonts w:hint="eastAsia" w:ascii="仿宋_GB2312" w:hAnsi="宋体" w:eastAsia="仿宋_GB2312"/>
          <w:color w:val="auto"/>
          <w:sz w:val="28"/>
          <w:szCs w:val="28"/>
          <w:lang w:eastAsia="zh-CN"/>
        </w:rPr>
        <w:t>市国土空间规划</w:t>
      </w:r>
      <w:r>
        <w:rPr>
          <w:rFonts w:hint="default" w:ascii="Times New Roman" w:hAnsi="Times New Roman" w:eastAsia="仿宋_GB2312" w:cs="Times New Roman"/>
          <w:bCs/>
          <w:color w:val="auto"/>
          <w:kern w:val="0"/>
          <w:sz w:val="28"/>
          <w:szCs w:val="28"/>
          <w:lang w:val="en-US" w:eastAsia="zh-CN"/>
        </w:rPr>
        <w:t>（2021-20</w:t>
      </w:r>
      <w:r>
        <w:rPr>
          <w:rFonts w:hint="eastAsia" w:eastAsia="仿宋_GB2312" w:cs="Times New Roman"/>
          <w:bCs/>
          <w:color w:val="auto"/>
          <w:kern w:val="0"/>
          <w:sz w:val="28"/>
          <w:szCs w:val="28"/>
          <w:lang w:val="en-US" w:eastAsia="zh-CN"/>
        </w:rPr>
        <w:t>3</w:t>
      </w:r>
      <w:r>
        <w:rPr>
          <w:rFonts w:hint="default" w:ascii="Times New Roman" w:hAnsi="Times New Roman" w:eastAsia="仿宋_GB2312" w:cs="Times New Roman"/>
          <w:bCs/>
          <w:color w:val="auto"/>
          <w:kern w:val="0"/>
          <w:sz w:val="28"/>
          <w:szCs w:val="28"/>
          <w:lang w:val="en-US" w:eastAsia="zh-CN"/>
        </w:rPr>
        <w:t>5年）</w:t>
      </w:r>
      <w:r>
        <w:rPr>
          <w:rFonts w:hint="eastAsia" w:ascii="仿宋_GB2312" w:hAnsi="宋体" w:eastAsia="仿宋_GB2312"/>
          <w:color w:val="auto"/>
          <w:sz w:val="28"/>
          <w:szCs w:val="28"/>
          <w:lang w:eastAsia="zh-CN"/>
        </w:rPr>
        <w:t>》</w:t>
      </w:r>
      <w:r>
        <w:rPr>
          <w:rFonts w:eastAsia="仿宋_GB2312"/>
          <w:bCs/>
          <w:kern w:val="0"/>
          <w:sz w:val="28"/>
          <w:szCs w:val="28"/>
        </w:rPr>
        <w:t>，编制《</w:t>
      </w:r>
      <w:r>
        <w:rPr>
          <w:rFonts w:hint="eastAsia" w:eastAsia="仿宋_GB2312"/>
          <w:bCs/>
          <w:kern w:val="0"/>
          <w:sz w:val="28"/>
          <w:szCs w:val="28"/>
        </w:rPr>
        <w:t>淮北</w:t>
      </w:r>
      <w:r>
        <w:rPr>
          <w:rFonts w:eastAsia="仿宋_GB2312"/>
          <w:bCs/>
          <w:kern w:val="0"/>
          <w:sz w:val="28"/>
          <w:szCs w:val="28"/>
        </w:rPr>
        <w:t>市矿产资源总体规划（2021-2025年）》（以下简称《规划》）</w:t>
      </w:r>
      <w:r>
        <w:rPr>
          <w:rFonts w:hint="eastAsia" w:eastAsia="仿宋_GB2312"/>
          <w:bCs/>
          <w:kern w:val="0"/>
          <w:sz w:val="28"/>
          <w:szCs w:val="28"/>
          <w:lang w:eastAsia="zh-CN"/>
        </w:rPr>
        <w:t>。</w:t>
      </w:r>
    </w:p>
    <w:p>
      <w:pPr>
        <w:ind w:firstLine="560"/>
        <w:rPr>
          <w:rFonts w:eastAsia="仿宋_GB2312"/>
          <w:bCs/>
          <w:kern w:val="0"/>
          <w:sz w:val="28"/>
          <w:szCs w:val="28"/>
        </w:rPr>
      </w:pPr>
      <w:r>
        <w:rPr>
          <w:rFonts w:hint="eastAsia" w:eastAsia="仿宋_GB2312"/>
          <w:bCs/>
          <w:kern w:val="0"/>
          <w:sz w:val="28"/>
          <w:szCs w:val="28"/>
        </w:rPr>
        <w:t>《规划》是落实、细化</w:t>
      </w:r>
      <w:r>
        <w:rPr>
          <w:rFonts w:hint="eastAsia" w:eastAsia="仿宋_GB2312"/>
          <w:bCs/>
          <w:kern w:val="0"/>
          <w:sz w:val="28"/>
          <w:szCs w:val="28"/>
          <w:lang w:val="en-US" w:eastAsia="zh-CN"/>
        </w:rPr>
        <w:t>上位</w:t>
      </w:r>
      <w:r>
        <w:rPr>
          <w:rFonts w:hint="eastAsia" w:eastAsia="仿宋_GB2312"/>
          <w:bCs/>
          <w:kern w:val="0"/>
          <w:sz w:val="28"/>
          <w:szCs w:val="28"/>
        </w:rPr>
        <w:t>规划的重要手段，</w:t>
      </w:r>
      <w:r>
        <w:rPr>
          <w:rFonts w:hint="eastAsia" w:eastAsia="仿宋_GB2312"/>
          <w:bCs/>
          <w:color w:val="auto"/>
          <w:kern w:val="0"/>
          <w:sz w:val="28"/>
          <w:szCs w:val="28"/>
        </w:rPr>
        <w:t>是辖区内县</w:t>
      </w:r>
      <w:r>
        <w:rPr>
          <w:rFonts w:hint="eastAsia" w:eastAsia="仿宋_GB2312"/>
          <w:bCs/>
          <w:color w:val="auto"/>
          <w:kern w:val="0"/>
          <w:sz w:val="28"/>
          <w:szCs w:val="28"/>
          <w:lang w:val="en-US" w:eastAsia="zh-CN"/>
        </w:rPr>
        <w:t>级</w:t>
      </w:r>
      <w:r>
        <w:rPr>
          <w:rFonts w:hint="eastAsia" w:eastAsia="仿宋_GB2312"/>
          <w:bCs/>
          <w:color w:val="auto"/>
          <w:kern w:val="0"/>
          <w:sz w:val="28"/>
          <w:szCs w:val="28"/>
        </w:rPr>
        <w:t>矿产资源规划编制的重要依据</w:t>
      </w:r>
      <w:r>
        <w:rPr>
          <w:rFonts w:hint="eastAsia" w:eastAsia="仿宋_GB2312"/>
          <w:bCs/>
          <w:color w:val="auto"/>
          <w:kern w:val="0"/>
          <w:sz w:val="28"/>
          <w:szCs w:val="28"/>
          <w:lang w:eastAsia="zh-CN"/>
        </w:rPr>
        <w:t>，</w:t>
      </w:r>
      <w:r>
        <w:rPr>
          <w:rFonts w:hint="eastAsia" w:eastAsia="仿宋_GB2312"/>
          <w:bCs/>
          <w:kern w:val="0"/>
          <w:sz w:val="28"/>
          <w:szCs w:val="28"/>
        </w:rPr>
        <w:t>是矿产资源勘查、开发利用与保护的指导性文件，是依法审批和监督管理矿产资源勘查和开发利用活动的重要依据。</w:t>
      </w:r>
      <w:r>
        <w:rPr>
          <w:rFonts w:hint="eastAsia" w:eastAsia="仿宋_GB2312"/>
          <w:bCs/>
          <w:color w:val="auto"/>
          <w:kern w:val="0"/>
          <w:sz w:val="28"/>
          <w:szCs w:val="28"/>
        </w:rPr>
        <w:t>辖区</w:t>
      </w:r>
      <w:r>
        <w:rPr>
          <w:rFonts w:hint="eastAsia" w:eastAsia="仿宋_GB2312"/>
          <w:bCs/>
          <w:kern w:val="0"/>
          <w:sz w:val="28"/>
          <w:szCs w:val="28"/>
        </w:rPr>
        <w:t>内涉及矿产资源开发等活动的相关规划，应与本《规划》相衔接</w:t>
      </w:r>
      <w:r>
        <w:rPr>
          <w:rFonts w:eastAsia="仿宋_GB2312"/>
          <w:bCs/>
          <w:kern w:val="0"/>
          <w:sz w:val="28"/>
          <w:szCs w:val="28"/>
        </w:rPr>
        <w:t>。</w:t>
      </w:r>
    </w:p>
    <w:p>
      <w:pPr>
        <w:ind w:firstLine="560"/>
        <w:rPr>
          <w:rFonts w:eastAsia="仿宋_GB2312"/>
          <w:bCs/>
          <w:kern w:val="0"/>
          <w:sz w:val="28"/>
          <w:szCs w:val="28"/>
        </w:rPr>
      </w:pPr>
      <w:r>
        <w:rPr>
          <w:rFonts w:eastAsia="仿宋_GB2312"/>
          <w:bCs/>
          <w:kern w:val="0"/>
          <w:sz w:val="28"/>
          <w:szCs w:val="28"/>
        </w:rPr>
        <w:t>《规划》基准年为2020年，规划期为2021-2025年，展望到2035年。</w:t>
      </w:r>
    </w:p>
    <w:p>
      <w:pPr>
        <w:ind w:firstLine="560"/>
        <w:rPr>
          <w:rFonts w:eastAsia="仿宋_GB2312"/>
          <w:bCs/>
          <w:kern w:val="0"/>
          <w:sz w:val="28"/>
          <w:szCs w:val="28"/>
        </w:rPr>
      </w:pPr>
      <w:r>
        <w:rPr>
          <w:rFonts w:hint="eastAsia" w:eastAsia="仿宋_GB2312"/>
          <w:bCs/>
          <w:kern w:val="0"/>
          <w:sz w:val="28"/>
          <w:szCs w:val="28"/>
        </w:rPr>
        <w:t>《规划》适用</w:t>
      </w:r>
      <w:r>
        <w:rPr>
          <w:rFonts w:hint="eastAsia" w:eastAsia="仿宋_GB2312"/>
          <w:bCs/>
          <w:kern w:val="0"/>
          <w:sz w:val="28"/>
          <w:szCs w:val="28"/>
          <w:lang w:val="en-US" w:eastAsia="zh-CN"/>
        </w:rPr>
        <w:t>淮北</w:t>
      </w:r>
      <w:r>
        <w:rPr>
          <w:rFonts w:hint="eastAsia" w:eastAsia="仿宋_GB2312"/>
          <w:bCs/>
          <w:kern w:val="0"/>
          <w:sz w:val="28"/>
          <w:szCs w:val="28"/>
        </w:rPr>
        <w:t>市所辖行政区域并对市级出让登记权限的矿种进行区块设置</w:t>
      </w:r>
      <w:r>
        <w:rPr>
          <w:rFonts w:eastAsia="仿宋_GB2312"/>
          <w:bCs/>
          <w:kern w:val="0"/>
          <w:sz w:val="28"/>
          <w:szCs w:val="28"/>
        </w:rPr>
        <w:t>。</w:t>
      </w:r>
    </w:p>
    <w:p>
      <w:pPr>
        <w:ind w:firstLine="560"/>
        <w:rPr>
          <w:rFonts w:eastAsia="仿宋_GB2312"/>
          <w:bCs/>
          <w:kern w:val="0"/>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pPr>
        <w:pStyle w:val="5"/>
        <w:spacing w:after="90" w:line="360" w:lineRule="auto"/>
        <w:ind w:firstLine="0" w:firstLineChars="0"/>
        <w:jc w:val="center"/>
        <w:rPr>
          <w:rFonts w:eastAsia="黑体"/>
          <w:sz w:val="32"/>
          <w:szCs w:val="32"/>
        </w:rPr>
      </w:pPr>
      <w:bookmarkStart w:id="3" w:name="_Toc3661"/>
      <w:r>
        <w:rPr>
          <w:rFonts w:eastAsia="黑体"/>
          <w:sz w:val="32"/>
          <w:szCs w:val="32"/>
        </w:rPr>
        <w:t>第一章 现状与形势</w:t>
      </w:r>
      <w:bookmarkEnd w:id="0"/>
      <w:bookmarkEnd w:id="1"/>
      <w:bookmarkEnd w:id="3"/>
    </w:p>
    <w:p>
      <w:pPr>
        <w:pStyle w:val="6"/>
        <w:spacing w:before="240" w:beforeLines="100" w:after="240" w:afterLines="100" w:line="560" w:lineRule="exact"/>
        <w:ind w:firstLine="0" w:firstLineChars="0"/>
        <w:jc w:val="center"/>
        <w:rPr>
          <w:rFonts w:ascii="Times New Roman" w:hAnsi="Times New Roman" w:eastAsia="华文楷体"/>
          <w:sz w:val="30"/>
          <w:szCs w:val="30"/>
        </w:rPr>
      </w:pPr>
      <w:bookmarkStart w:id="4" w:name="_Toc301359819"/>
      <w:bookmarkStart w:id="5" w:name="_Toc290021904"/>
      <w:bookmarkStart w:id="6" w:name="_Toc276993982"/>
      <w:bookmarkStart w:id="7" w:name="_Toc26055"/>
      <w:bookmarkStart w:id="8" w:name="_Toc20736"/>
      <w:bookmarkStart w:id="9" w:name="_Toc17186"/>
      <w:bookmarkStart w:id="10" w:name="_Toc276995840"/>
      <w:bookmarkStart w:id="11" w:name="_Toc276560695"/>
      <w:r>
        <w:rPr>
          <w:rFonts w:ascii="Times New Roman" w:hAnsi="Times New Roman" w:eastAsia="华文楷体"/>
          <w:sz w:val="30"/>
          <w:szCs w:val="30"/>
        </w:rPr>
        <w:t>第一节 经济社会</w:t>
      </w:r>
      <w:bookmarkEnd w:id="4"/>
      <w:bookmarkEnd w:id="5"/>
      <w:bookmarkEnd w:id="6"/>
      <w:r>
        <w:rPr>
          <w:rFonts w:hint="eastAsia" w:ascii="Times New Roman" w:hAnsi="Times New Roman" w:eastAsia="华文楷体"/>
          <w:sz w:val="30"/>
          <w:szCs w:val="30"/>
          <w:lang w:val="en-US" w:eastAsia="zh-CN"/>
        </w:rPr>
        <w:t>发展</w:t>
      </w:r>
      <w:r>
        <w:rPr>
          <w:rFonts w:ascii="Times New Roman" w:hAnsi="Times New Roman" w:eastAsia="华文楷体"/>
          <w:sz w:val="30"/>
          <w:szCs w:val="30"/>
        </w:rPr>
        <w:t>概况</w:t>
      </w:r>
      <w:bookmarkEnd w:id="7"/>
      <w:bookmarkEnd w:id="8"/>
      <w:bookmarkEnd w:id="9"/>
    </w:p>
    <w:bookmarkEnd w:id="10"/>
    <w:bookmarkEnd w:id="11"/>
    <w:p>
      <w:pPr>
        <w:ind w:firstLine="560"/>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淮北市位于安徽省北部，北接萧县，南临蒙城，东与宿州毗邻，西连涡阳和河南永城市。是全国13大煤炭生产基地之一，重要的资源型城市</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地处</w:t>
      </w:r>
      <w:r>
        <w:rPr>
          <w:rFonts w:hint="default" w:ascii="Times New Roman" w:hAnsi="Times New Roman" w:eastAsia="仿宋_GB2312" w:cs="Times New Roman"/>
          <w:sz w:val="28"/>
          <w:szCs w:val="28"/>
        </w:rPr>
        <w:t>东经116°23′－117°02′，北纬33°16′－34°14′之间</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南北长150千米，东西宽50千米，辖一县三区，即濉溪县、相山区、烈山区、杜集区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总面积为2741平方公里。</w:t>
      </w:r>
      <w:r>
        <w:rPr>
          <w:rFonts w:hint="default" w:ascii="Times New Roman" w:hAnsi="Times New Roman" w:eastAsia="仿宋_GB2312" w:cs="Times New Roman"/>
          <w:sz w:val="28"/>
          <w:szCs w:val="28"/>
          <w:lang w:val="en-US" w:eastAsia="zh-CN"/>
        </w:rPr>
        <w:t>截止</w:t>
      </w:r>
      <w:r>
        <w:rPr>
          <w:rFonts w:hint="default" w:ascii="Times New Roman" w:hAnsi="Times New Roman" w:eastAsia="仿宋_GB2312" w:cs="Times New Roman"/>
          <w:sz w:val="28"/>
          <w:szCs w:val="28"/>
        </w:rPr>
        <w:t>2020年末，全市</w:t>
      </w:r>
      <w:r>
        <w:rPr>
          <w:rFonts w:hint="default" w:ascii="Times New Roman" w:hAnsi="Times New Roman" w:eastAsia="仿宋_GB2312" w:cs="Times New Roman"/>
          <w:color w:val="auto"/>
          <w:sz w:val="28"/>
          <w:szCs w:val="28"/>
          <w:lang w:val="en-US" w:eastAsia="zh-CN"/>
        </w:rPr>
        <w:t>户籍</w:t>
      </w:r>
      <w:r>
        <w:rPr>
          <w:rFonts w:hint="default" w:ascii="Times New Roman" w:hAnsi="Times New Roman" w:eastAsia="仿宋_GB2312" w:cs="Times New Roman"/>
          <w:color w:val="auto"/>
          <w:sz w:val="28"/>
          <w:szCs w:val="28"/>
        </w:rPr>
        <w:t>人口218.8万人</w:t>
      </w:r>
      <w:r>
        <w:rPr>
          <w:rFonts w:hint="eastAsia" w:eastAsia="仿宋_GB2312" w:cs="Times New Roman"/>
          <w:sz w:val="28"/>
          <w:szCs w:val="28"/>
          <w:lang w:eastAsia="zh-CN"/>
        </w:rPr>
        <w:t>。</w:t>
      </w:r>
    </w:p>
    <w:p>
      <w:pPr>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淮北</w:t>
      </w:r>
      <w:r>
        <w:rPr>
          <w:rFonts w:hint="default" w:ascii="Times New Roman" w:hAnsi="Times New Roman" w:eastAsia="仿宋_GB2312" w:cs="Times New Roman"/>
          <w:sz w:val="28"/>
          <w:szCs w:val="28"/>
        </w:rPr>
        <w:t>地处苏豫皖三省交界，</w:t>
      </w:r>
      <w:r>
        <w:rPr>
          <w:rFonts w:hint="default" w:ascii="Times New Roman" w:hAnsi="Times New Roman" w:eastAsia="仿宋_GB2312" w:cs="Times New Roman"/>
          <w:sz w:val="28"/>
          <w:szCs w:val="28"/>
          <w:lang w:val="en-US" w:eastAsia="zh-CN"/>
        </w:rPr>
        <w:t>地理位置优越，</w:t>
      </w:r>
      <w:r>
        <w:rPr>
          <w:rFonts w:hint="default" w:ascii="Times New Roman" w:hAnsi="Times New Roman" w:eastAsia="仿宋_GB2312" w:cs="Times New Roman"/>
          <w:sz w:val="28"/>
          <w:szCs w:val="28"/>
        </w:rPr>
        <w:t>是安徽省北大门，中原经济区重要成员，淮海经济区核心城市。距徐州观音机场90公里，距连云港260公里，是安徽省距出海口最近的城市。6条国道、省道以及连霍、京福、盐洛、德上高速公路穿境而过，环城四方。符夹、青芦、青阜铁路东接京沪、北连陇海、西通京九。</w:t>
      </w:r>
    </w:p>
    <w:p>
      <w:pPr>
        <w:ind w:firstLine="56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2020年</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全市实现地区生产总值（GDP）1119.1亿元，按可比价格计算，比上年增长3.3%，人均生产总值47654元。其中第一产业增加值80.4亿元，增长0.8%；第二产业增加值467.0亿元，增长 3.8%；第三产业增加值 571.7 亿元，增长3.3%。三次产业结构7.2: 41.7: 51.1，与上年相比，第一产业比重提高0.4个百分点，第二产业比重下降 1 个百分点，第三产业比重提高0.6个百分点</w:t>
      </w:r>
      <w:r>
        <w:rPr>
          <w:rFonts w:hint="default" w:ascii="Times New Roman" w:hAnsi="Times New Roman" w:eastAsia="仿宋_GB2312" w:cs="Times New Roman"/>
          <w:sz w:val="28"/>
          <w:szCs w:val="28"/>
          <w:lang w:eastAsia="zh-CN"/>
        </w:rPr>
        <w:t>。完成一般公共预算收入 80.1 亿元，增长 6.1%；居民人均可支配收入28127元，增长5.8%，城镇居民人均可支配收入36428元，增长4.9%，</w:t>
      </w:r>
      <w:r>
        <w:rPr>
          <w:rFonts w:hint="default" w:ascii="Times New Roman" w:hAnsi="Times New Roman" w:eastAsia="仿宋_GB2312" w:cs="Times New Roman"/>
          <w:sz w:val="28"/>
          <w:szCs w:val="28"/>
          <w:lang w:val="en-US" w:eastAsia="zh-CN"/>
        </w:rPr>
        <w:t>农村</w:t>
      </w:r>
      <w:r>
        <w:rPr>
          <w:rFonts w:hint="default" w:ascii="Times New Roman" w:hAnsi="Times New Roman" w:eastAsia="仿宋_GB2312" w:cs="Times New Roman"/>
          <w:sz w:val="28"/>
          <w:szCs w:val="28"/>
          <w:lang w:eastAsia="zh-CN"/>
        </w:rPr>
        <w:t>居民人均可支配收入15218元，增长</w:t>
      </w:r>
      <w:r>
        <w:rPr>
          <w:rFonts w:hint="default" w:ascii="Times New Roman" w:hAnsi="Times New Roman" w:eastAsia="仿宋_GB2312" w:cs="Times New Roman"/>
          <w:sz w:val="28"/>
          <w:szCs w:val="28"/>
          <w:lang w:val="en-US" w:eastAsia="zh-CN"/>
        </w:rPr>
        <w:t>8.3</w:t>
      </w:r>
      <w:r>
        <w:rPr>
          <w:rFonts w:hint="default" w:ascii="Times New Roman" w:hAnsi="Times New Roman" w:eastAsia="仿宋_GB2312" w:cs="Times New Roman"/>
          <w:sz w:val="28"/>
          <w:szCs w:val="28"/>
          <w:lang w:eastAsia="zh-CN"/>
        </w:rPr>
        <w:t>%。</w:t>
      </w:r>
    </w:p>
    <w:p>
      <w:pPr>
        <w:pStyle w:val="6"/>
        <w:spacing w:before="240" w:beforeLines="100" w:after="240" w:afterLines="100" w:line="560" w:lineRule="exact"/>
        <w:ind w:firstLine="0" w:firstLineChars="0"/>
        <w:jc w:val="center"/>
        <w:rPr>
          <w:rFonts w:ascii="Times New Roman" w:hAnsi="Times New Roman" w:eastAsia="华文楷体"/>
          <w:sz w:val="30"/>
          <w:szCs w:val="30"/>
        </w:rPr>
      </w:pPr>
      <w:bookmarkStart w:id="12" w:name="_Toc2370"/>
      <w:bookmarkStart w:id="13" w:name="_Toc5744"/>
      <w:bookmarkStart w:id="14" w:name="_Toc24111"/>
      <w:r>
        <w:rPr>
          <w:rFonts w:ascii="Times New Roman" w:hAnsi="Times New Roman" w:eastAsia="华文楷体"/>
          <w:sz w:val="30"/>
          <w:szCs w:val="30"/>
        </w:rPr>
        <w:t>第二节 矿产资源现状</w:t>
      </w:r>
      <w:bookmarkEnd w:id="12"/>
      <w:bookmarkEnd w:id="13"/>
      <w:bookmarkEnd w:id="14"/>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仿宋_GB2312" w:cs="Times New Roman"/>
          <w:b/>
          <w:bCs/>
          <w:sz w:val="30"/>
          <w:szCs w:val="30"/>
          <w:lang w:val="en-US" w:eastAsia="zh-CN"/>
        </w:rPr>
      </w:pPr>
      <w:bookmarkStart w:id="15" w:name="_Toc11916"/>
      <w:r>
        <w:rPr>
          <w:rFonts w:hint="default" w:ascii="Times New Roman" w:hAnsi="Times New Roman" w:eastAsia="仿宋_GB2312" w:cs="Times New Roman"/>
          <w:b/>
          <w:bCs/>
          <w:sz w:val="30"/>
          <w:szCs w:val="30"/>
          <w:lang w:val="en-US" w:eastAsia="zh-CN"/>
        </w:rPr>
        <w:t>一、矿产资源概况</w:t>
      </w:r>
    </w:p>
    <w:bookmarkEnd w:id="15"/>
    <w:p>
      <w:pPr>
        <w:pageBreakBefore w:val="0"/>
        <w:widowControl w:val="0"/>
        <w:kinsoku/>
        <w:wordWrap/>
        <w:overflowPunct/>
        <w:topLinePunct w:val="0"/>
        <w:autoSpaceDE/>
        <w:autoSpaceDN/>
        <w:bidi w:val="0"/>
        <w:adjustRightInd/>
        <w:snapToGrid/>
        <w:ind w:firstLine="562" w:firstLineChars="200"/>
        <w:jc w:val="both"/>
        <w:textAlignment w:val="auto"/>
        <w:rPr>
          <w:rFonts w:hint="eastAsia" w:eastAsia="仿宋_GB2312" w:cs="Times New Roman"/>
          <w:b/>
          <w:bCs w:val="0"/>
          <w:kern w:val="0"/>
          <w:sz w:val="28"/>
          <w:szCs w:val="28"/>
          <w:lang w:val="en-US" w:eastAsia="zh-CN"/>
        </w:rPr>
      </w:pPr>
      <w:r>
        <w:rPr>
          <w:rFonts w:hint="eastAsia" w:eastAsia="仿宋_GB2312" w:cs="Times New Roman"/>
          <w:b/>
          <w:bCs w:val="0"/>
          <w:kern w:val="0"/>
          <w:sz w:val="28"/>
          <w:szCs w:val="28"/>
          <w:lang w:val="en-US" w:eastAsia="zh-CN"/>
        </w:rPr>
        <w:t>（一）资源禀赋优势明显</w:t>
      </w:r>
    </w:p>
    <w:p>
      <w:pPr>
        <w:ind w:firstLine="560"/>
        <w:rPr>
          <w:rFonts w:eastAsia="仿宋_GB2312"/>
          <w:color w:val="000000"/>
          <w:sz w:val="28"/>
          <w:szCs w:val="28"/>
        </w:rPr>
      </w:pPr>
      <w:r>
        <w:rPr>
          <w:rFonts w:hint="eastAsia" w:eastAsia="仿宋_GB2312"/>
          <w:color w:val="000000"/>
          <w:sz w:val="28"/>
          <w:szCs w:val="28"/>
        </w:rPr>
        <w:t>淮北</w:t>
      </w:r>
      <w:r>
        <w:rPr>
          <w:rFonts w:eastAsia="仿宋_GB2312"/>
          <w:color w:val="000000"/>
          <w:sz w:val="28"/>
          <w:szCs w:val="28"/>
        </w:rPr>
        <w:t>市是安徽省重要的</w:t>
      </w:r>
      <w:r>
        <w:rPr>
          <w:rFonts w:hint="eastAsia" w:eastAsia="仿宋_GB2312"/>
          <w:color w:val="000000"/>
          <w:sz w:val="28"/>
          <w:szCs w:val="28"/>
        </w:rPr>
        <w:t>煤炭</w:t>
      </w:r>
      <w:r>
        <w:rPr>
          <w:rFonts w:eastAsia="仿宋_GB2312"/>
          <w:color w:val="000000"/>
          <w:sz w:val="28"/>
          <w:szCs w:val="28"/>
        </w:rPr>
        <w:t>生产基地。截至2020年底，</w:t>
      </w:r>
      <w:r>
        <w:rPr>
          <w:rFonts w:hint="eastAsia" w:eastAsia="仿宋_GB2312"/>
          <w:color w:val="000000"/>
          <w:sz w:val="28"/>
          <w:szCs w:val="28"/>
        </w:rPr>
        <w:t>淮北市境内已发现矿产5</w:t>
      </w:r>
      <w:r>
        <w:rPr>
          <w:rFonts w:hint="eastAsia" w:eastAsia="仿宋_GB2312"/>
          <w:color w:val="000000"/>
          <w:sz w:val="28"/>
          <w:szCs w:val="28"/>
          <w:lang w:val="en-US" w:eastAsia="zh-CN"/>
        </w:rPr>
        <w:t>6</w:t>
      </w:r>
      <w:r>
        <w:rPr>
          <w:rFonts w:hint="eastAsia" w:eastAsia="仿宋_GB2312"/>
          <w:color w:val="000000"/>
          <w:sz w:val="28"/>
          <w:szCs w:val="28"/>
        </w:rPr>
        <w:t>种，查明储量的矿产有1</w:t>
      </w:r>
      <w:r>
        <w:rPr>
          <w:rFonts w:hint="eastAsia" w:eastAsia="仿宋_GB2312"/>
          <w:color w:val="000000"/>
          <w:sz w:val="28"/>
          <w:szCs w:val="28"/>
          <w:lang w:val="en-US" w:eastAsia="zh-CN"/>
        </w:rPr>
        <w:t>5</w:t>
      </w:r>
      <w:r>
        <w:rPr>
          <w:rFonts w:hint="eastAsia" w:eastAsia="仿宋_GB2312"/>
          <w:color w:val="000000"/>
          <w:sz w:val="28"/>
          <w:szCs w:val="28"/>
        </w:rPr>
        <w:t>种，分别为煤、铁、铜、金、银、钴、镍、</w:t>
      </w:r>
      <w:r>
        <w:rPr>
          <w:rFonts w:hint="eastAsia" w:eastAsia="仿宋_GB2312"/>
          <w:color w:val="000000"/>
          <w:sz w:val="28"/>
          <w:szCs w:val="28"/>
          <w:lang w:val="en-US" w:eastAsia="zh-CN"/>
        </w:rPr>
        <w:t>钼、</w:t>
      </w:r>
      <w:r>
        <w:rPr>
          <w:rFonts w:hint="eastAsia" w:eastAsia="仿宋_GB2312"/>
          <w:color w:val="000000"/>
          <w:sz w:val="28"/>
          <w:szCs w:val="28"/>
        </w:rPr>
        <w:t>耐火粘土</w:t>
      </w:r>
      <w:r>
        <w:rPr>
          <w:rFonts w:hint="eastAsia" w:eastAsia="仿宋_GB2312"/>
          <w:color w:val="000000"/>
          <w:sz w:val="28"/>
          <w:szCs w:val="28"/>
          <w:lang w:eastAsia="zh-CN"/>
        </w:rPr>
        <w:t>、</w:t>
      </w:r>
      <w:r>
        <w:rPr>
          <w:rFonts w:hint="eastAsia" w:eastAsia="仿宋_GB2312"/>
          <w:color w:val="000000"/>
          <w:sz w:val="28"/>
          <w:szCs w:val="28"/>
        </w:rPr>
        <w:t>高岭土、</w:t>
      </w:r>
      <w:r>
        <w:rPr>
          <w:rFonts w:hint="eastAsia" w:eastAsia="仿宋_GB2312"/>
          <w:color w:val="000000"/>
          <w:sz w:val="28"/>
          <w:szCs w:val="28"/>
          <w:lang w:val="en-US" w:eastAsia="zh-CN"/>
        </w:rPr>
        <w:t>硫铁矿、</w:t>
      </w:r>
      <w:r>
        <w:rPr>
          <w:rFonts w:hint="eastAsia" w:eastAsia="仿宋_GB2312"/>
          <w:color w:val="000000"/>
          <w:sz w:val="28"/>
          <w:szCs w:val="28"/>
        </w:rPr>
        <w:t>石膏、水泥用灰岩、建筑石料用灰岩、水泥配料用粘土。已开发利用的矿产有煤、铁、铜、金、银、水泥用灰岩、耐火粘土</w:t>
      </w:r>
      <w:r>
        <w:rPr>
          <w:rFonts w:hint="eastAsia" w:eastAsia="仿宋_GB2312"/>
          <w:color w:val="000000"/>
          <w:sz w:val="28"/>
          <w:szCs w:val="28"/>
          <w:lang w:eastAsia="zh-CN"/>
        </w:rPr>
        <w:t>、</w:t>
      </w:r>
      <w:r>
        <w:rPr>
          <w:rFonts w:hint="eastAsia" w:eastAsia="仿宋_GB2312"/>
          <w:color w:val="000000"/>
          <w:sz w:val="28"/>
          <w:szCs w:val="28"/>
        </w:rPr>
        <w:t>高岭土、建筑石料用灰岩等，煤炭</w:t>
      </w:r>
      <w:r>
        <w:rPr>
          <w:rFonts w:hint="eastAsia" w:eastAsia="仿宋_GB2312"/>
          <w:color w:val="000000"/>
          <w:sz w:val="28"/>
          <w:szCs w:val="28"/>
          <w:lang w:val="en-US" w:eastAsia="zh-CN"/>
        </w:rPr>
        <w:t>是本市的优势</w:t>
      </w:r>
      <w:r>
        <w:rPr>
          <w:rFonts w:hint="eastAsia" w:eastAsia="仿宋_GB2312"/>
          <w:color w:val="000000"/>
          <w:sz w:val="28"/>
          <w:szCs w:val="28"/>
        </w:rPr>
        <w:t>资源</w:t>
      </w:r>
      <w:r>
        <w:rPr>
          <w:rFonts w:hint="eastAsia" w:ascii="仿宋_GB2312" w:eastAsia="仿宋_GB2312"/>
          <w:sz w:val="28"/>
          <w:szCs w:val="28"/>
        </w:rPr>
        <w:t>。</w:t>
      </w:r>
    </w:p>
    <w:p>
      <w:pPr>
        <w:ind w:firstLine="562"/>
        <w:rPr>
          <w:rFonts w:hint="eastAsia" w:eastAsia="仿宋_GB2312"/>
          <w:b/>
          <w:bCs/>
          <w:color w:val="000000"/>
          <w:kern w:val="0"/>
          <w:sz w:val="28"/>
          <w:szCs w:val="28"/>
        </w:rPr>
      </w:pPr>
      <w:r>
        <w:rPr>
          <w:rFonts w:hint="eastAsia" w:eastAsia="仿宋_GB2312"/>
          <w:b/>
          <w:bCs/>
          <w:color w:val="000000"/>
          <w:kern w:val="0"/>
          <w:sz w:val="28"/>
          <w:szCs w:val="28"/>
          <w:lang w:val="en-US" w:eastAsia="zh-CN"/>
        </w:rPr>
        <w:t>1</w:t>
      </w:r>
      <w:r>
        <w:rPr>
          <w:rFonts w:hint="eastAsia" w:eastAsia="仿宋_GB2312"/>
          <w:b/>
          <w:bCs/>
          <w:color w:val="000000"/>
          <w:kern w:val="0"/>
          <w:sz w:val="28"/>
          <w:szCs w:val="28"/>
        </w:rPr>
        <w:t>、能源矿产</w:t>
      </w:r>
    </w:p>
    <w:p>
      <w:pPr>
        <w:ind w:firstLine="562"/>
        <w:rPr>
          <w:rFonts w:hint="eastAsia" w:eastAsia="仿宋_GB2312"/>
          <w:b w:val="0"/>
          <w:bCs w:val="0"/>
          <w:color w:val="auto"/>
          <w:kern w:val="0"/>
          <w:sz w:val="28"/>
          <w:szCs w:val="28"/>
          <w:lang w:eastAsia="zh-CN"/>
        </w:rPr>
      </w:pPr>
      <w:r>
        <w:rPr>
          <w:rFonts w:hint="eastAsia" w:eastAsia="仿宋_GB2312"/>
          <w:b w:val="0"/>
          <w:bCs w:val="0"/>
          <w:color w:val="auto"/>
          <w:kern w:val="0"/>
          <w:sz w:val="28"/>
          <w:szCs w:val="28"/>
        </w:rPr>
        <w:t>能源矿产主要是煤，</w:t>
      </w:r>
      <w:r>
        <w:rPr>
          <w:rFonts w:hint="eastAsia" w:eastAsia="仿宋_GB2312"/>
          <w:b w:val="0"/>
          <w:bCs w:val="0"/>
          <w:color w:val="000000"/>
          <w:kern w:val="0"/>
          <w:sz w:val="28"/>
          <w:szCs w:val="28"/>
        </w:rPr>
        <w:t>截至20</w:t>
      </w:r>
      <w:r>
        <w:rPr>
          <w:rFonts w:hint="eastAsia" w:eastAsia="仿宋_GB2312"/>
          <w:b w:val="0"/>
          <w:bCs w:val="0"/>
          <w:color w:val="000000"/>
          <w:kern w:val="0"/>
          <w:sz w:val="28"/>
          <w:szCs w:val="28"/>
          <w:lang w:val="en-US" w:eastAsia="zh-CN"/>
        </w:rPr>
        <w:t>20</w:t>
      </w:r>
      <w:r>
        <w:rPr>
          <w:rFonts w:hint="eastAsia" w:eastAsia="仿宋_GB2312"/>
          <w:b w:val="0"/>
          <w:bCs w:val="0"/>
          <w:color w:val="000000"/>
          <w:kern w:val="0"/>
          <w:sz w:val="28"/>
          <w:szCs w:val="28"/>
        </w:rPr>
        <w:t>年底，</w:t>
      </w:r>
      <w:r>
        <w:rPr>
          <w:rFonts w:hint="eastAsia" w:eastAsia="仿宋_GB2312"/>
          <w:b w:val="0"/>
          <w:bCs w:val="0"/>
          <w:color w:val="000000"/>
          <w:kern w:val="0"/>
          <w:sz w:val="28"/>
          <w:szCs w:val="28"/>
          <w:lang w:val="en-US" w:eastAsia="zh-CN"/>
        </w:rPr>
        <w:t>共有</w:t>
      </w:r>
      <w:r>
        <w:rPr>
          <w:rFonts w:hint="eastAsia" w:eastAsia="仿宋_GB2312"/>
          <w:b w:val="0"/>
          <w:bCs w:val="0"/>
          <w:color w:val="auto"/>
          <w:kern w:val="0"/>
          <w:sz w:val="28"/>
          <w:szCs w:val="28"/>
        </w:rPr>
        <w:t>矿产地</w:t>
      </w:r>
      <w:r>
        <w:rPr>
          <w:rFonts w:hint="eastAsia" w:eastAsia="仿宋_GB2312"/>
          <w:b w:val="0"/>
          <w:bCs w:val="0"/>
          <w:color w:val="auto"/>
          <w:kern w:val="0"/>
          <w:sz w:val="28"/>
          <w:szCs w:val="28"/>
          <w:lang w:val="en-US" w:eastAsia="zh-CN"/>
        </w:rPr>
        <w:t>52</w:t>
      </w:r>
      <w:r>
        <w:rPr>
          <w:rFonts w:hint="eastAsia" w:eastAsia="仿宋_GB2312"/>
          <w:b w:val="0"/>
          <w:bCs w:val="0"/>
          <w:color w:val="auto"/>
          <w:kern w:val="0"/>
          <w:sz w:val="28"/>
          <w:szCs w:val="28"/>
        </w:rPr>
        <w:t>处，其中大型2</w:t>
      </w:r>
      <w:r>
        <w:rPr>
          <w:rFonts w:hint="eastAsia" w:eastAsia="仿宋_GB2312"/>
          <w:b w:val="0"/>
          <w:bCs w:val="0"/>
          <w:color w:val="auto"/>
          <w:kern w:val="0"/>
          <w:sz w:val="28"/>
          <w:szCs w:val="28"/>
          <w:lang w:val="en-US" w:eastAsia="zh-CN"/>
        </w:rPr>
        <w:t>1</w:t>
      </w:r>
      <w:r>
        <w:rPr>
          <w:rFonts w:hint="eastAsia" w:eastAsia="仿宋_GB2312"/>
          <w:b w:val="0"/>
          <w:bCs w:val="0"/>
          <w:color w:val="auto"/>
          <w:kern w:val="0"/>
          <w:sz w:val="28"/>
          <w:szCs w:val="28"/>
        </w:rPr>
        <w:t>处</w:t>
      </w:r>
      <w:r>
        <w:rPr>
          <w:rFonts w:hint="eastAsia" w:eastAsia="仿宋_GB2312"/>
          <w:b w:val="0"/>
          <w:bCs w:val="0"/>
          <w:color w:val="auto"/>
          <w:kern w:val="0"/>
          <w:sz w:val="28"/>
          <w:szCs w:val="28"/>
          <w:lang w:eastAsia="zh-CN"/>
        </w:rPr>
        <w:t>、</w:t>
      </w:r>
      <w:r>
        <w:rPr>
          <w:rFonts w:hint="eastAsia" w:eastAsia="仿宋_GB2312"/>
          <w:b w:val="0"/>
          <w:bCs w:val="0"/>
          <w:color w:val="auto"/>
          <w:kern w:val="0"/>
          <w:sz w:val="28"/>
          <w:szCs w:val="28"/>
        </w:rPr>
        <w:t>中型</w:t>
      </w:r>
      <w:r>
        <w:rPr>
          <w:rFonts w:hint="eastAsia" w:eastAsia="仿宋_GB2312"/>
          <w:b w:val="0"/>
          <w:bCs w:val="0"/>
          <w:color w:val="auto"/>
          <w:kern w:val="0"/>
          <w:sz w:val="28"/>
          <w:szCs w:val="28"/>
          <w:lang w:val="en-US" w:eastAsia="zh-CN"/>
        </w:rPr>
        <w:t>9处，</w:t>
      </w:r>
      <w:r>
        <w:rPr>
          <w:rFonts w:hint="eastAsia" w:eastAsia="仿宋_GB2312"/>
          <w:b w:val="0"/>
          <w:bCs w:val="0"/>
          <w:color w:val="auto"/>
          <w:kern w:val="0"/>
          <w:sz w:val="28"/>
          <w:szCs w:val="28"/>
        </w:rPr>
        <w:t>有焦煤、1/3焦煤、气煤、肥煤、瘦煤、贫煤、无烟煤、天然焦等八大主要煤种</w:t>
      </w:r>
      <w:r>
        <w:rPr>
          <w:rFonts w:hint="eastAsia" w:eastAsia="仿宋_GB2312"/>
          <w:b w:val="0"/>
          <w:bCs w:val="0"/>
          <w:color w:val="auto"/>
          <w:kern w:val="0"/>
          <w:sz w:val="28"/>
          <w:szCs w:val="28"/>
          <w:lang w:eastAsia="zh-CN"/>
        </w:rPr>
        <w:t>，</w:t>
      </w:r>
      <w:r>
        <w:rPr>
          <w:rFonts w:hint="eastAsia" w:eastAsia="仿宋_GB2312"/>
          <w:b w:val="0"/>
          <w:bCs w:val="0"/>
          <w:color w:val="auto"/>
          <w:kern w:val="0"/>
          <w:sz w:val="28"/>
          <w:szCs w:val="28"/>
          <w:lang w:val="en-US" w:eastAsia="zh-CN"/>
        </w:rPr>
        <w:t>种类齐全、</w:t>
      </w:r>
      <w:r>
        <w:rPr>
          <w:rFonts w:hint="eastAsia" w:eastAsia="仿宋_GB2312"/>
          <w:b w:val="0"/>
          <w:bCs w:val="0"/>
          <w:color w:val="auto"/>
          <w:kern w:val="0"/>
          <w:sz w:val="28"/>
          <w:szCs w:val="28"/>
        </w:rPr>
        <w:t>煤质优良，具有低硫（S&lt;1%）、低磷（P&lt;0.05%）、高发热量等特点</w:t>
      </w:r>
      <w:r>
        <w:rPr>
          <w:rFonts w:hint="eastAsia" w:eastAsia="仿宋_GB2312"/>
          <w:b w:val="0"/>
          <w:bCs w:val="0"/>
          <w:color w:val="auto"/>
          <w:kern w:val="0"/>
          <w:sz w:val="28"/>
          <w:szCs w:val="28"/>
          <w:lang w:eastAsia="zh-CN"/>
        </w:rPr>
        <w:t>，</w:t>
      </w:r>
      <w:r>
        <w:rPr>
          <w:rFonts w:hint="eastAsia" w:eastAsia="仿宋_GB2312"/>
          <w:b w:val="0"/>
          <w:bCs w:val="0"/>
          <w:color w:val="auto"/>
          <w:kern w:val="0"/>
          <w:sz w:val="28"/>
          <w:szCs w:val="28"/>
        </w:rPr>
        <w:t>其中，焦煤、肥煤、瘦煤为国家稀少短缺煤种。截至20</w:t>
      </w:r>
      <w:r>
        <w:rPr>
          <w:rFonts w:hint="eastAsia" w:eastAsia="仿宋_GB2312"/>
          <w:b w:val="0"/>
          <w:bCs w:val="0"/>
          <w:color w:val="auto"/>
          <w:kern w:val="0"/>
          <w:sz w:val="28"/>
          <w:szCs w:val="28"/>
          <w:lang w:val="en-US" w:eastAsia="zh-CN"/>
        </w:rPr>
        <w:t>20</w:t>
      </w:r>
      <w:r>
        <w:rPr>
          <w:rFonts w:hint="eastAsia" w:eastAsia="仿宋_GB2312"/>
          <w:b w:val="0"/>
          <w:bCs w:val="0"/>
          <w:color w:val="auto"/>
          <w:kern w:val="0"/>
          <w:sz w:val="28"/>
          <w:szCs w:val="28"/>
        </w:rPr>
        <w:t>年年底，全市煤炭资源保有</w:t>
      </w:r>
      <w:r>
        <w:rPr>
          <w:rFonts w:hint="eastAsia" w:eastAsia="仿宋_GB2312"/>
          <w:b w:val="0"/>
          <w:bCs w:val="0"/>
          <w:color w:val="auto"/>
          <w:kern w:val="0"/>
          <w:sz w:val="28"/>
          <w:szCs w:val="28"/>
          <w:lang w:val="en-US" w:eastAsia="zh-CN"/>
        </w:rPr>
        <w:t>资源</w:t>
      </w:r>
      <w:r>
        <w:rPr>
          <w:rFonts w:hint="eastAsia" w:eastAsia="仿宋_GB2312"/>
          <w:b w:val="0"/>
          <w:bCs w:val="0"/>
          <w:color w:val="auto"/>
          <w:kern w:val="0"/>
          <w:sz w:val="28"/>
          <w:szCs w:val="28"/>
        </w:rPr>
        <w:t>储量48.</w:t>
      </w:r>
      <w:r>
        <w:rPr>
          <w:rFonts w:hint="eastAsia" w:eastAsia="仿宋_GB2312"/>
          <w:b w:val="0"/>
          <w:bCs w:val="0"/>
          <w:color w:val="auto"/>
          <w:kern w:val="0"/>
          <w:sz w:val="28"/>
          <w:szCs w:val="28"/>
          <w:lang w:val="en-US" w:eastAsia="zh-CN"/>
        </w:rPr>
        <w:t>52</w:t>
      </w:r>
      <w:r>
        <w:rPr>
          <w:rFonts w:hint="eastAsia" w:eastAsia="仿宋_GB2312"/>
          <w:b w:val="0"/>
          <w:bCs w:val="0"/>
          <w:color w:val="auto"/>
          <w:kern w:val="0"/>
          <w:sz w:val="28"/>
          <w:szCs w:val="28"/>
        </w:rPr>
        <w:t>亿吨</w:t>
      </w:r>
      <w:r>
        <w:rPr>
          <w:rFonts w:hint="eastAsia" w:eastAsia="仿宋_GB2312"/>
          <w:b w:val="0"/>
          <w:bCs w:val="0"/>
          <w:color w:val="auto"/>
          <w:kern w:val="0"/>
          <w:sz w:val="28"/>
          <w:szCs w:val="28"/>
          <w:lang w:eastAsia="zh-CN"/>
        </w:rPr>
        <w:t>。</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另据预测</w:t>
      </w:r>
      <w:r>
        <w:rPr>
          <w:rFonts w:hint="eastAsia" w:eastAsia="仿宋_GB2312"/>
          <w:b w:val="0"/>
          <w:bCs w:val="0"/>
          <w:color w:val="000000"/>
          <w:kern w:val="0"/>
          <w:sz w:val="28"/>
          <w:szCs w:val="28"/>
          <w:lang w:eastAsia="zh-CN"/>
        </w:rPr>
        <w:t>，</w:t>
      </w:r>
      <w:r>
        <w:rPr>
          <w:rFonts w:hint="eastAsia" w:eastAsia="仿宋_GB2312"/>
          <w:b w:val="0"/>
          <w:bCs w:val="0"/>
          <w:color w:val="auto"/>
          <w:kern w:val="0"/>
          <w:sz w:val="28"/>
          <w:szCs w:val="28"/>
        </w:rPr>
        <w:t>全市保有</w:t>
      </w:r>
      <w:r>
        <w:rPr>
          <w:rFonts w:hint="eastAsia" w:eastAsia="仿宋_GB2312"/>
          <w:b w:val="0"/>
          <w:bCs w:val="0"/>
          <w:color w:val="000000"/>
          <w:kern w:val="0"/>
          <w:sz w:val="28"/>
          <w:szCs w:val="28"/>
        </w:rPr>
        <w:t>天然焦</w:t>
      </w:r>
      <w:r>
        <w:rPr>
          <w:rFonts w:hint="eastAsia" w:eastAsia="仿宋_GB2312"/>
          <w:b w:val="0"/>
          <w:bCs w:val="0"/>
          <w:color w:val="000000"/>
          <w:kern w:val="0"/>
          <w:sz w:val="28"/>
          <w:szCs w:val="28"/>
          <w:lang w:val="en-US" w:eastAsia="zh-CN"/>
        </w:rPr>
        <w:t>3.14</w:t>
      </w:r>
      <w:r>
        <w:rPr>
          <w:rFonts w:hint="eastAsia" w:eastAsia="仿宋_GB2312"/>
          <w:b w:val="0"/>
          <w:bCs w:val="0"/>
          <w:color w:val="000000"/>
          <w:kern w:val="0"/>
          <w:sz w:val="28"/>
          <w:szCs w:val="28"/>
        </w:rPr>
        <w:t>亿吨，煤层气3200亿立方米。</w:t>
      </w:r>
    </w:p>
    <w:p>
      <w:pPr>
        <w:ind w:firstLine="562"/>
        <w:rPr>
          <w:rFonts w:hint="eastAsia" w:ascii="Times New Roman" w:hAnsi="Times New Roman" w:eastAsia="仿宋_GB2312" w:cs="Times New Roman"/>
          <w:b/>
          <w:bCs/>
          <w:color w:val="000000"/>
          <w:kern w:val="0"/>
          <w:sz w:val="28"/>
          <w:szCs w:val="28"/>
          <w:lang w:val="en-US" w:eastAsia="zh-CN"/>
        </w:rPr>
      </w:pPr>
      <w:r>
        <w:rPr>
          <w:rFonts w:hint="eastAsia" w:ascii="Times New Roman" w:hAnsi="Times New Roman" w:eastAsia="仿宋_GB2312" w:cs="Times New Roman"/>
          <w:b/>
          <w:bCs/>
          <w:color w:val="000000"/>
          <w:kern w:val="0"/>
          <w:sz w:val="28"/>
          <w:szCs w:val="28"/>
          <w:lang w:val="en-US" w:eastAsia="zh-CN"/>
        </w:rPr>
        <w:t>2、金属矿</w:t>
      </w:r>
      <w:r>
        <w:rPr>
          <w:rFonts w:hint="eastAsia" w:eastAsia="仿宋_GB2312" w:cs="Times New Roman"/>
          <w:b/>
          <w:bCs/>
          <w:color w:val="000000"/>
          <w:kern w:val="0"/>
          <w:sz w:val="28"/>
          <w:szCs w:val="28"/>
          <w:lang w:val="en-US" w:eastAsia="zh-CN"/>
        </w:rPr>
        <w:t>产</w:t>
      </w:r>
      <w:r>
        <w:rPr>
          <w:rFonts w:hint="eastAsia" w:ascii="Times New Roman" w:hAnsi="Times New Roman" w:eastAsia="仿宋_GB2312" w:cs="Times New Roman"/>
          <w:b/>
          <w:bCs/>
          <w:color w:val="000000"/>
          <w:kern w:val="0"/>
          <w:sz w:val="28"/>
          <w:szCs w:val="28"/>
          <w:lang w:val="en-US" w:eastAsia="zh-CN"/>
        </w:rPr>
        <w:t>资源</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w:t>
      </w:r>
      <w:r>
        <w:rPr>
          <w:rFonts w:hint="eastAsia" w:eastAsia="仿宋_GB2312"/>
          <w:b w:val="0"/>
          <w:bCs w:val="0"/>
          <w:color w:val="000000"/>
          <w:kern w:val="0"/>
          <w:sz w:val="28"/>
          <w:szCs w:val="28"/>
          <w:lang w:val="en-US" w:eastAsia="zh-CN"/>
        </w:rPr>
        <w:t>1</w:t>
      </w:r>
      <w:r>
        <w:rPr>
          <w:rFonts w:hint="eastAsia" w:eastAsia="仿宋_GB2312"/>
          <w:b w:val="0"/>
          <w:bCs w:val="0"/>
          <w:color w:val="000000"/>
          <w:kern w:val="0"/>
          <w:sz w:val="28"/>
          <w:szCs w:val="28"/>
        </w:rPr>
        <w:t>）铁矿</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截至20</w:t>
      </w:r>
      <w:r>
        <w:rPr>
          <w:rFonts w:hint="eastAsia" w:eastAsia="仿宋_GB2312"/>
          <w:b w:val="0"/>
          <w:bCs w:val="0"/>
          <w:color w:val="000000"/>
          <w:kern w:val="0"/>
          <w:sz w:val="28"/>
          <w:szCs w:val="28"/>
          <w:lang w:val="en-US" w:eastAsia="zh-CN"/>
        </w:rPr>
        <w:t>20</w:t>
      </w:r>
      <w:r>
        <w:rPr>
          <w:rFonts w:hint="eastAsia" w:eastAsia="仿宋_GB2312"/>
          <w:b w:val="0"/>
          <w:bCs w:val="0"/>
          <w:color w:val="000000"/>
          <w:kern w:val="0"/>
          <w:sz w:val="28"/>
          <w:szCs w:val="28"/>
        </w:rPr>
        <w:t>年底，</w:t>
      </w:r>
      <w:r>
        <w:rPr>
          <w:rFonts w:hint="eastAsia" w:eastAsia="仿宋_GB2312"/>
          <w:b w:val="0"/>
          <w:bCs w:val="0"/>
          <w:color w:val="000000"/>
          <w:kern w:val="0"/>
          <w:sz w:val="28"/>
          <w:szCs w:val="28"/>
          <w:lang w:val="en-US" w:eastAsia="zh-CN"/>
        </w:rPr>
        <w:t>探</w:t>
      </w:r>
      <w:r>
        <w:rPr>
          <w:rFonts w:hint="eastAsia" w:eastAsia="仿宋_GB2312"/>
          <w:b w:val="0"/>
          <w:bCs w:val="0"/>
          <w:color w:val="000000"/>
          <w:kern w:val="0"/>
          <w:sz w:val="28"/>
          <w:szCs w:val="28"/>
        </w:rPr>
        <w:t>明矿产地14处</w:t>
      </w:r>
      <w:r>
        <w:rPr>
          <w:rFonts w:hint="eastAsia" w:eastAsia="仿宋_GB2312"/>
          <w:b w:val="0"/>
          <w:bCs w:val="0"/>
          <w:color w:val="000000"/>
          <w:kern w:val="0"/>
          <w:sz w:val="28"/>
          <w:szCs w:val="28"/>
          <w:lang w:eastAsia="zh-CN"/>
        </w:rPr>
        <w:t>，</w:t>
      </w:r>
      <w:r>
        <w:rPr>
          <w:rFonts w:hint="eastAsia" w:eastAsia="仿宋_GB2312"/>
          <w:b w:val="0"/>
          <w:bCs w:val="0"/>
          <w:color w:val="000000"/>
          <w:kern w:val="0"/>
          <w:sz w:val="28"/>
          <w:szCs w:val="28"/>
        </w:rPr>
        <w:t>其中</w:t>
      </w:r>
      <w:r>
        <w:rPr>
          <w:rFonts w:hint="eastAsia" w:eastAsia="仿宋_GB2312"/>
          <w:b w:val="0"/>
          <w:bCs w:val="0"/>
          <w:color w:val="000000"/>
          <w:kern w:val="0"/>
          <w:sz w:val="28"/>
          <w:szCs w:val="28"/>
          <w:lang w:eastAsia="zh-CN"/>
        </w:rPr>
        <w:t>，</w:t>
      </w:r>
      <w:r>
        <w:rPr>
          <w:rFonts w:hint="eastAsia" w:eastAsia="仿宋_GB2312"/>
          <w:b w:val="0"/>
          <w:bCs w:val="0"/>
          <w:color w:val="000000"/>
          <w:kern w:val="0"/>
          <w:sz w:val="28"/>
          <w:szCs w:val="28"/>
        </w:rPr>
        <w:t>中型矿产地</w:t>
      </w:r>
      <w:r>
        <w:rPr>
          <w:rFonts w:hint="eastAsia" w:eastAsia="仿宋_GB2312"/>
          <w:b w:val="0"/>
          <w:bCs w:val="0"/>
          <w:color w:val="000000"/>
          <w:kern w:val="0"/>
          <w:sz w:val="28"/>
          <w:szCs w:val="28"/>
          <w:lang w:val="en-US" w:eastAsia="zh-CN"/>
        </w:rPr>
        <w:t>3</w:t>
      </w:r>
      <w:r>
        <w:rPr>
          <w:rFonts w:hint="eastAsia" w:eastAsia="仿宋_GB2312"/>
          <w:b w:val="0"/>
          <w:bCs w:val="0"/>
          <w:color w:val="000000"/>
          <w:kern w:val="0"/>
          <w:sz w:val="28"/>
          <w:szCs w:val="28"/>
        </w:rPr>
        <w:t>处，分别为徐楼铁矿、王场铁矿、前常铁矿东矿段；小型及以下矿产地</w:t>
      </w:r>
      <w:r>
        <w:rPr>
          <w:rFonts w:hint="eastAsia" w:eastAsia="仿宋_GB2312"/>
          <w:b w:val="0"/>
          <w:bCs w:val="0"/>
          <w:color w:val="000000"/>
          <w:kern w:val="0"/>
          <w:sz w:val="28"/>
          <w:szCs w:val="28"/>
          <w:lang w:val="en-US" w:eastAsia="zh-CN"/>
        </w:rPr>
        <w:t>11</w:t>
      </w:r>
      <w:r>
        <w:rPr>
          <w:rFonts w:hint="eastAsia" w:eastAsia="仿宋_GB2312"/>
          <w:b w:val="0"/>
          <w:bCs w:val="0"/>
          <w:color w:val="000000"/>
          <w:kern w:val="0"/>
          <w:sz w:val="28"/>
          <w:szCs w:val="28"/>
        </w:rPr>
        <w:t>处，分布在三铺、邹楼等地，铁矿</w:t>
      </w:r>
      <w:r>
        <w:rPr>
          <w:rFonts w:hint="eastAsia" w:eastAsia="仿宋_GB2312"/>
          <w:b w:val="0"/>
          <w:bCs w:val="0"/>
          <w:color w:val="000000"/>
          <w:kern w:val="0"/>
          <w:sz w:val="28"/>
          <w:szCs w:val="28"/>
          <w:lang w:val="en-US" w:eastAsia="zh-CN"/>
        </w:rPr>
        <w:t>石</w:t>
      </w:r>
      <w:r>
        <w:rPr>
          <w:rFonts w:hint="eastAsia" w:eastAsia="仿宋_GB2312"/>
          <w:b w:val="0"/>
          <w:bCs w:val="0"/>
          <w:color w:val="000000"/>
          <w:kern w:val="0"/>
          <w:sz w:val="28"/>
          <w:szCs w:val="28"/>
        </w:rPr>
        <w:t>保有资源量0.9</w:t>
      </w:r>
      <w:r>
        <w:rPr>
          <w:rFonts w:hint="eastAsia" w:eastAsia="仿宋_GB2312"/>
          <w:b w:val="0"/>
          <w:bCs w:val="0"/>
          <w:color w:val="000000"/>
          <w:kern w:val="0"/>
          <w:sz w:val="28"/>
          <w:szCs w:val="28"/>
          <w:lang w:val="en-US" w:eastAsia="zh-CN"/>
        </w:rPr>
        <w:t>2</w:t>
      </w:r>
      <w:r>
        <w:rPr>
          <w:rFonts w:hint="eastAsia" w:eastAsia="仿宋_GB2312"/>
          <w:b w:val="0"/>
          <w:bCs w:val="0"/>
          <w:color w:val="000000"/>
          <w:kern w:val="0"/>
          <w:sz w:val="28"/>
          <w:szCs w:val="28"/>
        </w:rPr>
        <w:t>亿吨。</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w:t>
      </w:r>
      <w:r>
        <w:rPr>
          <w:rFonts w:hint="eastAsia" w:eastAsia="仿宋_GB2312"/>
          <w:b w:val="0"/>
          <w:bCs w:val="0"/>
          <w:color w:val="000000"/>
          <w:kern w:val="0"/>
          <w:sz w:val="28"/>
          <w:szCs w:val="28"/>
          <w:lang w:val="en-US" w:eastAsia="zh-CN"/>
        </w:rPr>
        <w:t>2</w:t>
      </w:r>
      <w:r>
        <w:rPr>
          <w:rFonts w:hint="eastAsia" w:eastAsia="仿宋_GB2312"/>
          <w:b w:val="0"/>
          <w:bCs w:val="0"/>
          <w:color w:val="000000"/>
          <w:kern w:val="0"/>
          <w:sz w:val="28"/>
          <w:szCs w:val="28"/>
        </w:rPr>
        <w:t>）铜矿</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铜矿以</w:t>
      </w:r>
      <w:r>
        <w:rPr>
          <w:rFonts w:hint="eastAsia" w:eastAsia="仿宋_GB2312"/>
          <w:b w:val="0"/>
          <w:bCs w:val="0"/>
          <w:color w:val="000000"/>
          <w:kern w:val="0"/>
          <w:sz w:val="28"/>
          <w:szCs w:val="28"/>
          <w:lang w:val="en-US" w:eastAsia="zh-CN"/>
        </w:rPr>
        <w:t>共、</w:t>
      </w:r>
      <w:r>
        <w:rPr>
          <w:rFonts w:hint="eastAsia" w:eastAsia="仿宋_GB2312"/>
          <w:b w:val="0"/>
          <w:bCs w:val="0"/>
          <w:color w:val="000000"/>
          <w:kern w:val="0"/>
          <w:sz w:val="28"/>
          <w:szCs w:val="28"/>
        </w:rPr>
        <w:t>伴生矿为主，截至20</w:t>
      </w:r>
      <w:r>
        <w:rPr>
          <w:rFonts w:hint="eastAsia" w:eastAsia="仿宋_GB2312"/>
          <w:b w:val="0"/>
          <w:bCs w:val="0"/>
          <w:color w:val="000000"/>
          <w:kern w:val="0"/>
          <w:sz w:val="28"/>
          <w:szCs w:val="28"/>
          <w:lang w:val="en-US" w:eastAsia="zh-CN"/>
        </w:rPr>
        <w:t>20</w:t>
      </w:r>
      <w:r>
        <w:rPr>
          <w:rFonts w:hint="eastAsia" w:eastAsia="仿宋_GB2312"/>
          <w:b w:val="0"/>
          <w:bCs w:val="0"/>
          <w:color w:val="000000"/>
          <w:kern w:val="0"/>
          <w:sz w:val="28"/>
          <w:szCs w:val="28"/>
        </w:rPr>
        <w:t>年底，矿产地</w:t>
      </w:r>
      <w:r>
        <w:rPr>
          <w:rFonts w:hint="eastAsia" w:eastAsia="仿宋_GB2312"/>
          <w:b w:val="0"/>
          <w:bCs w:val="0"/>
          <w:color w:val="000000"/>
          <w:kern w:val="0"/>
          <w:sz w:val="28"/>
          <w:szCs w:val="28"/>
          <w:lang w:val="en-US" w:eastAsia="zh-CN"/>
        </w:rPr>
        <w:t>9</w:t>
      </w:r>
      <w:r>
        <w:rPr>
          <w:rFonts w:hint="eastAsia" w:eastAsia="仿宋_GB2312"/>
          <w:b w:val="0"/>
          <w:bCs w:val="0"/>
          <w:color w:val="000000"/>
          <w:kern w:val="0"/>
          <w:sz w:val="28"/>
          <w:szCs w:val="28"/>
        </w:rPr>
        <w:t>处</w:t>
      </w:r>
      <w:r>
        <w:rPr>
          <w:rFonts w:hint="eastAsia" w:eastAsia="仿宋_GB2312"/>
          <w:b w:val="0"/>
          <w:bCs w:val="0"/>
          <w:color w:val="000000"/>
          <w:kern w:val="0"/>
          <w:sz w:val="28"/>
          <w:szCs w:val="28"/>
          <w:lang w:eastAsia="zh-CN"/>
        </w:rPr>
        <w:t>（</w:t>
      </w:r>
      <w:r>
        <w:rPr>
          <w:rFonts w:hint="eastAsia" w:eastAsia="仿宋_GB2312"/>
          <w:b w:val="0"/>
          <w:bCs w:val="0"/>
          <w:color w:val="000000"/>
          <w:kern w:val="0"/>
          <w:sz w:val="28"/>
          <w:szCs w:val="28"/>
          <w:lang w:val="en-US" w:eastAsia="zh-CN"/>
        </w:rPr>
        <w:t>含共、伴生</w:t>
      </w:r>
      <w:r>
        <w:rPr>
          <w:rFonts w:hint="eastAsia" w:eastAsia="仿宋_GB2312"/>
          <w:b w:val="0"/>
          <w:bCs w:val="0"/>
          <w:color w:val="000000"/>
          <w:kern w:val="0"/>
          <w:sz w:val="28"/>
          <w:szCs w:val="28"/>
          <w:lang w:eastAsia="zh-CN"/>
        </w:rPr>
        <w:t>）</w:t>
      </w:r>
      <w:r>
        <w:rPr>
          <w:rFonts w:hint="eastAsia" w:eastAsia="仿宋_GB2312"/>
          <w:b w:val="0"/>
          <w:bCs w:val="0"/>
          <w:color w:val="000000"/>
          <w:kern w:val="0"/>
          <w:sz w:val="28"/>
          <w:szCs w:val="28"/>
        </w:rPr>
        <w:t>，</w:t>
      </w:r>
      <w:r>
        <w:rPr>
          <w:rFonts w:hint="eastAsia" w:eastAsia="仿宋_GB2312"/>
          <w:b w:val="0"/>
          <w:bCs w:val="0"/>
          <w:color w:val="000000"/>
          <w:kern w:val="0"/>
          <w:sz w:val="28"/>
          <w:szCs w:val="28"/>
          <w:lang w:val="en-US" w:eastAsia="zh-CN"/>
        </w:rPr>
        <w:t>均为小型及以下，</w:t>
      </w:r>
      <w:r>
        <w:rPr>
          <w:rFonts w:hint="eastAsia" w:eastAsia="仿宋_GB2312"/>
          <w:b w:val="0"/>
          <w:bCs w:val="0"/>
          <w:color w:val="000000"/>
          <w:kern w:val="0"/>
          <w:sz w:val="28"/>
          <w:szCs w:val="28"/>
        </w:rPr>
        <w:t>分布在陈庄、三铺、前常、刘楼、秦楼等地，保有</w:t>
      </w:r>
      <w:r>
        <w:rPr>
          <w:rFonts w:hint="eastAsia" w:eastAsia="仿宋_GB2312"/>
          <w:b w:val="0"/>
          <w:bCs w:val="0"/>
          <w:color w:val="000000"/>
          <w:kern w:val="0"/>
          <w:sz w:val="28"/>
          <w:szCs w:val="28"/>
          <w:lang w:val="en-US" w:eastAsia="zh-CN"/>
        </w:rPr>
        <w:t>铜</w:t>
      </w:r>
      <w:r>
        <w:rPr>
          <w:rFonts w:hint="eastAsia" w:eastAsia="仿宋_GB2312"/>
          <w:b w:val="0"/>
          <w:bCs w:val="0"/>
          <w:color w:val="000000"/>
          <w:kern w:val="0"/>
          <w:sz w:val="28"/>
          <w:szCs w:val="28"/>
        </w:rPr>
        <w:t>金属量</w:t>
      </w:r>
      <w:r>
        <w:rPr>
          <w:rFonts w:hint="eastAsia" w:eastAsia="仿宋_GB2312"/>
          <w:b w:val="0"/>
          <w:bCs w:val="0"/>
          <w:color w:val="000000"/>
          <w:kern w:val="0"/>
          <w:sz w:val="28"/>
          <w:szCs w:val="28"/>
          <w:lang w:val="en-US" w:eastAsia="zh-CN"/>
        </w:rPr>
        <w:t>11.8</w:t>
      </w:r>
      <w:r>
        <w:rPr>
          <w:rFonts w:hint="eastAsia" w:eastAsia="仿宋_GB2312"/>
          <w:b w:val="0"/>
          <w:bCs w:val="0"/>
          <w:color w:val="000000"/>
          <w:kern w:val="0"/>
          <w:sz w:val="28"/>
          <w:szCs w:val="28"/>
        </w:rPr>
        <w:t>万吨。</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w:t>
      </w:r>
      <w:r>
        <w:rPr>
          <w:rFonts w:hint="eastAsia" w:eastAsia="仿宋_GB2312"/>
          <w:b w:val="0"/>
          <w:bCs w:val="0"/>
          <w:color w:val="000000"/>
          <w:kern w:val="0"/>
          <w:sz w:val="28"/>
          <w:szCs w:val="28"/>
          <w:lang w:val="en-US" w:eastAsia="zh-CN"/>
        </w:rPr>
        <w:t>3</w:t>
      </w:r>
      <w:r>
        <w:rPr>
          <w:rFonts w:hint="eastAsia" w:eastAsia="仿宋_GB2312"/>
          <w:b w:val="0"/>
          <w:bCs w:val="0"/>
          <w:color w:val="000000"/>
          <w:kern w:val="0"/>
          <w:sz w:val="28"/>
          <w:szCs w:val="28"/>
        </w:rPr>
        <w:t>）金、银矿</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金、银矿</w:t>
      </w:r>
      <w:r>
        <w:rPr>
          <w:rFonts w:hint="eastAsia" w:eastAsia="仿宋_GB2312"/>
          <w:b w:val="0"/>
          <w:bCs w:val="0"/>
          <w:color w:val="000000"/>
          <w:kern w:val="0"/>
          <w:sz w:val="28"/>
          <w:szCs w:val="28"/>
          <w:lang w:val="en-US" w:eastAsia="zh-CN"/>
        </w:rPr>
        <w:t>以共、伴生矿为主</w:t>
      </w:r>
      <w:r>
        <w:rPr>
          <w:rFonts w:hint="eastAsia" w:eastAsia="仿宋_GB2312"/>
          <w:b w:val="0"/>
          <w:bCs w:val="0"/>
          <w:color w:val="000000"/>
          <w:kern w:val="0"/>
          <w:sz w:val="28"/>
          <w:szCs w:val="28"/>
        </w:rPr>
        <w:t>，截至20</w:t>
      </w:r>
      <w:r>
        <w:rPr>
          <w:rFonts w:hint="eastAsia" w:eastAsia="仿宋_GB2312"/>
          <w:b w:val="0"/>
          <w:bCs w:val="0"/>
          <w:color w:val="000000"/>
          <w:kern w:val="0"/>
          <w:sz w:val="28"/>
          <w:szCs w:val="28"/>
          <w:lang w:val="en-US" w:eastAsia="zh-CN"/>
        </w:rPr>
        <w:t>20</w:t>
      </w:r>
      <w:r>
        <w:rPr>
          <w:rFonts w:hint="eastAsia" w:eastAsia="仿宋_GB2312"/>
          <w:b w:val="0"/>
          <w:bCs w:val="0"/>
          <w:color w:val="000000"/>
          <w:kern w:val="0"/>
          <w:sz w:val="28"/>
          <w:szCs w:val="28"/>
        </w:rPr>
        <w:t>年底，探明矿产地</w:t>
      </w:r>
      <w:r>
        <w:rPr>
          <w:rFonts w:hint="eastAsia" w:eastAsia="仿宋_GB2312"/>
          <w:b w:val="0"/>
          <w:bCs w:val="0"/>
          <w:color w:val="000000"/>
          <w:kern w:val="0"/>
          <w:sz w:val="28"/>
          <w:szCs w:val="28"/>
          <w:lang w:val="en-US" w:eastAsia="zh-CN"/>
        </w:rPr>
        <w:t>6</w:t>
      </w:r>
      <w:r>
        <w:rPr>
          <w:rFonts w:hint="eastAsia" w:eastAsia="仿宋_GB2312"/>
          <w:b w:val="0"/>
          <w:bCs w:val="0"/>
          <w:color w:val="000000"/>
          <w:kern w:val="0"/>
          <w:sz w:val="28"/>
          <w:szCs w:val="28"/>
        </w:rPr>
        <w:t>处</w:t>
      </w:r>
      <w:r>
        <w:rPr>
          <w:rFonts w:hint="eastAsia" w:eastAsia="仿宋_GB2312"/>
          <w:b w:val="0"/>
          <w:bCs w:val="0"/>
          <w:color w:val="000000"/>
          <w:kern w:val="0"/>
          <w:sz w:val="28"/>
          <w:szCs w:val="28"/>
          <w:lang w:eastAsia="zh-CN"/>
        </w:rPr>
        <w:t>（</w:t>
      </w:r>
      <w:r>
        <w:rPr>
          <w:rFonts w:hint="eastAsia" w:eastAsia="仿宋_GB2312"/>
          <w:b w:val="0"/>
          <w:bCs w:val="0"/>
          <w:color w:val="000000"/>
          <w:kern w:val="0"/>
          <w:sz w:val="28"/>
          <w:szCs w:val="28"/>
          <w:lang w:val="en-US" w:eastAsia="zh-CN"/>
        </w:rPr>
        <w:t>共伴生矿</w:t>
      </w:r>
      <w:r>
        <w:rPr>
          <w:rFonts w:hint="eastAsia" w:eastAsia="仿宋_GB2312"/>
          <w:b w:val="0"/>
          <w:bCs w:val="0"/>
          <w:color w:val="000000"/>
          <w:kern w:val="0"/>
          <w:sz w:val="28"/>
          <w:szCs w:val="28"/>
          <w:lang w:eastAsia="zh-CN"/>
        </w:rPr>
        <w:t>）</w:t>
      </w:r>
      <w:r>
        <w:rPr>
          <w:rFonts w:hint="eastAsia" w:eastAsia="仿宋_GB2312"/>
          <w:b w:val="0"/>
          <w:bCs w:val="0"/>
          <w:color w:val="000000"/>
          <w:kern w:val="0"/>
          <w:sz w:val="28"/>
          <w:szCs w:val="28"/>
        </w:rPr>
        <w:t>，</w:t>
      </w:r>
      <w:r>
        <w:rPr>
          <w:rFonts w:hint="eastAsia" w:eastAsia="仿宋_GB2312"/>
          <w:b w:val="0"/>
          <w:bCs w:val="0"/>
          <w:color w:val="000000"/>
          <w:kern w:val="0"/>
          <w:sz w:val="28"/>
          <w:szCs w:val="28"/>
          <w:lang w:val="en-US" w:eastAsia="zh-CN"/>
        </w:rPr>
        <w:t>保有</w:t>
      </w:r>
      <w:r>
        <w:rPr>
          <w:rFonts w:hint="eastAsia" w:eastAsia="仿宋_GB2312"/>
          <w:b w:val="0"/>
          <w:bCs w:val="0"/>
          <w:color w:val="000000"/>
          <w:kern w:val="0"/>
          <w:sz w:val="28"/>
          <w:szCs w:val="28"/>
        </w:rPr>
        <w:t>金金属量</w:t>
      </w:r>
      <w:r>
        <w:rPr>
          <w:rFonts w:hint="eastAsia" w:eastAsia="仿宋_GB2312"/>
          <w:b w:val="0"/>
          <w:bCs w:val="0"/>
          <w:color w:val="000000"/>
          <w:kern w:val="0"/>
          <w:sz w:val="28"/>
          <w:szCs w:val="28"/>
          <w:lang w:val="en-US" w:eastAsia="zh-CN"/>
        </w:rPr>
        <w:t>23163千克</w:t>
      </w:r>
      <w:r>
        <w:rPr>
          <w:rFonts w:hint="eastAsia" w:eastAsia="仿宋_GB2312"/>
          <w:b w:val="0"/>
          <w:bCs w:val="0"/>
          <w:color w:val="000000"/>
          <w:kern w:val="0"/>
          <w:sz w:val="28"/>
          <w:szCs w:val="28"/>
        </w:rPr>
        <w:t>；</w:t>
      </w:r>
      <w:r>
        <w:rPr>
          <w:rFonts w:hint="eastAsia" w:eastAsia="仿宋_GB2312"/>
          <w:b w:val="0"/>
          <w:bCs w:val="0"/>
          <w:color w:val="000000"/>
          <w:kern w:val="0"/>
          <w:sz w:val="28"/>
          <w:szCs w:val="28"/>
          <w:lang w:val="en-US" w:eastAsia="zh-CN"/>
        </w:rPr>
        <w:t>保有</w:t>
      </w:r>
      <w:r>
        <w:rPr>
          <w:rFonts w:hint="eastAsia" w:eastAsia="仿宋_GB2312"/>
          <w:b w:val="0"/>
          <w:bCs w:val="0"/>
          <w:color w:val="000000"/>
          <w:kern w:val="0"/>
          <w:sz w:val="28"/>
          <w:szCs w:val="28"/>
        </w:rPr>
        <w:t>银金属量9</w:t>
      </w:r>
      <w:r>
        <w:rPr>
          <w:rFonts w:hint="eastAsia" w:eastAsia="仿宋_GB2312"/>
          <w:b w:val="0"/>
          <w:bCs w:val="0"/>
          <w:color w:val="000000"/>
          <w:kern w:val="0"/>
          <w:sz w:val="28"/>
          <w:szCs w:val="28"/>
          <w:lang w:val="en-US" w:eastAsia="zh-CN"/>
        </w:rPr>
        <w:t>5</w:t>
      </w:r>
      <w:r>
        <w:rPr>
          <w:rFonts w:hint="eastAsia" w:eastAsia="仿宋_GB2312"/>
          <w:b w:val="0"/>
          <w:bCs w:val="0"/>
          <w:color w:val="000000"/>
          <w:kern w:val="0"/>
          <w:sz w:val="28"/>
          <w:szCs w:val="28"/>
        </w:rPr>
        <w:t>吨，探明矿产地3处分布在刘楼、前常、秦楼等地。</w:t>
      </w:r>
    </w:p>
    <w:p>
      <w:pPr>
        <w:ind w:firstLine="562"/>
        <w:rPr>
          <w:rFonts w:hint="eastAsia" w:ascii="Times New Roman" w:hAnsi="Times New Roman" w:eastAsia="仿宋_GB2312" w:cs="Times New Roman"/>
          <w:b/>
          <w:bCs/>
          <w:color w:val="000000"/>
          <w:kern w:val="0"/>
          <w:sz w:val="28"/>
          <w:szCs w:val="28"/>
          <w:lang w:val="en-US" w:eastAsia="zh-CN"/>
        </w:rPr>
      </w:pPr>
      <w:r>
        <w:rPr>
          <w:rFonts w:hint="eastAsia" w:ascii="Times New Roman" w:hAnsi="Times New Roman" w:eastAsia="仿宋_GB2312" w:cs="Times New Roman"/>
          <w:b/>
          <w:bCs/>
          <w:color w:val="000000"/>
          <w:kern w:val="0"/>
          <w:sz w:val="28"/>
          <w:szCs w:val="28"/>
          <w:lang w:val="en-US" w:eastAsia="zh-CN"/>
        </w:rPr>
        <w:t>3、非金属矿</w:t>
      </w:r>
      <w:r>
        <w:rPr>
          <w:rFonts w:hint="eastAsia" w:eastAsia="仿宋_GB2312" w:cs="Times New Roman"/>
          <w:b/>
          <w:bCs/>
          <w:color w:val="000000"/>
          <w:kern w:val="0"/>
          <w:sz w:val="28"/>
          <w:szCs w:val="28"/>
          <w:lang w:val="en-US" w:eastAsia="zh-CN"/>
        </w:rPr>
        <w:t>产</w:t>
      </w:r>
      <w:r>
        <w:rPr>
          <w:rFonts w:hint="eastAsia" w:ascii="Times New Roman" w:hAnsi="Times New Roman" w:eastAsia="仿宋_GB2312" w:cs="Times New Roman"/>
          <w:b/>
          <w:bCs/>
          <w:color w:val="000000"/>
          <w:kern w:val="0"/>
          <w:sz w:val="28"/>
          <w:szCs w:val="28"/>
          <w:lang w:val="en-US" w:eastAsia="zh-CN"/>
        </w:rPr>
        <w:t>资源</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w:t>
      </w:r>
      <w:r>
        <w:rPr>
          <w:rFonts w:hint="eastAsia" w:eastAsia="仿宋_GB2312"/>
          <w:b w:val="0"/>
          <w:bCs w:val="0"/>
          <w:color w:val="000000"/>
          <w:kern w:val="0"/>
          <w:sz w:val="28"/>
          <w:szCs w:val="28"/>
          <w:lang w:val="en-US" w:eastAsia="zh-CN"/>
        </w:rPr>
        <w:t>1</w:t>
      </w:r>
      <w:r>
        <w:rPr>
          <w:rFonts w:hint="eastAsia" w:eastAsia="仿宋_GB2312"/>
          <w:b w:val="0"/>
          <w:bCs w:val="0"/>
          <w:color w:val="000000"/>
          <w:kern w:val="0"/>
          <w:sz w:val="28"/>
          <w:szCs w:val="28"/>
        </w:rPr>
        <w:t xml:space="preserve">）水泥用灰岩 </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截至20</w:t>
      </w:r>
      <w:r>
        <w:rPr>
          <w:rFonts w:hint="eastAsia" w:eastAsia="仿宋_GB2312"/>
          <w:b w:val="0"/>
          <w:bCs w:val="0"/>
          <w:color w:val="000000"/>
          <w:kern w:val="0"/>
          <w:sz w:val="28"/>
          <w:szCs w:val="28"/>
          <w:lang w:val="en-US" w:eastAsia="zh-CN"/>
        </w:rPr>
        <w:t>20</w:t>
      </w:r>
      <w:r>
        <w:rPr>
          <w:rFonts w:hint="eastAsia" w:eastAsia="仿宋_GB2312"/>
          <w:b w:val="0"/>
          <w:bCs w:val="0"/>
          <w:color w:val="000000"/>
          <w:kern w:val="0"/>
          <w:sz w:val="28"/>
          <w:szCs w:val="28"/>
        </w:rPr>
        <w:t>年底，探明</w:t>
      </w:r>
      <w:r>
        <w:rPr>
          <w:rFonts w:hint="eastAsia" w:eastAsia="仿宋_GB2312"/>
          <w:b w:val="0"/>
          <w:bCs w:val="0"/>
          <w:color w:val="000000"/>
          <w:kern w:val="0"/>
          <w:sz w:val="28"/>
          <w:szCs w:val="28"/>
          <w:lang w:val="en-US" w:eastAsia="zh-CN"/>
        </w:rPr>
        <w:t>矿产地8处，</w:t>
      </w:r>
      <w:r>
        <w:rPr>
          <w:rFonts w:hint="eastAsia" w:eastAsia="仿宋_GB2312"/>
          <w:b w:val="0"/>
          <w:bCs w:val="0"/>
          <w:color w:val="auto"/>
          <w:kern w:val="0"/>
          <w:sz w:val="28"/>
          <w:szCs w:val="28"/>
        </w:rPr>
        <w:t>其中大型</w:t>
      </w:r>
      <w:r>
        <w:rPr>
          <w:rFonts w:hint="eastAsia" w:eastAsia="仿宋_GB2312"/>
          <w:b w:val="0"/>
          <w:bCs w:val="0"/>
          <w:color w:val="auto"/>
          <w:kern w:val="0"/>
          <w:sz w:val="28"/>
          <w:szCs w:val="28"/>
          <w:lang w:val="en-US" w:eastAsia="zh-CN"/>
        </w:rPr>
        <w:t>3</w:t>
      </w:r>
      <w:r>
        <w:rPr>
          <w:rFonts w:hint="eastAsia" w:eastAsia="仿宋_GB2312"/>
          <w:b w:val="0"/>
          <w:bCs w:val="0"/>
          <w:color w:val="auto"/>
          <w:kern w:val="0"/>
          <w:sz w:val="28"/>
          <w:szCs w:val="28"/>
        </w:rPr>
        <w:t>处</w:t>
      </w:r>
      <w:r>
        <w:rPr>
          <w:rFonts w:hint="eastAsia" w:eastAsia="仿宋_GB2312"/>
          <w:b w:val="0"/>
          <w:bCs w:val="0"/>
          <w:color w:val="auto"/>
          <w:kern w:val="0"/>
          <w:sz w:val="28"/>
          <w:szCs w:val="28"/>
          <w:lang w:eastAsia="zh-CN"/>
        </w:rPr>
        <w:t>、</w:t>
      </w:r>
      <w:r>
        <w:rPr>
          <w:rFonts w:hint="eastAsia" w:eastAsia="仿宋_GB2312"/>
          <w:b w:val="0"/>
          <w:bCs w:val="0"/>
          <w:color w:val="auto"/>
          <w:kern w:val="0"/>
          <w:sz w:val="28"/>
          <w:szCs w:val="28"/>
        </w:rPr>
        <w:t>中型</w:t>
      </w:r>
      <w:r>
        <w:rPr>
          <w:rFonts w:hint="eastAsia" w:eastAsia="仿宋_GB2312"/>
          <w:b w:val="0"/>
          <w:bCs w:val="0"/>
          <w:color w:val="auto"/>
          <w:kern w:val="0"/>
          <w:sz w:val="28"/>
          <w:szCs w:val="28"/>
          <w:lang w:val="en-US" w:eastAsia="zh-CN"/>
        </w:rPr>
        <w:t>2处，小型3处</w:t>
      </w:r>
      <w:r>
        <w:rPr>
          <w:rFonts w:hint="eastAsia" w:eastAsia="仿宋_GB2312"/>
          <w:b w:val="0"/>
          <w:bCs w:val="0"/>
          <w:color w:val="000000"/>
          <w:kern w:val="0"/>
          <w:sz w:val="28"/>
          <w:szCs w:val="28"/>
        </w:rPr>
        <w:t>，保有资源储量2.</w:t>
      </w:r>
      <w:r>
        <w:rPr>
          <w:rFonts w:hint="eastAsia" w:eastAsia="仿宋_GB2312"/>
          <w:b w:val="0"/>
          <w:bCs w:val="0"/>
          <w:color w:val="000000"/>
          <w:kern w:val="0"/>
          <w:sz w:val="28"/>
          <w:szCs w:val="28"/>
          <w:lang w:val="en-US" w:eastAsia="zh-CN"/>
        </w:rPr>
        <w:t>36</w:t>
      </w:r>
      <w:r>
        <w:rPr>
          <w:rFonts w:hint="eastAsia" w:eastAsia="仿宋_GB2312"/>
          <w:b w:val="0"/>
          <w:bCs w:val="0"/>
          <w:color w:val="000000"/>
          <w:kern w:val="0"/>
          <w:sz w:val="28"/>
          <w:szCs w:val="28"/>
        </w:rPr>
        <w:t>亿吨，资源</w:t>
      </w:r>
      <w:r>
        <w:rPr>
          <w:rFonts w:hint="eastAsia" w:eastAsia="仿宋_GB2312"/>
          <w:b w:val="0"/>
          <w:bCs w:val="0"/>
          <w:color w:val="000000"/>
          <w:kern w:val="0"/>
          <w:sz w:val="28"/>
          <w:szCs w:val="28"/>
          <w:lang w:val="en-US" w:eastAsia="zh-CN"/>
        </w:rPr>
        <w:t>较</w:t>
      </w:r>
      <w:r>
        <w:rPr>
          <w:rFonts w:hint="eastAsia" w:eastAsia="仿宋_GB2312"/>
          <w:b w:val="0"/>
          <w:bCs w:val="0"/>
          <w:color w:val="000000"/>
          <w:kern w:val="0"/>
          <w:sz w:val="28"/>
          <w:szCs w:val="28"/>
        </w:rPr>
        <w:t>丰富、质量好。</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w:t>
      </w:r>
      <w:r>
        <w:rPr>
          <w:rFonts w:hint="eastAsia" w:eastAsia="仿宋_GB2312"/>
          <w:b w:val="0"/>
          <w:bCs w:val="0"/>
          <w:color w:val="000000"/>
          <w:kern w:val="0"/>
          <w:sz w:val="28"/>
          <w:szCs w:val="28"/>
          <w:lang w:val="en-US" w:eastAsia="zh-CN"/>
        </w:rPr>
        <w:t>2</w:t>
      </w:r>
      <w:r>
        <w:rPr>
          <w:rFonts w:hint="eastAsia" w:eastAsia="仿宋_GB2312"/>
          <w:b w:val="0"/>
          <w:bCs w:val="0"/>
          <w:color w:val="000000"/>
          <w:kern w:val="0"/>
          <w:sz w:val="28"/>
          <w:szCs w:val="28"/>
        </w:rPr>
        <w:t>）硬质高岭土</w:t>
      </w:r>
      <w:r>
        <w:rPr>
          <w:rFonts w:hint="eastAsia" w:eastAsia="仿宋_GB2312"/>
          <w:b w:val="0"/>
          <w:bCs w:val="0"/>
          <w:color w:val="000000"/>
          <w:kern w:val="0"/>
          <w:sz w:val="28"/>
          <w:szCs w:val="28"/>
          <w:lang w:eastAsia="zh-CN"/>
        </w:rPr>
        <w:t>（</w:t>
      </w:r>
      <w:r>
        <w:rPr>
          <w:rFonts w:hint="eastAsia" w:eastAsia="仿宋_GB2312"/>
          <w:b w:val="0"/>
          <w:bCs w:val="0"/>
          <w:color w:val="000000"/>
          <w:kern w:val="0"/>
          <w:sz w:val="28"/>
          <w:szCs w:val="28"/>
          <w:lang w:val="en-US" w:eastAsia="zh-CN"/>
        </w:rPr>
        <w:t>耐火粘土</w:t>
      </w:r>
      <w:r>
        <w:rPr>
          <w:rFonts w:hint="eastAsia" w:eastAsia="仿宋_GB2312"/>
          <w:b w:val="0"/>
          <w:bCs w:val="0"/>
          <w:color w:val="000000"/>
          <w:kern w:val="0"/>
          <w:sz w:val="28"/>
          <w:szCs w:val="28"/>
          <w:lang w:eastAsia="zh-CN"/>
        </w:rPr>
        <w:t>）</w:t>
      </w:r>
      <w:r>
        <w:rPr>
          <w:rFonts w:hint="eastAsia" w:eastAsia="仿宋_GB2312"/>
          <w:b w:val="0"/>
          <w:bCs w:val="0"/>
          <w:color w:val="000000"/>
          <w:kern w:val="0"/>
          <w:sz w:val="28"/>
          <w:szCs w:val="28"/>
        </w:rPr>
        <w:t xml:space="preserve">  </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截至20</w:t>
      </w:r>
      <w:r>
        <w:rPr>
          <w:rFonts w:hint="eastAsia" w:eastAsia="仿宋_GB2312"/>
          <w:b w:val="0"/>
          <w:bCs w:val="0"/>
          <w:color w:val="000000"/>
          <w:kern w:val="0"/>
          <w:sz w:val="28"/>
          <w:szCs w:val="28"/>
          <w:lang w:val="en-US" w:eastAsia="zh-CN"/>
        </w:rPr>
        <w:t>20</w:t>
      </w:r>
      <w:r>
        <w:rPr>
          <w:rFonts w:hint="eastAsia" w:eastAsia="仿宋_GB2312"/>
          <w:b w:val="0"/>
          <w:bCs w:val="0"/>
          <w:color w:val="000000"/>
          <w:kern w:val="0"/>
          <w:sz w:val="28"/>
          <w:szCs w:val="28"/>
        </w:rPr>
        <w:t>年底，探明高岭土矿产地</w:t>
      </w:r>
      <w:r>
        <w:rPr>
          <w:rFonts w:hint="eastAsia" w:eastAsia="仿宋_GB2312"/>
          <w:b w:val="0"/>
          <w:bCs w:val="0"/>
          <w:color w:val="000000"/>
          <w:kern w:val="0"/>
          <w:sz w:val="28"/>
          <w:szCs w:val="28"/>
          <w:lang w:val="en-US" w:eastAsia="zh-CN"/>
        </w:rPr>
        <w:t>6</w:t>
      </w:r>
      <w:r>
        <w:rPr>
          <w:rFonts w:hint="eastAsia" w:eastAsia="仿宋_GB2312"/>
          <w:b w:val="0"/>
          <w:bCs w:val="0"/>
          <w:color w:val="000000"/>
          <w:kern w:val="0"/>
          <w:sz w:val="28"/>
          <w:szCs w:val="28"/>
        </w:rPr>
        <w:t>处</w:t>
      </w:r>
      <w:r>
        <w:rPr>
          <w:rFonts w:hint="eastAsia" w:eastAsia="仿宋_GB2312"/>
          <w:b w:val="0"/>
          <w:bCs w:val="0"/>
          <w:color w:val="000000"/>
          <w:kern w:val="0"/>
          <w:sz w:val="28"/>
          <w:szCs w:val="28"/>
          <w:lang w:val="en-US" w:eastAsia="zh-CN"/>
        </w:rPr>
        <w:t>，</w:t>
      </w:r>
      <w:r>
        <w:rPr>
          <w:rFonts w:hint="eastAsia" w:eastAsia="仿宋_GB2312"/>
          <w:b w:val="0"/>
          <w:bCs w:val="0"/>
          <w:color w:val="auto"/>
          <w:kern w:val="0"/>
          <w:sz w:val="28"/>
          <w:szCs w:val="28"/>
        </w:rPr>
        <w:t>其中大型</w:t>
      </w:r>
      <w:r>
        <w:rPr>
          <w:rFonts w:hint="eastAsia" w:eastAsia="仿宋_GB2312"/>
          <w:b w:val="0"/>
          <w:bCs w:val="0"/>
          <w:color w:val="auto"/>
          <w:kern w:val="0"/>
          <w:sz w:val="28"/>
          <w:szCs w:val="28"/>
          <w:lang w:val="en-US" w:eastAsia="zh-CN"/>
        </w:rPr>
        <w:t>3</w:t>
      </w:r>
      <w:r>
        <w:rPr>
          <w:rFonts w:hint="eastAsia" w:eastAsia="仿宋_GB2312"/>
          <w:b w:val="0"/>
          <w:bCs w:val="0"/>
          <w:color w:val="auto"/>
          <w:kern w:val="0"/>
          <w:sz w:val="28"/>
          <w:szCs w:val="28"/>
        </w:rPr>
        <w:t>处</w:t>
      </w:r>
      <w:r>
        <w:rPr>
          <w:rFonts w:hint="eastAsia" w:eastAsia="仿宋_GB2312"/>
          <w:b w:val="0"/>
          <w:bCs w:val="0"/>
          <w:color w:val="auto"/>
          <w:kern w:val="0"/>
          <w:sz w:val="28"/>
          <w:szCs w:val="28"/>
          <w:lang w:eastAsia="zh-CN"/>
        </w:rPr>
        <w:t>、</w:t>
      </w:r>
      <w:r>
        <w:rPr>
          <w:rFonts w:hint="eastAsia" w:eastAsia="仿宋_GB2312"/>
          <w:b w:val="0"/>
          <w:bCs w:val="0"/>
          <w:color w:val="auto"/>
          <w:kern w:val="0"/>
          <w:sz w:val="28"/>
          <w:szCs w:val="28"/>
        </w:rPr>
        <w:t>中型</w:t>
      </w:r>
      <w:r>
        <w:rPr>
          <w:rFonts w:hint="eastAsia" w:eastAsia="仿宋_GB2312"/>
          <w:b w:val="0"/>
          <w:bCs w:val="0"/>
          <w:color w:val="auto"/>
          <w:kern w:val="0"/>
          <w:sz w:val="28"/>
          <w:szCs w:val="28"/>
          <w:lang w:val="en-US" w:eastAsia="zh-CN"/>
        </w:rPr>
        <w:t>2处</w:t>
      </w:r>
      <w:r>
        <w:rPr>
          <w:rFonts w:hint="eastAsia" w:eastAsia="仿宋_GB2312"/>
          <w:b w:val="0"/>
          <w:bCs w:val="0"/>
          <w:color w:val="000000"/>
          <w:kern w:val="0"/>
          <w:sz w:val="28"/>
          <w:szCs w:val="28"/>
        </w:rPr>
        <w:t>，保有资源储量</w:t>
      </w:r>
      <w:r>
        <w:rPr>
          <w:rFonts w:hint="eastAsia" w:eastAsia="仿宋_GB2312"/>
          <w:b w:val="0"/>
          <w:bCs w:val="0"/>
          <w:color w:val="000000"/>
          <w:kern w:val="0"/>
          <w:sz w:val="28"/>
          <w:szCs w:val="28"/>
          <w:lang w:val="en-US" w:eastAsia="zh-CN"/>
        </w:rPr>
        <w:t>3171.3</w:t>
      </w:r>
      <w:r>
        <w:rPr>
          <w:rFonts w:hint="eastAsia" w:eastAsia="仿宋_GB2312"/>
          <w:b w:val="0"/>
          <w:bCs w:val="0"/>
          <w:color w:val="000000"/>
          <w:kern w:val="0"/>
          <w:sz w:val="28"/>
          <w:szCs w:val="28"/>
        </w:rPr>
        <w:t>万吨。另据预测，在煤系地层中与煤共生的硬质高岭土潜在资源量约2.88亿吨。</w:t>
      </w:r>
    </w:p>
    <w:p>
      <w:pPr>
        <w:ind w:firstLine="560"/>
        <w:rPr>
          <w:rFonts w:hint="eastAsia" w:eastAsia="仿宋_GB2312" w:cs="Times New Roman"/>
          <w:bCs/>
          <w:color w:val="000000"/>
          <w:kern w:val="0"/>
          <w:sz w:val="28"/>
          <w:szCs w:val="28"/>
          <w:lang w:val="en-US" w:eastAsia="zh-CN"/>
        </w:rPr>
      </w:pPr>
      <w:r>
        <w:rPr>
          <w:rFonts w:hint="eastAsia" w:eastAsia="仿宋_GB2312" w:cs="Times New Roman"/>
          <w:bCs/>
          <w:color w:val="000000"/>
          <w:kern w:val="0"/>
          <w:sz w:val="28"/>
          <w:szCs w:val="28"/>
          <w:lang w:val="en-US" w:eastAsia="zh-CN"/>
        </w:rPr>
        <w:t>（3）硫铁矿</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截至20</w:t>
      </w:r>
      <w:r>
        <w:rPr>
          <w:rFonts w:hint="eastAsia" w:eastAsia="仿宋_GB2312"/>
          <w:b w:val="0"/>
          <w:bCs w:val="0"/>
          <w:color w:val="000000"/>
          <w:kern w:val="0"/>
          <w:sz w:val="28"/>
          <w:szCs w:val="28"/>
          <w:lang w:val="en-US" w:eastAsia="zh-CN"/>
        </w:rPr>
        <w:t>20</w:t>
      </w:r>
      <w:r>
        <w:rPr>
          <w:rFonts w:hint="eastAsia" w:eastAsia="仿宋_GB2312"/>
          <w:b w:val="0"/>
          <w:bCs w:val="0"/>
          <w:color w:val="000000"/>
          <w:kern w:val="0"/>
          <w:sz w:val="28"/>
          <w:szCs w:val="28"/>
        </w:rPr>
        <w:t>年底，</w:t>
      </w:r>
      <w:r>
        <w:rPr>
          <w:rFonts w:hint="eastAsia" w:eastAsia="仿宋_GB2312"/>
          <w:b w:val="0"/>
          <w:bCs w:val="0"/>
          <w:color w:val="000000"/>
          <w:kern w:val="0"/>
          <w:sz w:val="28"/>
          <w:szCs w:val="28"/>
          <w:lang w:val="en-US" w:eastAsia="zh-CN"/>
        </w:rPr>
        <w:t>查</w:t>
      </w:r>
      <w:r>
        <w:rPr>
          <w:rFonts w:hint="eastAsia" w:eastAsia="仿宋_GB2312"/>
          <w:b w:val="0"/>
          <w:bCs w:val="0"/>
          <w:color w:val="000000"/>
          <w:kern w:val="0"/>
          <w:sz w:val="28"/>
          <w:szCs w:val="28"/>
        </w:rPr>
        <w:t>明</w:t>
      </w:r>
      <w:r>
        <w:rPr>
          <w:rFonts w:hint="eastAsia" w:eastAsia="仿宋_GB2312"/>
          <w:b w:val="0"/>
          <w:bCs w:val="0"/>
          <w:color w:val="000000"/>
          <w:kern w:val="0"/>
          <w:sz w:val="28"/>
          <w:szCs w:val="28"/>
          <w:lang w:val="en-US" w:eastAsia="zh-CN"/>
        </w:rPr>
        <w:t>小型</w:t>
      </w:r>
      <w:r>
        <w:rPr>
          <w:rFonts w:hint="eastAsia" w:eastAsia="仿宋_GB2312" w:cs="Times New Roman"/>
          <w:bCs/>
          <w:color w:val="000000"/>
          <w:kern w:val="0"/>
          <w:sz w:val="28"/>
          <w:szCs w:val="28"/>
          <w:lang w:val="en-US" w:eastAsia="zh-CN"/>
        </w:rPr>
        <w:t>硫铁矿</w:t>
      </w:r>
      <w:r>
        <w:rPr>
          <w:rFonts w:hint="eastAsia" w:eastAsia="仿宋_GB2312"/>
          <w:b w:val="0"/>
          <w:bCs w:val="0"/>
          <w:color w:val="000000"/>
          <w:kern w:val="0"/>
          <w:sz w:val="28"/>
          <w:szCs w:val="28"/>
        </w:rPr>
        <w:t>矿产地</w:t>
      </w:r>
      <w:r>
        <w:rPr>
          <w:rFonts w:hint="eastAsia" w:eastAsia="仿宋_GB2312"/>
          <w:b w:val="0"/>
          <w:bCs w:val="0"/>
          <w:color w:val="000000"/>
          <w:kern w:val="0"/>
          <w:sz w:val="28"/>
          <w:szCs w:val="28"/>
          <w:lang w:val="en-US" w:eastAsia="zh-CN"/>
        </w:rPr>
        <w:t>3</w:t>
      </w:r>
      <w:r>
        <w:rPr>
          <w:rFonts w:hint="eastAsia" w:eastAsia="仿宋_GB2312"/>
          <w:b w:val="0"/>
          <w:bCs w:val="0"/>
          <w:color w:val="000000"/>
          <w:kern w:val="0"/>
          <w:sz w:val="28"/>
          <w:szCs w:val="28"/>
        </w:rPr>
        <w:t>处，</w:t>
      </w:r>
      <w:r>
        <w:rPr>
          <w:rFonts w:hint="eastAsia" w:eastAsia="仿宋_GB2312" w:cs="Times New Roman"/>
          <w:bCs/>
          <w:color w:val="000000"/>
          <w:kern w:val="0"/>
          <w:sz w:val="28"/>
          <w:szCs w:val="28"/>
          <w:lang w:val="en-US" w:eastAsia="zh-CN"/>
        </w:rPr>
        <w:t>硫铁矿矿石</w:t>
      </w:r>
      <w:r>
        <w:rPr>
          <w:rFonts w:hint="eastAsia" w:eastAsia="仿宋_GB2312"/>
          <w:b w:val="0"/>
          <w:bCs w:val="0"/>
          <w:color w:val="000000"/>
          <w:kern w:val="0"/>
          <w:sz w:val="28"/>
          <w:szCs w:val="28"/>
        </w:rPr>
        <w:t>保有资源储量</w:t>
      </w:r>
      <w:r>
        <w:rPr>
          <w:rFonts w:hint="eastAsia" w:eastAsia="仿宋_GB2312"/>
          <w:b w:val="0"/>
          <w:bCs w:val="0"/>
          <w:color w:val="000000"/>
          <w:kern w:val="0"/>
          <w:sz w:val="28"/>
          <w:szCs w:val="28"/>
          <w:lang w:val="en-US" w:eastAsia="zh-CN"/>
        </w:rPr>
        <w:t>19.8万</w:t>
      </w:r>
      <w:r>
        <w:rPr>
          <w:rFonts w:hint="eastAsia" w:eastAsia="仿宋_GB2312"/>
          <w:b w:val="0"/>
          <w:bCs w:val="0"/>
          <w:color w:val="000000"/>
          <w:kern w:val="0"/>
          <w:sz w:val="28"/>
          <w:szCs w:val="28"/>
        </w:rPr>
        <w:t>吨。</w:t>
      </w:r>
    </w:p>
    <w:p>
      <w:pPr>
        <w:ind w:firstLine="560"/>
        <w:rPr>
          <w:rFonts w:hint="eastAsia" w:eastAsia="仿宋_GB2312" w:cs="Times New Roman"/>
          <w:bCs/>
          <w:color w:val="000000"/>
          <w:kern w:val="0"/>
          <w:sz w:val="28"/>
          <w:szCs w:val="28"/>
          <w:lang w:val="en-US" w:eastAsia="zh-CN"/>
        </w:rPr>
      </w:pPr>
      <w:r>
        <w:rPr>
          <w:rFonts w:hint="eastAsia" w:eastAsia="仿宋_GB2312" w:cs="Times New Roman"/>
          <w:bCs/>
          <w:color w:val="000000"/>
          <w:kern w:val="0"/>
          <w:sz w:val="28"/>
          <w:szCs w:val="28"/>
          <w:lang w:val="en-US" w:eastAsia="zh-CN"/>
        </w:rPr>
        <w:t>（4）石膏</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截至20</w:t>
      </w:r>
      <w:r>
        <w:rPr>
          <w:rFonts w:hint="eastAsia" w:eastAsia="仿宋_GB2312"/>
          <w:b w:val="0"/>
          <w:bCs w:val="0"/>
          <w:color w:val="000000"/>
          <w:kern w:val="0"/>
          <w:sz w:val="28"/>
          <w:szCs w:val="28"/>
          <w:lang w:val="en-US" w:eastAsia="zh-CN"/>
        </w:rPr>
        <w:t>20</w:t>
      </w:r>
      <w:r>
        <w:rPr>
          <w:rFonts w:hint="eastAsia" w:eastAsia="仿宋_GB2312"/>
          <w:b w:val="0"/>
          <w:bCs w:val="0"/>
          <w:color w:val="000000"/>
          <w:kern w:val="0"/>
          <w:sz w:val="28"/>
          <w:szCs w:val="28"/>
        </w:rPr>
        <w:t>年底，探明</w:t>
      </w:r>
      <w:r>
        <w:rPr>
          <w:rFonts w:hint="eastAsia" w:eastAsia="仿宋_GB2312" w:cs="Times New Roman"/>
          <w:bCs/>
          <w:color w:val="000000"/>
          <w:kern w:val="0"/>
          <w:sz w:val="28"/>
          <w:szCs w:val="28"/>
          <w:lang w:val="en-US" w:eastAsia="zh-CN"/>
        </w:rPr>
        <w:t>石膏</w:t>
      </w:r>
      <w:r>
        <w:rPr>
          <w:rFonts w:hint="eastAsia" w:eastAsia="仿宋_GB2312"/>
          <w:b w:val="0"/>
          <w:bCs w:val="0"/>
          <w:color w:val="000000"/>
          <w:kern w:val="0"/>
          <w:sz w:val="28"/>
          <w:szCs w:val="28"/>
        </w:rPr>
        <w:t>矿产地</w:t>
      </w:r>
      <w:r>
        <w:rPr>
          <w:rFonts w:hint="eastAsia" w:eastAsia="仿宋_GB2312"/>
          <w:b w:val="0"/>
          <w:bCs w:val="0"/>
          <w:color w:val="000000"/>
          <w:kern w:val="0"/>
          <w:sz w:val="28"/>
          <w:szCs w:val="28"/>
          <w:lang w:val="en-US" w:eastAsia="zh-CN"/>
        </w:rPr>
        <w:t>2</w:t>
      </w:r>
      <w:r>
        <w:rPr>
          <w:rFonts w:hint="eastAsia" w:eastAsia="仿宋_GB2312"/>
          <w:b w:val="0"/>
          <w:bCs w:val="0"/>
          <w:color w:val="000000"/>
          <w:kern w:val="0"/>
          <w:sz w:val="28"/>
          <w:szCs w:val="28"/>
        </w:rPr>
        <w:t>处，保有资源储量</w:t>
      </w:r>
      <w:r>
        <w:rPr>
          <w:rFonts w:hint="eastAsia" w:eastAsia="仿宋_GB2312"/>
          <w:b w:val="0"/>
          <w:bCs w:val="0"/>
          <w:color w:val="000000"/>
          <w:kern w:val="0"/>
          <w:sz w:val="28"/>
          <w:szCs w:val="28"/>
          <w:lang w:val="en-US" w:eastAsia="zh-CN"/>
        </w:rPr>
        <w:t>0.14</w:t>
      </w:r>
      <w:r>
        <w:rPr>
          <w:rFonts w:hint="eastAsia" w:eastAsia="仿宋_GB2312"/>
          <w:b w:val="0"/>
          <w:bCs w:val="0"/>
          <w:color w:val="000000"/>
          <w:kern w:val="0"/>
          <w:sz w:val="28"/>
          <w:szCs w:val="28"/>
        </w:rPr>
        <w:t>亿吨。</w:t>
      </w:r>
    </w:p>
    <w:p>
      <w:pPr>
        <w:ind w:firstLine="560"/>
        <w:rPr>
          <w:rFonts w:hint="eastAsia" w:eastAsia="仿宋_GB2312" w:cs="Times New Roman"/>
          <w:bCs/>
          <w:color w:val="000000"/>
          <w:kern w:val="0"/>
          <w:sz w:val="28"/>
          <w:szCs w:val="28"/>
          <w:lang w:val="en-US" w:eastAsia="zh-CN"/>
        </w:rPr>
      </w:pPr>
      <w:r>
        <w:rPr>
          <w:rFonts w:hint="eastAsia" w:eastAsia="仿宋_GB2312" w:cs="Times New Roman"/>
          <w:bCs/>
          <w:color w:val="000000"/>
          <w:kern w:val="0"/>
          <w:sz w:val="28"/>
          <w:szCs w:val="28"/>
          <w:lang w:val="en-US" w:eastAsia="zh-CN"/>
        </w:rPr>
        <w:t>（5）建筑石料用灰岩</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截至20</w:t>
      </w:r>
      <w:r>
        <w:rPr>
          <w:rFonts w:hint="eastAsia" w:eastAsia="仿宋_GB2312"/>
          <w:b w:val="0"/>
          <w:bCs w:val="0"/>
          <w:color w:val="000000"/>
          <w:kern w:val="0"/>
          <w:sz w:val="28"/>
          <w:szCs w:val="28"/>
          <w:lang w:val="en-US" w:eastAsia="zh-CN"/>
        </w:rPr>
        <w:t>20</w:t>
      </w:r>
      <w:r>
        <w:rPr>
          <w:rFonts w:hint="eastAsia" w:eastAsia="仿宋_GB2312"/>
          <w:b w:val="0"/>
          <w:bCs w:val="0"/>
          <w:color w:val="000000"/>
          <w:kern w:val="0"/>
          <w:sz w:val="28"/>
          <w:szCs w:val="28"/>
        </w:rPr>
        <w:t>年底，</w:t>
      </w:r>
      <w:r>
        <w:rPr>
          <w:rFonts w:hint="eastAsia" w:eastAsia="仿宋_GB2312"/>
          <w:b w:val="0"/>
          <w:bCs w:val="0"/>
          <w:color w:val="000000"/>
          <w:kern w:val="0"/>
          <w:sz w:val="28"/>
          <w:szCs w:val="28"/>
          <w:lang w:val="en-US" w:eastAsia="zh-CN"/>
        </w:rPr>
        <w:t>查</w:t>
      </w:r>
      <w:r>
        <w:rPr>
          <w:rFonts w:hint="eastAsia" w:eastAsia="仿宋_GB2312"/>
          <w:b w:val="0"/>
          <w:bCs w:val="0"/>
          <w:color w:val="000000"/>
          <w:kern w:val="0"/>
          <w:sz w:val="28"/>
          <w:szCs w:val="28"/>
        </w:rPr>
        <w:t>明</w:t>
      </w:r>
      <w:r>
        <w:rPr>
          <w:rFonts w:hint="eastAsia" w:eastAsia="仿宋_GB2312" w:cs="Times New Roman"/>
          <w:bCs/>
          <w:color w:val="000000"/>
          <w:kern w:val="0"/>
          <w:sz w:val="28"/>
          <w:szCs w:val="28"/>
          <w:lang w:val="en-US" w:eastAsia="zh-CN"/>
        </w:rPr>
        <w:t>建筑石料用灰岩</w:t>
      </w:r>
      <w:r>
        <w:rPr>
          <w:rFonts w:hint="eastAsia" w:eastAsia="仿宋_GB2312"/>
          <w:b w:val="0"/>
          <w:bCs w:val="0"/>
          <w:color w:val="000000"/>
          <w:kern w:val="0"/>
          <w:sz w:val="28"/>
          <w:szCs w:val="28"/>
        </w:rPr>
        <w:t>矿产地</w:t>
      </w:r>
      <w:r>
        <w:rPr>
          <w:rFonts w:hint="eastAsia" w:eastAsia="仿宋_GB2312"/>
          <w:b w:val="0"/>
          <w:bCs w:val="0"/>
          <w:color w:val="000000"/>
          <w:kern w:val="0"/>
          <w:sz w:val="28"/>
          <w:szCs w:val="28"/>
          <w:lang w:val="en-US" w:eastAsia="zh-CN"/>
        </w:rPr>
        <w:t>1</w:t>
      </w:r>
      <w:r>
        <w:rPr>
          <w:rFonts w:hint="eastAsia" w:eastAsia="仿宋_GB2312"/>
          <w:b w:val="0"/>
          <w:bCs w:val="0"/>
          <w:color w:val="000000"/>
          <w:kern w:val="0"/>
          <w:sz w:val="28"/>
          <w:szCs w:val="28"/>
        </w:rPr>
        <w:t>处，保有资源储量</w:t>
      </w:r>
      <w:r>
        <w:rPr>
          <w:rFonts w:hint="eastAsia" w:eastAsia="仿宋_GB2312"/>
          <w:b w:val="0"/>
          <w:bCs w:val="0"/>
          <w:color w:val="000000"/>
          <w:kern w:val="0"/>
          <w:sz w:val="28"/>
          <w:szCs w:val="28"/>
          <w:lang w:val="en-US" w:eastAsia="zh-CN"/>
        </w:rPr>
        <w:t>0.64</w:t>
      </w:r>
      <w:r>
        <w:rPr>
          <w:rFonts w:hint="eastAsia" w:eastAsia="仿宋_GB2312"/>
          <w:b w:val="0"/>
          <w:bCs w:val="0"/>
          <w:color w:val="000000"/>
          <w:kern w:val="0"/>
          <w:sz w:val="28"/>
          <w:szCs w:val="28"/>
        </w:rPr>
        <w:t>亿</w:t>
      </w:r>
      <w:r>
        <w:rPr>
          <w:rFonts w:hint="eastAsia" w:eastAsia="仿宋_GB2312"/>
          <w:b w:val="0"/>
          <w:bCs w:val="0"/>
          <w:color w:val="000000"/>
          <w:kern w:val="0"/>
          <w:sz w:val="28"/>
          <w:szCs w:val="28"/>
          <w:lang w:val="en-US" w:eastAsia="zh-CN"/>
        </w:rPr>
        <w:t>立方米</w:t>
      </w:r>
      <w:r>
        <w:rPr>
          <w:rFonts w:hint="eastAsia" w:eastAsia="仿宋_GB2312"/>
          <w:b w:val="0"/>
          <w:bCs w:val="0"/>
          <w:color w:val="000000"/>
          <w:kern w:val="0"/>
          <w:sz w:val="28"/>
          <w:szCs w:val="28"/>
        </w:rPr>
        <w:t>，</w:t>
      </w:r>
      <w:r>
        <w:rPr>
          <w:rFonts w:hint="eastAsia" w:eastAsia="仿宋_GB2312"/>
          <w:b w:val="0"/>
          <w:bCs w:val="0"/>
          <w:color w:val="000000"/>
          <w:kern w:val="0"/>
          <w:sz w:val="28"/>
          <w:szCs w:val="28"/>
          <w:lang w:val="en-US" w:eastAsia="zh-CN"/>
        </w:rPr>
        <w:t>另有7处未上表矿产地，</w:t>
      </w:r>
      <w:r>
        <w:rPr>
          <w:rFonts w:hint="eastAsia" w:eastAsia="仿宋_GB2312"/>
          <w:b w:val="0"/>
          <w:bCs w:val="0"/>
          <w:color w:val="000000"/>
          <w:kern w:val="0"/>
          <w:sz w:val="28"/>
          <w:szCs w:val="28"/>
        </w:rPr>
        <w:t>资源</w:t>
      </w:r>
      <w:r>
        <w:rPr>
          <w:rFonts w:hint="eastAsia" w:eastAsia="仿宋_GB2312"/>
          <w:b w:val="0"/>
          <w:bCs w:val="0"/>
          <w:color w:val="000000"/>
          <w:kern w:val="0"/>
          <w:sz w:val="28"/>
          <w:szCs w:val="28"/>
          <w:lang w:val="en-US" w:eastAsia="zh-CN"/>
        </w:rPr>
        <w:t>较</w:t>
      </w:r>
      <w:r>
        <w:rPr>
          <w:rFonts w:hint="eastAsia" w:eastAsia="仿宋_GB2312"/>
          <w:b w:val="0"/>
          <w:bCs w:val="0"/>
          <w:color w:val="000000"/>
          <w:kern w:val="0"/>
          <w:sz w:val="28"/>
          <w:szCs w:val="28"/>
        </w:rPr>
        <w:t>丰富。</w:t>
      </w:r>
    </w:p>
    <w:p>
      <w:pPr>
        <w:ind w:firstLine="560"/>
        <w:rPr>
          <w:rFonts w:hint="eastAsia" w:eastAsia="仿宋_GB2312" w:cs="Times New Roman"/>
          <w:bCs/>
          <w:color w:val="000000"/>
          <w:kern w:val="0"/>
          <w:sz w:val="28"/>
          <w:szCs w:val="28"/>
          <w:lang w:val="en-US" w:eastAsia="zh-CN"/>
        </w:rPr>
      </w:pPr>
      <w:r>
        <w:rPr>
          <w:rFonts w:hint="eastAsia" w:eastAsia="仿宋_GB2312" w:cs="Times New Roman"/>
          <w:bCs/>
          <w:color w:val="000000"/>
          <w:kern w:val="0"/>
          <w:sz w:val="28"/>
          <w:szCs w:val="28"/>
          <w:lang w:val="en-US" w:eastAsia="zh-CN"/>
        </w:rPr>
        <w:t>（6）水泥配料用粘土</w:t>
      </w:r>
    </w:p>
    <w:p>
      <w:pPr>
        <w:ind w:firstLine="562"/>
        <w:rPr>
          <w:rFonts w:hint="eastAsia" w:eastAsia="仿宋_GB2312"/>
          <w:b w:val="0"/>
          <w:bCs w:val="0"/>
          <w:color w:val="000000"/>
          <w:kern w:val="0"/>
          <w:sz w:val="28"/>
          <w:szCs w:val="28"/>
        </w:rPr>
      </w:pPr>
      <w:r>
        <w:rPr>
          <w:rFonts w:hint="eastAsia" w:eastAsia="仿宋_GB2312"/>
          <w:b w:val="0"/>
          <w:bCs w:val="0"/>
          <w:color w:val="000000"/>
          <w:kern w:val="0"/>
          <w:sz w:val="28"/>
          <w:szCs w:val="28"/>
        </w:rPr>
        <w:t>截至20</w:t>
      </w:r>
      <w:r>
        <w:rPr>
          <w:rFonts w:hint="eastAsia" w:eastAsia="仿宋_GB2312"/>
          <w:b w:val="0"/>
          <w:bCs w:val="0"/>
          <w:color w:val="000000"/>
          <w:kern w:val="0"/>
          <w:sz w:val="28"/>
          <w:szCs w:val="28"/>
          <w:lang w:val="en-US" w:eastAsia="zh-CN"/>
        </w:rPr>
        <w:t>20</w:t>
      </w:r>
      <w:r>
        <w:rPr>
          <w:rFonts w:hint="eastAsia" w:eastAsia="仿宋_GB2312"/>
          <w:b w:val="0"/>
          <w:bCs w:val="0"/>
          <w:color w:val="000000"/>
          <w:kern w:val="0"/>
          <w:sz w:val="28"/>
          <w:szCs w:val="28"/>
        </w:rPr>
        <w:t>年底，</w:t>
      </w:r>
      <w:r>
        <w:rPr>
          <w:rFonts w:hint="eastAsia" w:eastAsia="仿宋_GB2312"/>
          <w:b w:val="0"/>
          <w:bCs w:val="0"/>
          <w:color w:val="000000"/>
          <w:kern w:val="0"/>
          <w:sz w:val="28"/>
          <w:szCs w:val="28"/>
          <w:lang w:val="en-US" w:eastAsia="zh-CN"/>
        </w:rPr>
        <w:t>查</w:t>
      </w:r>
      <w:r>
        <w:rPr>
          <w:rFonts w:hint="eastAsia" w:eastAsia="仿宋_GB2312"/>
          <w:b w:val="0"/>
          <w:bCs w:val="0"/>
          <w:color w:val="000000"/>
          <w:kern w:val="0"/>
          <w:sz w:val="28"/>
          <w:szCs w:val="28"/>
        </w:rPr>
        <w:t>明</w:t>
      </w:r>
      <w:r>
        <w:rPr>
          <w:rFonts w:hint="eastAsia" w:eastAsia="仿宋_GB2312" w:cs="Times New Roman"/>
          <w:bCs/>
          <w:color w:val="000000"/>
          <w:kern w:val="0"/>
          <w:sz w:val="28"/>
          <w:szCs w:val="28"/>
          <w:lang w:val="en-US" w:eastAsia="zh-CN"/>
        </w:rPr>
        <w:t>水泥配料用粘土</w:t>
      </w:r>
      <w:r>
        <w:rPr>
          <w:rFonts w:hint="eastAsia" w:eastAsia="仿宋_GB2312"/>
          <w:b w:val="0"/>
          <w:bCs w:val="0"/>
          <w:color w:val="000000"/>
          <w:kern w:val="0"/>
          <w:sz w:val="28"/>
          <w:szCs w:val="28"/>
        </w:rPr>
        <w:t>矿产地</w:t>
      </w:r>
      <w:r>
        <w:rPr>
          <w:rFonts w:hint="eastAsia" w:eastAsia="仿宋_GB2312"/>
          <w:b w:val="0"/>
          <w:bCs w:val="0"/>
          <w:color w:val="000000"/>
          <w:kern w:val="0"/>
          <w:sz w:val="28"/>
          <w:szCs w:val="28"/>
          <w:lang w:val="en-US" w:eastAsia="zh-CN"/>
        </w:rPr>
        <w:t>4</w:t>
      </w:r>
      <w:r>
        <w:rPr>
          <w:rFonts w:hint="eastAsia" w:eastAsia="仿宋_GB2312"/>
          <w:b w:val="0"/>
          <w:bCs w:val="0"/>
          <w:color w:val="000000"/>
          <w:kern w:val="0"/>
          <w:sz w:val="28"/>
          <w:szCs w:val="28"/>
        </w:rPr>
        <w:t>处，保有资源储量</w:t>
      </w:r>
      <w:r>
        <w:rPr>
          <w:rFonts w:hint="eastAsia" w:eastAsia="仿宋_GB2312"/>
          <w:b w:val="0"/>
          <w:bCs w:val="0"/>
          <w:color w:val="000000"/>
          <w:kern w:val="0"/>
          <w:sz w:val="28"/>
          <w:szCs w:val="28"/>
          <w:lang w:val="en-US" w:eastAsia="zh-CN"/>
        </w:rPr>
        <w:t>1168万</w:t>
      </w:r>
      <w:r>
        <w:rPr>
          <w:rFonts w:hint="eastAsia" w:eastAsia="仿宋_GB2312"/>
          <w:b w:val="0"/>
          <w:bCs w:val="0"/>
          <w:color w:val="000000"/>
          <w:kern w:val="0"/>
          <w:sz w:val="28"/>
          <w:szCs w:val="28"/>
        </w:rPr>
        <w:t>吨。</w:t>
      </w:r>
    </w:p>
    <w:p>
      <w:pPr>
        <w:pageBreakBefore w:val="0"/>
        <w:widowControl w:val="0"/>
        <w:kinsoku/>
        <w:wordWrap/>
        <w:overflowPunct/>
        <w:topLinePunct w:val="0"/>
        <w:autoSpaceDE/>
        <w:autoSpaceDN/>
        <w:bidi w:val="0"/>
        <w:adjustRightInd/>
        <w:snapToGrid/>
        <w:ind w:firstLine="562" w:firstLineChars="200"/>
        <w:jc w:val="both"/>
        <w:textAlignment w:val="auto"/>
        <w:rPr>
          <w:rFonts w:hint="eastAsia" w:eastAsia="仿宋_GB2312" w:cs="Times New Roman"/>
          <w:b/>
          <w:bCs w:val="0"/>
          <w:kern w:val="0"/>
          <w:sz w:val="28"/>
          <w:szCs w:val="28"/>
          <w:lang w:val="en-US" w:eastAsia="zh-CN"/>
        </w:rPr>
      </w:pPr>
      <w:r>
        <w:rPr>
          <w:rFonts w:hint="eastAsia" w:eastAsia="仿宋_GB2312" w:cs="Times New Roman"/>
          <w:b/>
          <w:bCs w:val="0"/>
          <w:kern w:val="0"/>
          <w:sz w:val="28"/>
          <w:szCs w:val="28"/>
          <w:lang w:val="en-US" w:eastAsia="zh-CN"/>
        </w:rPr>
        <w:t>（</w:t>
      </w:r>
      <w:bookmarkStart w:id="16" w:name="_Toc18793"/>
      <w:r>
        <w:rPr>
          <w:rFonts w:hint="eastAsia" w:eastAsia="仿宋_GB2312" w:cs="Times New Roman"/>
          <w:b/>
          <w:bCs w:val="0"/>
          <w:kern w:val="0"/>
          <w:sz w:val="28"/>
          <w:szCs w:val="28"/>
          <w:lang w:val="en-US" w:eastAsia="zh-CN"/>
        </w:rPr>
        <w:t>二</w:t>
      </w:r>
      <w:bookmarkEnd w:id="16"/>
      <w:r>
        <w:rPr>
          <w:rFonts w:hint="eastAsia" w:eastAsia="仿宋_GB2312" w:cs="Times New Roman"/>
          <w:b/>
          <w:bCs w:val="0"/>
          <w:kern w:val="0"/>
          <w:sz w:val="28"/>
          <w:szCs w:val="28"/>
          <w:lang w:val="en-US" w:eastAsia="zh-CN"/>
        </w:rPr>
        <w:t>）资源勘查程度较高</w:t>
      </w:r>
    </w:p>
    <w:p>
      <w:pPr>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color w:val="FF0000"/>
          <w:kern w:val="0"/>
          <w:sz w:val="28"/>
          <w:szCs w:val="28"/>
        </w:rPr>
      </w:pPr>
      <w:r>
        <w:rPr>
          <w:rFonts w:hint="eastAsia" w:eastAsia="仿宋_GB2312" w:cs="Times New Roman"/>
          <w:bCs/>
          <w:color w:val="auto"/>
          <w:kern w:val="0"/>
          <w:sz w:val="28"/>
          <w:szCs w:val="28"/>
          <w:lang w:val="en-US" w:eastAsia="zh-CN"/>
        </w:rPr>
        <w:t>截止2020年底，</w:t>
      </w:r>
      <w:r>
        <w:rPr>
          <w:rFonts w:hint="eastAsia" w:ascii="仿宋_GB2312" w:eastAsia="仿宋_GB2312"/>
          <w:sz w:val="28"/>
          <w:szCs w:val="28"/>
        </w:rPr>
        <w:t>全市探明资源储量矿产地</w:t>
      </w:r>
      <w:r>
        <w:rPr>
          <w:rFonts w:hint="eastAsia" w:ascii="仿宋_GB2312" w:eastAsia="仿宋_GB2312"/>
          <w:sz w:val="28"/>
          <w:szCs w:val="28"/>
          <w:lang w:val="en-US" w:eastAsia="zh-CN"/>
        </w:rPr>
        <w:t>共80</w:t>
      </w:r>
      <w:r>
        <w:rPr>
          <w:rFonts w:hint="eastAsia" w:ascii="仿宋_GB2312" w:eastAsia="仿宋_GB2312"/>
          <w:sz w:val="28"/>
          <w:szCs w:val="28"/>
        </w:rPr>
        <w:t>处，</w:t>
      </w:r>
      <w:r>
        <w:rPr>
          <w:rFonts w:hint="eastAsia" w:eastAsia="仿宋_GB2312" w:cs="Times New Roman"/>
          <w:bCs/>
          <w:color w:val="auto"/>
          <w:kern w:val="0"/>
          <w:sz w:val="28"/>
          <w:szCs w:val="28"/>
          <w:lang w:val="en-US" w:eastAsia="zh-CN"/>
        </w:rPr>
        <w:t>按勘查程度分类：调查评价1处，</w:t>
      </w:r>
      <w:r>
        <w:rPr>
          <w:rFonts w:hint="default" w:ascii="Times New Roman" w:hAnsi="Times New Roman" w:eastAsia="仿宋_GB2312" w:cs="Times New Roman"/>
          <w:bCs/>
          <w:color w:val="auto"/>
          <w:kern w:val="0"/>
          <w:sz w:val="28"/>
          <w:szCs w:val="28"/>
        </w:rPr>
        <w:t>普查</w:t>
      </w:r>
      <w:r>
        <w:rPr>
          <w:rFonts w:hint="eastAsia" w:eastAsia="仿宋_GB2312" w:cs="Times New Roman"/>
          <w:bCs/>
          <w:color w:val="auto"/>
          <w:kern w:val="0"/>
          <w:sz w:val="28"/>
          <w:szCs w:val="28"/>
          <w:lang w:val="en-US" w:eastAsia="zh-CN"/>
        </w:rPr>
        <w:t>6</w:t>
      </w:r>
      <w:r>
        <w:rPr>
          <w:rFonts w:hint="default" w:ascii="Times New Roman" w:hAnsi="Times New Roman" w:eastAsia="仿宋_GB2312" w:cs="Times New Roman"/>
          <w:bCs/>
          <w:color w:val="auto"/>
          <w:kern w:val="0"/>
          <w:sz w:val="28"/>
          <w:szCs w:val="28"/>
        </w:rPr>
        <w:t>处，详查</w:t>
      </w:r>
      <w:r>
        <w:rPr>
          <w:rFonts w:hint="eastAsia" w:eastAsia="仿宋_GB2312" w:cs="Times New Roman"/>
          <w:bCs/>
          <w:color w:val="auto"/>
          <w:kern w:val="0"/>
          <w:sz w:val="28"/>
          <w:szCs w:val="28"/>
          <w:lang w:val="en-US" w:eastAsia="zh-CN"/>
        </w:rPr>
        <w:t>23</w:t>
      </w:r>
      <w:r>
        <w:rPr>
          <w:rFonts w:hint="default" w:ascii="Times New Roman" w:hAnsi="Times New Roman" w:eastAsia="仿宋_GB2312" w:cs="Times New Roman"/>
          <w:bCs/>
          <w:color w:val="auto"/>
          <w:kern w:val="0"/>
          <w:sz w:val="28"/>
          <w:szCs w:val="28"/>
        </w:rPr>
        <w:t>处，勘探</w:t>
      </w:r>
      <w:r>
        <w:rPr>
          <w:rFonts w:hint="eastAsia" w:eastAsia="仿宋_GB2312" w:cs="Times New Roman"/>
          <w:bCs/>
          <w:color w:val="auto"/>
          <w:kern w:val="0"/>
          <w:sz w:val="28"/>
          <w:szCs w:val="28"/>
          <w:lang w:val="en-US" w:eastAsia="zh-CN"/>
        </w:rPr>
        <w:t>50</w:t>
      </w:r>
      <w:r>
        <w:rPr>
          <w:rFonts w:hint="default" w:ascii="Times New Roman" w:hAnsi="Times New Roman" w:eastAsia="仿宋_GB2312" w:cs="Times New Roman"/>
          <w:bCs/>
          <w:color w:val="auto"/>
          <w:kern w:val="0"/>
          <w:sz w:val="28"/>
          <w:szCs w:val="28"/>
        </w:rPr>
        <w:t>处</w:t>
      </w:r>
      <w:r>
        <w:rPr>
          <w:rFonts w:hint="eastAsia" w:ascii="Times New Roman" w:hAnsi="Times New Roman" w:eastAsia="仿宋_GB2312" w:cs="Times New Roman"/>
          <w:bCs/>
          <w:color w:val="auto"/>
          <w:kern w:val="0"/>
          <w:sz w:val="28"/>
          <w:szCs w:val="28"/>
          <w:lang w:eastAsia="zh-CN"/>
        </w:rPr>
        <w:t>；</w:t>
      </w:r>
      <w:r>
        <w:rPr>
          <w:rFonts w:hint="eastAsia" w:eastAsia="仿宋_GB2312" w:cs="Times New Roman"/>
          <w:bCs/>
          <w:color w:val="auto"/>
          <w:kern w:val="0"/>
          <w:sz w:val="28"/>
          <w:szCs w:val="28"/>
          <w:lang w:val="en-US" w:eastAsia="zh-CN"/>
        </w:rPr>
        <w:t>按储量规模分类：大型26处、中型17处，小型及以下37处；43处大中型矿床全部为详查及以上，勘查程度较高；52处煤矿普查1处，其余均为详查及以上，勘查程度较高；10处水泥用灰岩矿床</w:t>
      </w:r>
      <w:r>
        <w:rPr>
          <w:rFonts w:hint="default" w:ascii="Times New Roman" w:hAnsi="Times New Roman" w:eastAsia="仿宋_GB2312" w:cs="Times New Roman"/>
          <w:bCs/>
          <w:color w:val="auto"/>
          <w:kern w:val="0"/>
          <w:sz w:val="28"/>
          <w:szCs w:val="28"/>
        </w:rPr>
        <w:t>中</w:t>
      </w:r>
      <w:r>
        <w:rPr>
          <w:rFonts w:hint="eastAsia" w:eastAsia="仿宋_GB2312" w:cs="Times New Roman"/>
          <w:bCs/>
          <w:color w:val="auto"/>
          <w:kern w:val="0"/>
          <w:sz w:val="28"/>
          <w:szCs w:val="28"/>
          <w:lang w:val="en-US" w:eastAsia="zh-CN"/>
        </w:rPr>
        <w:t>1处</w:t>
      </w:r>
      <w:r>
        <w:rPr>
          <w:rFonts w:hint="default" w:ascii="Times New Roman" w:hAnsi="Times New Roman" w:eastAsia="仿宋_GB2312" w:cs="Times New Roman"/>
          <w:bCs/>
          <w:color w:val="auto"/>
          <w:kern w:val="0"/>
          <w:sz w:val="28"/>
          <w:szCs w:val="28"/>
        </w:rPr>
        <w:t>为勘探、</w:t>
      </w:r>
      <w:r>
        <w:rPr>
          <w:rFonts w:hint="eastAsia" w:eastAsia="仿宋_GB2312" w:cs="Times New Roman"/>
          <w:bCs/>
          <w:color w:val="auto"/>
          <w:kern w:val="0"/>
          <w:sz w:val="28"/>
          <w:szCs w:val="28"/>
          <w:lang w:val="en-US" w:eastAsia="zh-CN"/>
        </w:rPr>
        <w:t>6处</w:t>
      </w:r>
      <w:r>
        <w:rPr>
          <w:rFonts w:hint="default" w:ascii="Times New Roman" w:hAnsi="Times New Roman" w:eastAsia="仿宋_GB2312" w:cs="Times New Roman"/>
          <w:bCs/>
          <w:color w:val="auto"/>
          <w:kern w:val="0"/>
          <w:sz w:val="28"/>
          <w:szCs w:val="28"/>
        </w:rPr>
        <w:t>为详查</w:t>
      </w:r>
      <w:r>
        <w:rPr>
          <w:rFonts w:hint="eastAsia" w:eastAsia="仿宋_GB2312" w:cs="Times New Roman"/>
          <w:bCs/>
          <w:color w:val="auto"/>
          <w:kern w:val="0"/>
          <w:sz w:val="28"/>
          <w:szCs w:val="28"/>
          <w:lang w:eastAsia="zh-CN"/>
        </w:rPr>
        <w:t>、</w:t>
      </w:r>
      <w:r>
        <w:rPr>
          <w:rFonts w:hint="eastAsia" w:eastAsia="仿宋_GB2312" w:cs="Times New Roman"/>
          <w:bCs/>
          <w:color w:val="auto"/>
          <w:kern w:val="0"/>
          <w:sz w:val="28"/>
          <w:szCs w:val="28"/>
          <w:lang w:val="en-US" w:eastAsia="zh-CN"/>
        </w:rPr>
        <w:t>3处为普查</w:t>
      </w:r>
      <w:r>
        <w:rPr>
          <w:rFonts w:hint="default" w:ascii="Times New Roman" w:hAnsi="Times New Roman" w:eastAsia="仿宋_GB2312" w:cs="Times New Roman"/>
          <w:bCs/>
          <w:color w:val="auto"/>
          <w:kern w:val="0"/>
          <w:sz w:val="28"/>
          <w:szCs w:val="28"/>
        </w:rPr>
        <w:t>，勘查程度较高</w:t>
      </w:r>
      <w:r>
        <w:rPr>
          <w:rFonts w:hint="eastAsia" w:ascii="Times New Roman" w:hAnsi="Times New Roman" w:eastAsia="仿宋_GB2312" w:cs="Times New Roman"/>
          <w:bCs/>
          <w:color w:val="auto"/>
          <w:kern w:val="0"/>
          <w:sz w:val="28"/>
          <w:szCs w:val="28"/>
          <w:lang w:eastAsia="zh-CN"/>
        </w:rPr>
        <w:t>，</w:t>
      </w:r>
      <w:r>
        <w:rPr>
          <w:rFonts w:hint="eastAsia" w:ascii="Times New Roman" w:hAnsi="Times New Roman" w:eastAsia="仿宋_GB2312" w:cs="Times New Roman"/>
          <w:bCs/>
          <w:color w:val="auto"/>
          <w:kern w:val="0"/>
          <w:sz w:val="28"/>
          <w:szCs w:val="28"/>
          <w:lang w:val="en-US" w:eastAsia="zh-CN"/>
        </w:rPr>
        <w:t>金属矿产普查居多，勘查程度相对较低</w:t>
      </w:r>
      <w:r>
        <w:rPr>
          <w:rFonts w:hint="default" w:ascii="Times New Roman" w:hAnsi="Times New Roman" w:eastAsia="仿宋_GB2312" w:cs="Times New Roman"/>
          <w:bCs/>
          <w:color w:val="auto"/>
          <w:kern w:val="0"/>
          <w:sz w:val="28"/>
          <w:szCs w:val="28"/>
        </w:rPr>
        <w:t>。</w:t>
      </w:r>
    </w:p>
    <w:p>
      <w:pPr>
        <w:ind w:firstLine="560"/>
        <w:jc w:val="left"/>
        <w:rPr>
          <w:rFonts w:eastAsia="仿宋_GB2312"/>
          <w:color w:val="000000"/>
          <w:sz w:val="28"/>
          <w:szCs w:val="28"/>
        </w:rPr>
      </w:pPr>
      <w:r>
        <w:rPr>
          <w:rFonts w:ascii="仿宋_GB2312" w:eastAsia="仿宋_GB2312"/>
          <w:sz w:val="28"/>
          <w:szCs w:val="28"/>
        </w:rPr>
        <w:t>查明的矿</w:t>
      </w:r>
      <w:r>
        <w:rPr>
          <w:rFonts w:eastAsia="仿宋_GB2312"/>
          <w:color w:val="000000"/>
          <w:sz w:val="28"/>
          <w:szCs w:val="28"/>
        </w:rPr>
        <w:t>产资源都有不同程度的开发利用。</w:t>
      </w:r>
    </w:p>
    <w:p>
      <w:pPr>
        <w:pageBreakBefore w:val="0"/>
        <w:widowControl w:val="0"/>
        <w:kinsoku/>
        <w:wordWrap/>
        <w:overflowPunct/>
        <w:topLinePunct w:val="0"/>
        <w:autoSpaceDE/>
        <w:autoSpaceDN/>
        <w:bidi w:val="0"/>
        <w:adjustRightInd/>
        <w:snapToGrid/>
        <w:ind w:firstLine="562" w:firstLineChars="200"/>
        <w:jc w:val="both"/>
        <w:textAlignment w:val="auto"/>
        <w:rPr>
          <w:rFonts w:hint="eastAsia" w:eastAsia="仿宋_GB2312" w:cs="Times New Roman"/>
          <w:b/>
          <w:bCs w:val="0"/>
          <w:kern w:val="0"/>
          <w:sz w:val="28"/>
          <w:szCs w:val="28"/>
          <w:lang w:val="en-US" w:eastAsia="zh-CN"/>
        </w:rPr>
      </w:pPr>
      <w:r>
        <w:rPr>
          <w:rFonts w:hint="eastAsia" w:eastAsia="仿宋_GB2312" w:cs="Times New Roman"/>
          <w:b/>
          <w:bCs w:val="0"/>
          <w:kern w:val="0"/>
          <w:sz w:val="28"/>
          <w:szCs w:val="28"/>
          <w:lang w:val="en-US" w:eastAsia="zh-CN"/>
        </w:rPr>
        <w:t>（</w:t>
      </w:r>
      <w:bookmarkStart w:id="17" w:name="_Toc14820"/>
      <w:r>
        <w:rPr>
          <w:rFonts w:hint="eastAsia" w:eastAsia="仿宋_GB2312" w:cs="Times New Roman"/>
          <w:b/>
          <w:bCs w:val="0"/>
          <w:kern w:val="0"/>
          <w:sz w:val="28"/>
          <w:szCs w:val="28"/>
          <w:lang w:val="en-US" w:eastAsia="zh-CN"/>
        </w:rPr>
        <w:t>三</w:t>
      </w:r>
      <w:bookmarkEnd w:id="17"/>
      <w:r>
        <w:rPr>
          <w:rFonts w:hint="eastAsia" w:eastAsia="仿宋_GB2312" w:cs="Times New Roman"/>
          <w:b/>
          <w:bCs w:val="0"/>
          <w:kern w:val="0"/>
          <w:sz w:val="28"/>
          <w:szCs w:val="28"/>
          <w:lang w:val="en-US" w:eastAsia="zh-CN"/>
        </w:rPr>
        <w:t>）开发利用强度合理</w:t>
      </w:r>
    </w:p>
    <w:p>
      <w:pPr>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bCs/>
          <w:color w:val="auto"/>
          <w:kern w:val="0"/>
          <w:sz w:val="28"/>
          <w:szCs w:val="28"/>
        </w:rPr>
        <w:t>20</w:t>
      </w:r>
      <w:r>
        <w:rPr>
          <w:rFonts w:hint="default" w:ascii="Times New Roman" w:hAnsi="Times New Roman" w:eastAsia="仿宋_GB2312" w:cs="Times New Roman"/>
          <w:bCs/>
          <w:color w:val="auto"/>
          <w:kern w:val="0"/>
          <w:sz w:val="28"/>
          <w:szCs w:val="28"/>
          <w:lang w:val="en-US" w:eastAsia="zh-CN"/>
        </w:rPr>
        <w:t>20</w:t>
      </w:r>
      <w:r>
        <w:rPr>
          <w:rFonts w:hint="default" w:ascii="Times New Roman" w:hAnsi="Times New Roman" w:eastAsia="仿宋_GB2312" w:cs="Times New Roman"/>
          <w:bCs/>
          <w:color w:val="auto"/>
          <w:kern w:val="0"/>
          <w:sz w:val="28"/>
          <w:szCs w:val="28"/>
        </w:rPr>
        <w:t>年，</w:t>
      </w:r>
      <w:r>
        <w:rPr>
          <w:rFonts w:hint="default" w:ascii="Times New Roman" w:hAnsi="Times New Roman" w:eastAsia="仿宋_GB2312" w:cs="Times New Roman"/>
          <w:bCs/>
          <w:color w:val="auto"/>
          <w:kern w:val="0"/>
          <w:sz w:val="28"/>
          <w:szCs w:val="28"/>
          <w:lang w:val="en-US" w:eastAsia="zh-CN"/>
        </w:rPr>
        <w:t>全</w:t>
      </w:r>
      <w:r>
        <w:rPr>
          <w:rFonts w:hint="default" w:ascii="Times New Roman" w:hAnsi="Times New Roman" w:eastAsia="仿宋_GB2312" w:cs="Times New Roman"/>
          <w:bCs/>
          <w:color w:val="auto"/>
          <w:kern w:val="0"/>
          <w:sz w:val="28"/>
          <w:szCs w:val="28"/>
        </w:rPr>
        <w:t>市矿产资源年度开采</w:t>
      </w:r>
      <w:r>
        <w:rPr>
          <w:rFonts w:hint="default" w:ascii="Times New Roman" w:hAnsi="Times New Roman" w:eastAsia="仿宋_GB2312" w:cs="Times New Roman"/>
          <w:bCs/>
          <w:color w:val="auto"/>
          <w:kern w:val="0"/>
          <w:sz w:val="28"/>
          <w:szCs w:val="28"/>
          <w:lang w:val="en-US" w:eastAsia="zh-CN"/>
        </w:rPr>
        <w:t>矿石</w:t>
      </w:r>
      <w:r>
        <w:rPr>
          <w:rFonts w:hint="default" w:ascii="Times New Roman" w:hAnsi="Times New Roman" w:eastAsia="仿宋_GB2312" w:cs="Times New Roman"/>
          <w:bCs/>
          <w:color w:val="auto"/>
          <w:kern w:val="0"/>
          <w:sz w:val="28"/>
          <w:szCs w:val="28"/>
        </w:rPr>
        <w:t>总量3568.7万吨，</w:t>
      </w:r>
      <w:r>
        <w:rPr>
          <w:rFonts w:hint="eastAsia" w:eastAsia="仿宋_GB2312" w:cs="Times New Roman"/>
          <w:sz w:val="28"/>
          <w:szCs w:val="28"/>
          <w:lang w:val="en-US" w:eastAsia="zh-CN"/>
        </w:rPr>
        <w:t>采掘</w:t>
      </w:r>
      <w:r>
        <w:rPr>
          <w:rFonts w:hint="default" w:ascii="Times New Roman" w:hAnsi="Times New Roman" w:eastAsia="仿宋_GB2312" w:cs="Times New Roman"/>
          <w:sz w:val="28"/>
          <w:szCs w:val="28"/>
        </w:rPr>
        <w:t>业总产值130</w:t>
      </w:r>
      <w:r>
        <w:rPr>
          <w:rFonts w:hint="default" w:ascii="Times New Roman" w:hAnsi="Times New Roman" w:eastAsia="仿宋_GB2312" w:cs="Times New Roman"/>
          <w:sz w:val="28"/>
          <w:szCs w:val="28"/>
          <w:lang w:val="en-US" w:eastAsia="zh-CN"/>
        </w:rPr>
        <w:t>.</w:t>
      </w:r>
      <w:r>
        <w:rPr>
          <w:rFonts w:hint="eastAsia" w:eastAsia="仿宋_GB2312" w:cs="Times New Roman"/>
          <w:sz w:val="28"/>
          <w:szCs w:val="28"/>
          <w:lang w:val="en-US" w:eastAsia="zh-CN"/>
        </w:rPr>
        <w:t>78</w:t>
      </w:r>
      <w:r>
        <w:rPr>
          <w:rFonts w:hint="default" w:ascii="Times New Roman" w:hAnsi="Times New Roman" w:eastAsia="仿宋_GB2312" w:cs="Times New Roman"/>
          <w:sz w:val="28"/>
          <w:szCs w:val="28"/>
          <w:lang w:val="en-US" w:eastAsia="zh-CN"/>
        </w:rPr>
        <w:t>亿</w:t>
      </w:r>
      <w:r>
        <w:rPr>
          <w:rFonts w:hint="default" w:ascii="Times New Roman" w:hAnsi="Times New Roman" w:eastAsia="仿宋_GB2312" w:cs="Times New Roman"/>
          <w:sz w:val="28"/>
          <w:szCs w:val="28"/>
        </w:rPr>
        <w:t>元，</w:t>
      </w:r>
      <w:r>
        <w:rPr>
          <w:rFonts w:hint="default" w:ascii="Times New Roman" w:hAnsi="Times New Roman" w:eastAsia="仿宋_GB2312" w:cs="Times New Roman"/>
          <w:bCs/>
          <w:color w:val="auto"/>
          <w:kern w:val="0"/>
          <w:sz w:val="28"/>
          <w:szCs w:val="28"/>
        </w:rPr>
        <w:t>矿山数量</w:t>
      </w:r>
      <w:r>
        <w:rPr>
          <w:rFonts w:hint="default" w:ascii="Times New Roman" w:hAnsi="Times New Roman" w:eastAsia="仿宋_GB2312" w:cs="Times New Roman"/>
          <w:bCs/>
          <w:color w:val="auto"/>
          <w:kern w:val="0"/>
          <w:sz w:val="28"/>
          <w:szCs w:val="28"/>
          <w:lang w:val="en-US" w:eastAsia="zh-CN"/>
        </w:rPr>
        <w:t>29</w:t>
      </w:r>
      <w:r>
        <w:rPr>
          <w:rFonts w:hint="eastAsia" w:eastAsia="仿宋_GB2312" w:cs="Times New Roman"/>
          <w:bCs/>
          <w:color w:val="auto"/>
          <w:kern w:val="0"/>
          <w:sz w:val="28"/>
          <w:szCs w:val="28"/>
          <w:lang w:eastAsia="zh-CN"/>
        </w:rPr>
        <w:t>座</w:t>
      </w:r>
      <w:r>
        <w:rPr>
          <w:rFonts w:hint="default" w:ascii="Times New Roman" w:hAnsi="Times New Roman" w:eastAsia="仿宋_GB2312" w:cs="Times New Roman"/>
          <w:bCs/>
          <w:color w:val="auto"/>
          <w:kern w:val="0"/>
          <w:sz w:val="28"/>
          <w:szCs w:val="28"/>
        </w:rPr>
        <w:t>，</w:t>
      </w:r>
      <w:r>
        <w:rPr>
          <w:rFonts w:hint="default" w:ascii="Times New Roman" w:hAnsi="Times New Roman" w:eastAsia="仿宋_GB2312" w:cs="Times New Roman"/>
          <w:bCs/>
          <w:color w:val="auto"/>
          <w:kern w:val="0"/>
          <w:sz w:val="28"/>
          <w:szCs w:val="28"/>
          <w:lang w:val="en-US" w:eastAsia="zh-CN"/>
        </w:rPr>
        <w:t>按开采规模分类：</w:t>
      </w:r>
      <w:r>
        <w:rPr>
          <w:rFonts w:hint="default" w:ascii="Times New Roman" w:hAnsi="Times New Roman" w:eastAsia="仿宋_GB2312" w:cs="Times New Roman"/>
          <w:bCs/>
          <w:color w:val="auto"/>
          <w:kern w:val="0"/>
          <w:sz w:val="28"/>
          <w:szCs w:val="28"/>
        </w:rPr>
        <w:t>大型矿山</w:t>
      </w:r>
      <w:r>
        <w:rPr>
          <w:rFonts w:hint="default" w:ascii="Times New Roman" w:hAnsi="Times New Roman" w:eastAsia="仿宋_GB2312" w:cs="Times New Roman"/>
          <w:bCs/>
          <w:color w:val="auto"/>
          <w:kern w:val="0"/>
          <w:sz w:val="28"/>
          <w:szCs w:val="28"/>
          <w:lang w:val="en-US" w:eastAsia="zh-CN"/>
        </w:rPr>
        <w:t>17</w:t>
      </w:r>
      <w:r>
        <w:rPr>
          <w:rFonts w:hint="eastAsia" w:eastAsia="仿宋_GB2312" w:cs="Times New Roman"/>
          <w:bCs/>
          <w:color w:val="auto"/>
          <w:kern w:val="0"/>
          <w:sz w:val="28"/>
          <w:szCs w:val="28"/>
          <w:lang w:eastAsia="zh-CN"/>
        </w:rPr>
        <w:t>座</w:t>
      </w:r>
      <w:r>
        <w:rPr>
          <w:rFonts w:hint="default" w:ascii="Times New Roman" w:hAnsi="Times New Roman" w:eastAsia="仿宋_GB2312" w:cs="Times New Roman"/>
          <w:bCs/>
          <w:color w:val="auto"/>
          <w:kern w:val="0"/>
          <w:sz w:val="28"/>
          <w:szCs w:val="28"/>
        </w:rPr>
        <w:t>，中型矿山</w:t>
      </w:r>
      <w:r>
        <w:rPr>
          <w:rFonts w:hint="default" w:ascii="Times New Roman" w:hAnsi="Times New Roman" w:eastAsia="仿宋_GB2312" w:cs="Times New Roman"/>
          <w:bCs/>
          <w:color w:val="auto"/>
          <w:kern w:val="0"/>
          <w:sz w:val="28"/>
          <w:szCs w:val="28"/>
          <w:lang w:val="en-US" w:eastAsia="zh-CN"/>
        </w:rPr>
        <w:t>9</w:t>
      </w:r>
      <w:r>
        <w:rPr>
          <w:rFonts w:hint="eastAsia" w:eastAsia="仿宋_GB2312" w:cs="Times New Roman"/>
          <w:bCs/>
          <w:color w:val="auto"/>
          <w:kern w:val="0"/>
          <w:sz w:val="28"/>
          <w:szCs w:val="28"/>
          <w:lang w:eastAsia="zh-CN"/>
        </w:rPr>
        <w:t>座</w:t>
      </w:r>
      <w:r>
        <w:rPr>
          <w:rFonts w:hint="default" w:ascii="Times New Roman" w:hAnsi="Times New Roman" w:eastAsia="仿宋_GB2312" w:cs="Times New Roman"/>
          <w:bCs/>
          <w:color w:val="auto"/>
          <w:kern w:val="0"/>
          <w:sz w:val="28"/>
          <w:szCs w:val="28"/>
        </w:rPr>
        <w:t>，小型</w:t>
      </w:r>
      <w:r>
        <w:rPr>
          <w:rFonts w:hint="default" w:ascii="Times New Roman" w:hAnsi="Times New Roman" w:eastAsia="仿宋_GB2312" w:cs="Times New Roman"/>
          <w:bCs/>
          <w:color w:val="auto"/>
          <w:kern w:val="0"/>
          <w:sz w:val="28"/>
          <w:szCs w:val="28"/>
          <w:lang w:val="en-US" w:eastAsia="zh-CN"/>
        </w:rPr>
        <w:t>及以下</w:t>
      </w:r>
      <w:r>
        <w:rPr>
          <w:rFonts w:hint="default" w:ascii="Times New Roman" w:hAnsi="Times New Roman" w:eastAsia="仿宋_GB2312" w:cs="Times New Roman"/>
          <w:bCs/>
          <w:color w:val="auto"/>
          <w:kern w:val="0"/>
          <w:sz w:val="28"/>
          <w:szCs w:val="28"/>
        </w:rPr>
        <w:t>矿山</w:t>
      </w:r>
      <w:r>
        <w:rPr>
          <w:rFonts w:hint="default" w:ascii="Times New Roman" w:hAnsi="Times New Roman" w:eastAsia="仿宋_GB2312" w:cs="Times New Roman"/>
          <w:bCs/>
          <w:color w:val="auto"/>
          <w:kern w:val="0"/>
          <w:sz w:val="28"/>
          <w:szCs w:val="28"/>
          <w:lang w:val="en-US" w:eastAsia="zh-CN"/>
        </w:rPr>
        <w:t>3</w:t>
      </w:r>
      <w:r>
        <w:rPr>
          <w:rFonts w:hint="eastAsia" w:eastAsia="仿宋_GB2312" w:cs="Times New Roman"/>
          <w:bCs/>
          <w:color w:val="auto"/>
          <w:kern w:val="0"/>
          <w:sz w:val="28"/>
          <w:szCs w:val="28"/>
          <w:lang w:eastAsia="zh-CN"/>
        </w:rPr>
        <w:t>座</w:t>
      </w:r>
      <w:r>
        <w:rPr>
          <w:rFonts w:hint="default" w:ascii="Times New Roman" w:hAnsi="Times New Roman" w:eastAsia="仿宋_GB2312" w:cs="Times New Roman"/>
          <w:bCs/>
          <w:color w:val="auto"/>
          <w:kern w:val="0"/>
          <w:sz w:val="28"/>
          <w:szCs w:val="28"/>
        </w:rPr>
        <w:t>，大中型矿山占比</w:t>
      </w:r>
      <w:r>
        <w:rPr>
          <w:rFonts w:hint="eastAsia" w:eastAsia="仿宋_GB2312" w:cs="Times New Roman"/>
          <w:bCs/>
          <w:color w:val="auto"/>
          <w:kern w:val="0"/>
          <w:sz w:val="28"/>
          <w:szCs w:val="28"/>
          <w:lang w:val="en-US" w:eastAsia="zh-CN"/>
        </w:rPr>
        <w:t>89.6</w:t>
      </w:r>
      <w:r>
        <w:rPr>
          <w:rFonts w:hint="default" w:ascii="Times New Roman" w:hAnsi="Times New Roman" w:eastAsia="仿宋_GB2312" w:cs="Times New Roman"/>
          <w:bCs/>
          <w:color w:val="auto"/>
          <w:kern w:val="0"/>
          <w:sz w:val="28"/>
          <w:szCs w:val="28"/>
        </w:rPr>
        <w:t>%</w:t>
      </w:r>
      <w:r>
        <w:rPr>
          <w:rFonts w:hint="default"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lang w:val="en-US" w:eastAsia="zh-CN"/>
        </w:rPr>
        <w:t>按生产状态分类：</w:t>
      </w:r>
      <w:r>
        <w:rPr>
          <w:rFonts w:hint="default" w:ascii="Times New Roman" w:hAnsi="Times New Roman" w:eastAsia="仿宋_GB2312" w:cs="Times New Roman"/>
          <w:bCs/>
          <w:color w:val="auto"/>
          <w:kern w:val="0"/>
          <w:sz w:val="28"/>
          <w:szCs w:val="28"/>
        </w:rPr>
        <w:t>生产矿山</w:t>
      </w:r>
      <w:r>
        <w:rPr>
          <w:rFonts w:hint="default" w:ascii="Times New Roman" w:hAnsi="Times New Roman" w:eastAsia="仿宋_GB2312" w:cs="Times New Roman"/>
          <w:bCs/>
          <w:color w:val="auto"/>
          <w:kern w:val="0"/>
          <w:sz w:val="28"/>
          <w:szCs w:val="28"/>
          <w:lang w:val="en-US" w:eastAsia="zh-CN"/>
        </w:rPr>
        <w:t>23</w:t>
      </w:r>
      <w:r>
        <w:rPr>
          <w:rFonts w:hint="eastAsia" w:eastAsia="仿宋_GB2312" w:cs="Times New Roman"/>
          <w:bCs/>
          <w:color w:val="auto"/>
          <w:kern w:val="0"/>
          <w:sz w:val="28"/>
          <w:szCs w:val="28"/>
          <w:lang w:eastAsia="zh-CN"/>
        </w:rPr>
        <w:t>座</w:t>
      </w:r>
      <w:r>
        <w:rPr>
          <w:rFonts w:hint="default"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lang w:val="en-US" w:eastAsia="zh-CN"/>
        </w:rPr>
        <w:t>基建</w:t>
      </w:r>
      <w:r>
        <w:rPr>
          <w:rFonts w:hint="default" w:ascii="Times New Roman" w:hAnsi="Times New Roman" w:eastAsia="仿宋_GB2312" w:cs="Times New Roman"/>
          <w:bCs/>
          <w:color w:val="auto"/>
          <w:kern w:val="0"/>
          <w:sz w:val="28"/>
          <w:szCs w:val="28"/>
        </w:rPr>
        <w:t>矿山</w:t>
      </w:r>
      <w:r>
        <w:rPr>
          <w:rFonts w:hint="default" w:ascii="Times New Roman" w:hAnsi="Times New Roman" w:eastAsia="仿宋_GB2312" w:cs="Times New Roman"/>
          <w:bCs/>
          <w:color w:val="auto"/>
          <w:kern w:val="0"/>
          <w:sz w:val="28"/>
          <w:szCs w:val="28"/>
          <w:lang w:val="en-US" w:eastAsia="zh-CN"/>
        </w:rPr>
        <w:t>4</w:t>
      </w:r>
      <w:r>
        <w:rPr>
          <w:rFonts w:hint="eastAsia" w:eastAsia="仿宋_GB2312" w:cs="Times New Roman"/>
          <w:bCs/>
          <w:color w:val="auto"/>
          <w:kern w:val="0"/>
          <w:sz w:val="28"/>
          <w:szCs w:val="28"/>
          <w:lang w:eastAsia="zh-CN"/>
        </w:rPr>
        <w:t>座</w:t>
      </w:r>
      <w:r>
        <w:rPr>
          <w:rFonts w:hint="default"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停</w:t>
      </w:r>
      <w:r>
        <w:rPr>
          <w:rFonts w:hint="default" w:ascii="Times New Roman" w:hAnsi="Times New Roman" w:eastAsia="仿宋_GB2312" w:cs="Times New Roman"/>
          <w:bCs/>
          <w:color w:val="auto"/>
          <w:kern w:val="0"/>
          <w:sz w:val="28"/>
          <w:szCs w:val="28"/>
          <w:lang w:val="en-US" w:eastAsia="zh-CN"/>
        </w:rPr>
        <w:t>产</w:t>
      </w:r>
      <w:r>
        <w:rPr>
          <w:rFonts w:hint="default" w:ascii="Times New Roman" w:hAnsi="Times New Roman" w:eastAsia="仿宋_GB2312" w:cs="Times New Roman"/>
          <w:bCs/>
          <w:color w:val="auto"/>
          <w:kern w:val="0"/>
          <w:sz w:val="28"/>
          <w:szCs w:val="28"/>
        </w:rPr>
        <w:t>矿山</w:t>
      </w:r>
      <w:r>
        <w:rPr>
          <w:rFonts w:hint="default" w:ascii="Times New Roman" w:hAnsi="Times New Roman" w:eastAsia="仿宋_GB2312" w:cs="Times New Roman"/>
          <w:bCs/>
          <w:color w:val="auto"/>
          <w:kern w:val="0"/>
          <w:sz w:val="28"/>
          <w:szCs w:val="28"/>
          <w:lang w:val="en-US" w:eastAsia="zh-CN"/>
        </w:rPr>
        <w:t>2</w:t>
      </w:r>
      <w:r>
        <w:rPr>
          <w:rFonts w:hint="eastAsia" w:eastAsia="仿宋_GB2312" w:cs="Times New Roman"/>
          <w:bCs/>
          <w:color w:val="auto"/>
          <w:kern w:val="0"/>
          <w:sz w:val="28"/>
          <w:szCs w:val="28"/>
          <w:lang w:eastAsia="zh-CN"/>
        </w:rPr>
        <w:t>座</w:t>
      </w:r>
      <w:r>
        <w:rPr>
          <w:rFonts w:hint="default"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lang w:val="en-US" w:eastAsia="zh-CN"/>
        </w:rPr>
        <w:t>按开采矿种分类：煤矿17</w:t>
      </w:r>
      <w:r>
        <w:rPr>
          <w:rFonts w:hint="eastAsia" w:eastAsia="仿宋_GB2312" w:cs="Times New Roman"/>
          <w:bCs/>
          <w:color w:val="auto"/>
          <w:kern w:val="0"/>
          <w:sz w:val="28"/>
          <w:szCs w:val="28"/>
          <w:lang w:val="en-US" w:eastAsia="zh-CN"/>
        </w:rPr>
        <w:t>座</w:t>
      </w:r>
      <w:r>
        <w:rPr>
          <w:rFonts w:hint="default" w:ascii="Times New Roman" w:hAnsi="Times New Roman" w:eastAsia="仿宋_GB2312" w:cs="Times New Roman"/>
          <w:bCs/>
          <w:color w:val="auto"/>
          <w:kern w:val="0"/>
          <w:sz w:val="28"/>
          <w:szCs w:val="28"/>
          <w:lang w:val="en-US" w:eastAsia="zh-CN"/>
        </w:rPr>
        <w:t>，铁铜矿7</w:t>
      </w:r>
      <w:r>
        <w:rPr>
          <w:rFonts w:hint="eastAsia" w:eastAsia="仿宋_GB2312" w:cs="Times New Roman"/>
          <w:bCs/>
          <w:color w:val="auto"/>
          <w:kern w:val="0"/>
          <w:sz w:val="28"/>
          <w:szCs w:val="28"/>
          <w:lang w:val="en-US" w:eastAsia="zh-CN"/>
        </w:rPr>
        <w:t>座，</w:t>
      </w:r>
      <w:r>
        <w:rPr>
          <w:rFonts w:hint="default" w:ascii="Times New Roman" w:hAnsi="Times New Roman" w:eastAsia="仿宋_GB2312" w:cs="Times New Roman"/>
          <w:bCs/>
          <w:color w:val="auto"/>
          <w:kern w:val="0"/>
          <w:sz w:val="28"/>
          <w:szCs w:val="28"/>
          <w:lang w:val="en-US" w:eastAsia="zh-CN"/>
        </w:rPr>
        <w:t>水泥用灰岩矿3</w:t>
      </w:r>
      <w:r>
        <w:rPr>
          <w:rFonts w:hint="eastAsia" w:eastAsia="仿宋_GB2312" w:cs="Times New Roman"/>
          <w:bCs/>
          <w:color w:val="auto"/>
          <w:kern w:val="0"/>
          <w:sz w:val="28"/>
          <w:szCs w:val="28"/>
          <w:lang w:val="en-US" w:eastAsia="zh-CN"/>
        </w:rPr>
        <w:t>座</w:t>
      </w:r>
      <w:r>
        <w:rPr>
          <w:rFonts w:hint="default" w:ascii="Times New Roman" w:hAnsi="Times New Roman" w:eastAsia="仿宋_GB2312" w:cs="Times New Roman"/>
          <w:bCs/>
          <w:color w:val="auto"/>
          <w:kern w:val="0"/>
          <w:sz w:val="28"/>
          <w:szCs w:val="28"/>
          <w:lang w:val="en-US" w:eastAsia="zh-CN"/>
        </w:rPr>
        <w:t>，高岭土矿1</w:t>
      </w:r>
      <w:r>
        <w:rPr>
          <w:rFonts w:hint="eastAsia" w:eastAsia="仿宋_GB2312" w:cs="Times New Roman"/>
          <w:bCs/>
          <w:color w:val="auto"/>
          <w:kern w:val="0"/>
          <w:sz w:val="28"/>
          <w:szCs w:val="28"/>
          <w:lang w:val="en-US" w:eastAsia="zh-CN"/>
        </w:rPr>
        <w:t>座</w:t>
      </w:r>
      <w:r>
        <w:rPr>
          <w:rFonts w:hint="default" w:ascii="Times New Roman" w:hAnsi="Times New Roman" w:eastAsia="仿宋_GB2312" w:cs="Times New Roman"/>
          <w:bCs/>
          <w:color w:val="auto"/>
          <w:kern w:val="0"/>
          <w:sz w:val="28"/>
          <w:szCs w:val="28"/>
          <w:lang w:val="en-US" w:eastAsia="zh-CN"/>
        </w:rPr>
        <w:t>、建筑石料用灰岩矿1</w:t>
      </w:r>
      <w:r>
        <w:rPr>
          <w:rFonts w:hint="eastAsia" w:eastAsia="仿宋_GB2312" w:cs="Times New Roman"/>
          <w:bCs/>
          <w:color w:val="auto"/>
          <w:kern w:val="0"/>
          <w:sz w:val="28"/>
          <w:szCs w:val="28"/>
          <w:lang w:val="en-US" w:eastAsia="zh-CN"/>
        </w:rPr>
        <w:t>座</w:t>
      </w:r>
      <w:r>
        <w:rPr>
          <w:rFonts w:hint="default" w:ascii="Times New Roman" w:hAnsi="Times New Roman" w:eastAsia="仿宋_GB2312" w:cs="Times New Roman"/>
          <w:bCs/>
          <w:color w:val="auto"/>
          <w:kern w:val="0"/>
          <w:sz w:val="28"/>
          <w:szCs w:val="28"/>
          <w:lang w:val="en-US" w:eastAsia="zh-CN"/>
        </w:rPr>
        <w:t>，煤矿矿山数量占比59%</w:t>
      </w:r>
      <w:r>
        <w:rPr>
          <w:rFonts w:hint="default" w:ascii="Times New Roman" w:hAnsi="Times New Roman" w:eastAsia="仿宋_GB2312" w:cs="Times New Roman"/>
          <w:bCs/>
          <w:color w:val="auto"/>
          <w:kern w:val="0"/>
          <w:sz w:val="28"/>
          <w:szCs w:val="28"/>
        </w:rPr>
        <w:t>。</w:t>
      </w:r>
      <w:r>
        <w:rPr>
          <w:rFonts w:hint="default" w:ascii="Times New Roman" w:hAnsi="Times New Roman" w:eastAsia="仿宋_GB2312" w:cs="Times New Roman"/>
          <w:sz w:val="28"/>
          <w:szCs w:val="28"/>
        </w:rPr>
        <w:t>2020年原煤产量2026.4万吨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产值</w:t>
      </w:r>
      <w:r>
        <w:rPr>
          <w:rFonts w:hint="default" w:ascii="Times New Roman" w:hAnsi="Times New Roman" w:eastAsia="仿宋_GB2312" w:cs="Times New Roman"/>
          <w:sz w:val="28"/>
          <w:szCs w:val="28"/>
          <w:lang w:val="en-US" w:eastAsia="zh-CN"/>
        </w:rPr>
        <w:t>106.</w:t>
      </w:r>
      <w:r>
        <w:rPr>
          <w:rFonts w:hint="eastAsia" w:eastAsia="仿宋_GB2312" w:cs="Times New Roman"/>
          <w:sz w:val="28"/>
          <w:szCs w:val="28"/>
          <w:lang w:val="en-US" w:eastAsia="zh-CN"/>
        </w:rPr>
        <w:t>09</w:t>
      </w:r>
      <w:r>
        <w:rPr>
          <w:rFonts w:hint="default" w:ascii="Times New Roman" w:hAnsi="Times New Roman" w:eastAsia="仿宋_GB2312" w:cs="Times New Roman"/>
          <w:sz w:val="28"/>
          <w:szCs w:val="28"/>
          <w:lang w:val="en-US" w:eastAsia="zh-CN"/>
        </w:rPr>
        <w:t>亿</w:t>
      </w:r>
      <w:r>
        <w:rPr>
          <w:rFonts w:hint="default" w:ascii="Times New Roman" w:hAnsi="Times New Roman" w:eastAsia="仿宋_GB2312" w:cs="Times New Roman"/>
          <w:sz w:val="28"/>
          <w:szCs w:val="28"/>
        </w:rPr>
        <w:t>元</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铁铜矿开采总量77.</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万吨、产值3.</w:t>
      </w:r>
      <w:r>
        <w:rPr>
          <w:rFonts w:hint="eastAsia" w:eastAsia="仿宋_GB2312" w:cs="Times New Roman"/>
          <w:sz w:val="28"/>
          <w:szCs w:val="28"/>
          <w:lang w:val="en-US" w:eastAsia="zh-CN"/>
        </w:rPr>
        <w:t>87</w:t>
      </w:r>
      <w:r>
        <w:rPr>
          <w:rFonts w:hint="default" w:ascii="Times New Roman" w:hAnsi="Times New Roman" w:eastAsia="仿宋_GB2312" w:cs="Times New Roman"/>
          <w:sz w:val="28"/>
          <w:szCs w:val="28"/>
          <w:lang w:val="en-US" w:eastAsia="zh-CN"/>
        </w:rPr>
        <w:t>亿元，水泥用灰岩矿开采总量1097</w:t>
      </w:r>
      <w:r>
        <w:rPr>
          <w:rFonts w:hint="eastAsia" w:eastAsia="仿宋_GB2312" w:cs="Times New Roman"/>
          <w:sz w:val="28"/>
          <w:szCs w:val="28"/>
          <w:lang w:val="en-US" w:eastAsia="zh-CN"/>
        </w:rPr>
        <w:t>.0</w:t>
      </w:r>
      <w:r>
        <w:rPr>
          <w:rFonts w:hint="default" w:ascii="Times New Roman" w:hAnsi="Times New Roman" w:eastAsia="仿宋_GB2312" w:cs="Times New Roman"/>
          <w:sz w:val="28"/>
          <w:szCs w:val="28"/>
          <w:lang w:val="en-US" w:eastAsia="zh-CN"/>
        </w:rPr>
        <w:t>万吨、产值16.</w:t>
      </w:r>
      <w:r>
        <w:rPr>
          <w:rFonts w:hint="eastAsia" w:eastAsia="仿宋_GB2312" w:cs="Times New Roman"/>
          <w:sz w:val="28"/>
          <w:szCs w:val="28"/>
          <w:lang w:val="en-US" w:eastAsia="zh-CN"/>
        </w:rPr>
        <w:t>16</w:t>
      </w:r>
      <w:r>
        <w:rPr>
          <w:rFonts w:hint="default" w:ascii="Times New Roman" w:hAnsi="Times New Roman" w:eastAsia="仿宋_GB2312" w:cs="Times New Roman"/>
          <w:sz w:val="28"/>
          <w:szCs w:val="28"/>
          <w:lang w:val="en-US" w:eastAsia="zh-CN"/>
        </w:rPr>
        <w:t>亿元，建筑石料用灰岩矿开采总量348.</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万吨、产值3.</w:t>
      </w:r>
      <w:r>
        <w:rPr>
          <w:rFonts w:hint="eastAsia" w:eastAsia="仿宋_GB2312" w:cs="Times New Roman"/>
          <w:sz w:val="28"/>
          <w:szCs w:val="28"/>
          <w:lang w:val="en-US" w:eastAsia="zh-CN"/>
        </w:rPr>
        <w:t>98</w:t>
      </w:r>
      <w:r>
        <w:rPr>
          <w:rFonts w:hint="default" w:ascii="Times New Roman" w:hAnsi="Times New Roman" w:eastAsia="仿宋_GB2312" w:cs="Times New Roman"/>
          <w:sz w:val="28"/>
          <w:szCs w:val="28"/>
          <w:lang w:val="en-US" w:eastAsia="zh-CN"/>
        </w:rPr>
        <w:t>亿元，高岭土矿开采总量19.</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万吨、产值0.69亿元。</w:t>
      </w:r>
    </w:p>
    <w:p>
      <w:pPr>
        <w:pageBreakBefore w:val="0"/>
        <w:widowControl w:val="0"/>
        <w:kinsoku/>
        <w:wordWrap/>
        <w:overflowPunct/>
        <w:topLinePunct w:val="0"/>
        <w:autoSpaceDE/>
        <w:autoSpaceDN/>
        <w:bidi w:val="0"/>
        <w:adjustRightInd/>
        <w:snapToGrid/>
        <w:ind w:firstLine="562" w:firstLineChars="200"/>
        <w:jc w:val="both"/>
        <w:textAlignment w:val="auto"/>
        <w:rPr>
          <w:rFonts w:hint="default" w:eastAsia="仿宋_GB2312" w:cs="Times New Roman"/>
          <w:b/>
          <w:bCs w:val="0"/>
          <w:kern w:val="0"/>
          <w:sz w:val="28"/>
          <w:szCs w:val="28"/>
          <w:lang w:val="en-US" w:eastAsia="zh-CN"/>
        </w:rPr>
      </w:pPr>
      <w:bookmarkStart w:id="18" w:name="_Toc13931"/>
      <w:bookmarkStart w:id="19" w:name="_Toc25437"/>
      <w:bookmarkStart w:id="20" w:name="_Toc290021906"/>
      <w:bookmarkStart w:id="21" w:name="_Toc276995862"/>
      <w:bookmarkStart w:id="22" w:name="_Toc276560717"/>
      <w:bookmarkStart w:id="23" w:name="_Toc301359821"/>
      <w:r>
        <w:rPr>
          <w:rFonts w:hint="eastAsia" w:eastAsia="仿宋_GB2312" w:cs="Times New Roman"/>
          <w:b/>
          <w:bCs w:val="0"/>
          <w:kern w:val="0"/>
          <w:sz w:val="28"/>
          <w:szCs w:val="28"/>
          <w:lang w:val="en-US" w:eastAsia="zh-CN"/>
        </w:rPr>
        <w:t>（四）</w:t>
      </w:r>
      <w:r>
        <w:rPr>
          <w:rFonts w:hint="default" w:eastAsia="仿宋_GB2312" w:cs="Times New Roman"/>
          <w:b/>
          <w:bCs w:val="0"/>
          <w:kern w:val="0"/>
          <w:sz w:val="28"/>
          <w:szCs w:val="28"/>
          <w:lang w:val="en-US" w:eastAsia="zh-CN"/>
        </w:rPr>
        <w:t>矿</w:t>
      </w:r>
      <w:r>
        <w:rPr>
          <w:rFonts w:hint="eastAsia" w:eastAsia="仿宋_GB2312" w:cs="Times New Roman"/>
          <w:b/>
          <w:bCs w:val="0"/>
          <w:kern w:val="0"/>
          <w:sz w:val="28"/>
          <w:szCs w:val="28"/>
          <w:lang w:val="en-US" w:eastAsia="zh-CN"/>
        </w:rPr>
        <w:t>业</w:t>
      </w:r>
      <w:r>
        <w:rPr>
          <w:rFonts w:hint="default" w:eastAsia="仿宋_GB2312" w:cs="Times New Roman"/>
          <w:b/>
          <w:bCs w:val="0"/>
          <w:kern w:val="0"/>
          <w:sz w:val="28"/>
          <w:szCs w:val="28"/>
          <w:lang w:val="en-US" w:eastAsia="zh-CN"/>
        </w:rPr>
        <w:t>经济</w:t>
      </w:r>
      <w:bookmarkEnd w:id="18"/>
      <w:r>
        <w:rPr>
          <w:rFonts w:hint="eastAsia" w:eastAsia="仿宋_GB2312" w:cs="Times New Roman"/>
          <w:b/>
          <w:bCs w:val="0"/>
          <w:kern w:val="0"/>
          <w:sz w:val="28"/>
          <w:szCs w:val="28"/>
          <w:lang w:val="en-US" w:eastAsia="zh-CN"/>
        </w:rPr>
        <w:t>效益显著</w:t>
      </w:r>
    </w:p>
    <w:p>
      <w:pPr>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2020年，</w:t>
      </w:r>
      <w:r>
        <w:rPr>
          <w:rFonts w:hint="default" w:ascii="Times New Roman" w:hAnsi="Times New Roman" w:eastAsia="仿宋_GB2312" w:cs="Times New Roman"/>
          <w:bCs/>
          <w:color w:val="auto"/>
          <w:kern w:val="0"/>
          <w:sz w:val="28"/>
          <w:szCs w:val="28"/>
          <w:highlight w:val="none"/>
          <w:lang w:val="en-US" w:eastAsia="zh-CN"/>
        </w:rPr>
        <w:t>全</w:t>
      </w:r>
      <w:r>
        <w:rPr>
          <w:rFonts w:hint="default" w:ascii="Times New Roman" w:hAnsi="Times New Roman" w:eastAsia="仿宋_GB2312" w:cs="Times New Roman"/>
          <w:bCs/>
          <w:color w:val="auto"/>
          <w:kern w:val="0"/>
          <w:sz w:val="28"/>
          <w:szCs w:val="28"/>
          <w:highlight w:val="none"/>
          <w:lang w:eastAsia="zh-CN"/>
        </w:rPr>
        <w:t>市采</w:t>
      </w:r>
      <w:r>
        <w:rPr>
          <w:rFonts w:hint="default" w:ascii="Times New Roman" w:hAnsi="Times New Roman" w:eastAsia="仿宋_GB2312" w:cs="Times New Roman"/>
          <w:bCs/>
          <w:color w:val="auto"/>
          <w:kern w:val="0"/>
          <w:sz w:val="28"/>
          <w:szCs w:val="28"/>
          <w:highlight w:val="none"/>
          <w:lang w:val="en-US" w:eastAsia="zh-CN"/>
        </w:rPr>
        <w:t>掘</w:t>
      </w:r>
      <w:r>
        <w:rPr>
          <w:rFonts w:hint="default" w:ascii="Times New Roman" w:hAnsi="Times New Roman" w:eastAsia="仿宋_GB2312" w:cs="Times New Roman"/>
          <w:bCs/>
          <w:color w:val="auto"/>
          <w:kern w:val="0"/>
          <w:sz w:val="28"/>
          <w:szCs w:val="28"/>
          <w:highlight w:val="none"/>
          <w:lang w:eastAsia="zh-CN"/>
        </w:rPr>
        <w:t>业生产总值13</w:t>
      </w:r>
      <w:r>
        <w:rPr>
          <w:rFonts w:hint="default" w:ascii="Times New Roman" w:hAnsi="Times New Roman" w:eastAsia="仿宋_GB2312" w:cs="Times New Roman"/>
          <w:bCs/>
          <w:color w:val="auto"/>
          <w:kern w:val="0"/>
          <w:sz w:val="28"/>
          <w:szCs w:val="28"/>
          <w:highlight w:val="none"/>
          <w:lang w:val="en-US" w:eastAsia="zh-CN"/>
        </w:rPr>
        <w:t>0.78</w:t>
      </w:r>
      <w:r>
        <w:rPr>
          <w:rFonts w:hint="default" w:ascii="Times New Roman" w:hAnsi="Times New Roman" w:eastAsia="仿宋_GB2312" w:cs="Times New Roman"/>
          <w:bCs/>
          <w:color w:val="auto"/>
          <w:kern w:val="0"/>
          <w:sz w:val="28"/>
          <w:szCs w:val="28"/>
          <w:highlight w:val="none"/>
          <w:lang w:eastAsia="zh-CN"/>
        </w:rPr>
        <w:t>亿元，占地区生产总值的11</w:t>
      </w:r>
      <w:r>
        <w:rPr>
          <w:rFonts w:hint="default" w:ascii="Times New Roman" w:hAnsi="Times New Roman" w:eastAsia="仿宋_GB2312" w:cs="Times New Roman"/>
          <w:bCs/>
          <w:color w:val="auto"/>
          <w:kern w:val="0"/>
          <w:sz w:val="28"/>
          <w:szCs w:val="28"/>
          <w:highlight w:val="none"/>
          <w:lang w:val="en-US" w:eastAsia="zh-CN"/>
        </w:rPr>
        <w:t>.7</w:t>
      </w:r>
      <w:r>
        <w:rPr>
          <w:rFonts w:hint="default" w:ascii="Times New Roman" w:hAnsi="Times New Roman" w:eastAsia="仿宋_GB2312" w:cs="Times New Roman"/>
          <w:bCs/>
          <w:color w:val="auto"/>
          <w:kern w:val="0"/>
          <w:sz w:val="28"/>
          <w:szCs w:val="28"/>
          <w:highlight w:val="none"/>
          <w:lang w:eastAsia="zh-CN"/>
        </w:rPr>
        <w:t>%，</w:t>
      </w:r>
      <w:r>
        <w:rPr>
          <w:rFonts w:hint="default" w:ascii="Times New Roman" w:hAnsi="Times New Roman" w:eastAsia="仿宋_GB2312" w:cs="Times New Roman"/>
          <w:bCs/>
          <w:color w:val="auto"/>
          <w:kern w:val="0"/>
          <w:sz w:val="28"/>
          <w:szCs w:val="28"/>
          <w:highlight w:val="none"/>
          <w:lang w:val="en-US" w:eastAsia="zh-CN"/>
        </w:rPr>
        <w:t>矿业经济对全市的经济发展具有重要地位</w:t>
      </w:r>
      <w:r>
        <w:rPr>
          <w:rFonts w:hint="default" w:ascii="Times New Roman" w:hAnsi="Times New Roman" w:eastAsia="仿宋_GB2312" w:cs="Times New Roman"/>
          <w:bCs/>
          <w:color w:val="auto"/>
          <w:kern w:val="0"/>
          <w:sz w:val="28"/>
          <w:szCs w:val="28"/>
          <w:highlight w:val="none"/>
          <w:lang w:eastAsia="zh-CN"/>
        </w:rPr>
        <w:t>。</w:t>
      </w:r>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二</w:t>
      </w:r>
      <w:r>
        <w:rPr>
          <w:rFonts w:hint="default" w:ascii="Times New Roman" w:hAnsi="Times New Roman" w:eastAsia="仿宋_GB2312" w:cs="Times New Roman"/>
          <w:b/>
          <w:bCs/>
          <w:sz w:val="30"/>
          <w:szCs w:val="30"/>
          <w:lang w:val="en-US" w:eastAsia="zh-CN"/>
        </w:rPr>
        <w:t>、</w:t>
      </w:r>
      <w:bookmarkEnd w:id="19"/>
      <w:r>
        <w:rPr>
          <w:rFonts w:hint="eastAsia" w:eastAsia="仿宋_GB2312" w:cs="Times New Roman"/>
          <w:b/>
          <w:bCs/>
          <w:sz w:val="30"/>
          <w:szCs w:val="30"/>
          <w:lang w:val="en-US" w:eastAsia="zh-CN"/>
        </w:rPr>
        <w:t>“</w:t>
      </w:r>
      <w:r>
        <w:rPr>
          <w:rFonts w:hint="default" w:ascii="Times New Roman" w:hAnsi="Times New Roman" w:eastAsia="仿宋_GB2312" w:cs="Times New Roman"/>
          <w:b/>
          <w:bCs/>
          <w:sz w:val="30"/>
          <w:szCs w:val="30"/>
          <w:lang w:val="en-US" w:eastAsia="zh-CN"/>
        </w:rPr>
        <w:t>十三五</w:t>
      </w:r>
      <w:r>
        <w:rPr>
          <w:rFonts w:hint="eastAsia" w:eastAsia="仿宋_GB2312" w:cs="Times New Roman"/>
          <w:b/>
          <w:bCs/>
          <w:sz w:val="30"/>
          <w:szCs w:val="30"/>
          <w:lang w:val="en-US" w:eastAsia="zh-CN"/>
        </w:rPr>
        <w:t>”</w:t>
      </w:r>
      <w:r>
        <w:rPr>
          <w:rFonts w:hint="default" w:ascii="Times New Roman" w:hAnsi="Times New Roman" w:eastAsia="仿宋_GB2312" w:cs="Times New Roman"/>
          <w:b/>
          <w:bCs/>
          <w:sz w:val="30"/>
          <w:szCs w:val="30"/>
          <w:lang w:val="en-US" w:eastAsia="zh-CN"/>
        </w:rPr>
        <w:t>成效</w:t>
      </w:r>
      <w:r>
        <w:rPr>
          <w:rFonts w:hint="eastAsia" w:eastAsia="仿宋_GB2312" w:cs="Times New Roman"/>
          <w:b/>
          <w:bCs/>
          <w:sz w:val="30"/>
          <w:szCs w:val="30"/>
          <w:lang w:val="en-US" w:eastAsia="zh-CN"/>
        </w:rPr>
        <w:t>与</w:t>
      </w:r>
      <w:r>
        <w:rPr>
          <w:rFonts w:hint="default" w:ascii="Times New Roman" w:hAnsi="Times New Roman" w:eastAsia="仿宋_GB2312" w:cs="Times New Roman"/>
          <w:b/>
          <w:bCs/>
          <w:sz w:val="30"/>
          <w:szCs w:val="30"/>
          <w:lang w:val="en-US" w:eastAsia="zh-CN"/>
        </w:rPr>
        <w:t>不足</w:t>
      </w:r>
    </w:p>
    <w:p>
      <w:pPr>
        <w:ind w:firstLine="560"/>
        <w:rPr>
          <w:rFonts w:eastAsia="仿宋_GB2312"/>
          <w:bCs/>
          <w:kern w:val="0"/>
          <w:sz w:val="28"/>
          <w:szCs w:val="28"/>
        </w:rPr>
      </w:pPr>
      <w:r>
        <w:rPr>
          <w:rFonts w:hint="eastAsia" w:eastAsia="仿宋_GB2312"/>
          <w:bCs/>
          <w:kern w:val="0"/>
          <w:sz w:val="28"/>
          <w:szCs w:val="28"/>
          <w:lang w:eastAsia="zh-CN"/>
        </w:rPr>
        <w:t>“</w:t>
      </w:r>
      <w:r>
        <w:rPr>
          <w:rFonts w:hint="eastAsia" w:eastAsia="仿宋_GB2312"/>
          <w:bCs/>
          <w:kern w:val="0"/>
          <w:sz w:val="28"/>
          <w:szCs w:val="28"/>
          <w:lang w:val="en-US" w:eastAsia="zh-CN"/>
        </w:rPr>
        <w:t>十三五</w:t>
      </w:r>
      <w:r>
        <w:rPr>
          <w:rFonts w:hint="eastAsia" w:eastAsia="仿宋_GB2312"/>
          <w:bCs/>
          <w:kern w:val="0"/>
          <w:sz w:val="28"/>
          <w:szCs w:val="28"/>
          <w:lang w:eastAsia="zh-CN"/>
        </w:rPr>
        <w:t>”</w:t>
      </w:r>
      <w:r>
        <w:rPr>
          <w:rFonts w:hint="eastAsia" w:eastAsia="仿宋_GB2312"/>
          <w:bCs/>
          <w:kern w:val="0"/>
          <w:sz w:val="28"/>
          <w:szCs w:val="28"/>
          <w:lang w:val="en-US" w:eastAsia="zh-CN"/>
        </w:rPr>
        <w:t>期间</w:t>
      </w:r>
      <w:r>
        <w:rPr>
          <w:rFonts w:eastAsia="仿宋_GB2312"/>
          <w:bCs/>
          <w:kern w:val="0"/>
          <w:sz w:val="28"/>
          <w:szCs w:val="28"/>
        </w:rPr>
        <w:t>，</w:t>
      </w:r>
      <w:r>
        <w:rPr>
          <w:rFonts w:hint="eastAsia" w:eastAsia="仿宋_GB2312"/>
          <w:bCs/>
          <w:kern w:val="0"/>
          <w:sz w:val="28"/>
          <w:szCs w:val="28"/>
        </w:rPr>
        <w:t>淮北</w:t>
      </w:r>
      <w:r>
        <w:rPr>
          <w:rFonts w:eastAsia="仿宋_GB2312"/>
          <w:bCs/>
          <w:kern w:val="0"/>
          <w:sz w:val="28"/>
          <w:szCs w:val="28"/>
        </w:rPr>
        <w:t>市委、市政府积极落实规划实施，矿业经济稳步增长，地质调查和矿产资源勘查成果显著，矿产资源开发利用与保护水平进一步优化提高，矿业转型升级与绿色矿业发展取得新进展，矿山地质环境保护与治理恢复成效明显。</w:t>
      </w:r>
    </w:p>
    <w:p>
      <w:pPr>
        <w:ind w:firstLine="560"/>
        <w:rPr>
          <w:rFonts w:eastAsia="仿宋_GB2312"/>
          <w:bCs/>
          <w:kern w:val="0"/>
          <w:sz w:val="28"/>
          <w:szCs w:val="28"/>
        </w:rPr>
      </w:pPr>
      <w:r>
        <w:rPr>
          <w:rFonts w:eastAsia="仿宋_GB2312"/>
          <w:bCs/>
          <w:kern w:val="0"/>
          <w:sz w:val="28"/>
          <w:szCs w:val="28"/>
        </w:rPr>
        <w:t>各项规划目标及完成情况见专栏一。</w:t>
      </w:r>
    </w:p>
    <w:p>
      <w:pPr>
        <w:pageBreakBefore w:val="0"/>
        <w:widowControl w:val="0"/>
        <w:kinsoku/>
        <w:wordWrap/>
        <w:overflowPunct/>
        <w:topLinePunct w:val="0"/>
        <w:autoSpaceDE/>
        <w:autoSpaceDN/>
        <w:bidi w:val="0"/>
        <w:adjustRightInd/>
        <w:snapToGrid/>
        <w:ind w:firstLine="562" w:firstLineChars="200"/>
        <w:jc w:val="both"/>
        <w:textAlignment w:val="auto"/>
        <w:rPr>
          <w:rFonts w:hint="default" w:eastAsia="仿宋_GB2312" w:cs="Times New Roman"/>
          <w:b/>
          <w:bCs w:val="0"/>
          <w:kern w:val="0"/>
          <w:sz w:val="28"/>
          <w:szCs w:val="28"/>
          <w:lang w:val="en-US" w:eastAsia="zh-CN"/>
        </w:rPr>
      </w:pPr>
      <w:r>
        <w:rPr>
          <w:rFonts w:hint="eastAsia" w:eastAsia="仿宋_GB2312" w:cs="Times New Roman"/>
          <w:b/>
          <w:bCs w:val="0"/>
          <w:kern w:val="0"/>
          <w:sz w:val="28"/>
          <w:szCs w:val="28"/>
          <w:lang w:val="en-US" w:eastAsia="zh-CN"/>
        </w:rPr>
        <w:t>（一）取得的主要成效</w:t>
      </w:r>
    </w:p>
    <w:p>
      <w:pPr>
        <w:ind w:firstLine="562"/>
        <w:rPr>
          <w:rFonts w:eastAsia="仿宋_GB2312"/>
          <w:b/>
          <w:kern w:val="0"/>
          <w:sz w:val="28"/>
          <w:szCs w:val="28"/>
        </w:rPr>
      </w:pPr>
      <w:r>
        <w:rPr>
          <w:rFonts w:eastAsia="仿宋_GB2312"/>
          <w:b/>
          <w:kern w:val="0"/>
          <w:sz w:val="28"/>
          <w:szCs w:val="28"/>
        </w:rPr>
        <w:t>1、地质调查和矿产资源勘查成果显著</w:t>
      </w:r>
    </w:p>
    <w:p>
      <w:pPr>
        <w:ind w:firstLine="562"/>
        <w:rPr>
          <w:rFonts w:ascii="Times New Roman" w:hAnsi="Times New Roman" w:eastAsia="仿宋_GB2312" w:cs="Times New Roman"/>
          <w:sz w:val="28"/>
          <w:szCs w:val="28"/>
        </w:rPr>
      </w:pPr>
      <w:r>
        <w:rPr>
          <w:rFonts w:hint="eastAsia" w:eastAsia="仿宋_GB2312"/>
          <w:bCs/>
          <w:kern w:val="0"/>
          <w:sz w:val="28"/>
          <w:szCs w:val="28"/>
        </w:rPr>
        <w:t>淮北市城市地质调查全面完成；</w:t>
      </w:r>
      <w:r>
        <w:rPr>
          <w:rFonts w:ascii="Times New Roman" w:hAnsi="Times New Roman" w:eastAsia="仿宋_GB2312" w:cs="Times New Roman"/>
          <w:sz w:val="28"/>
          <w:szCs w:val="28"/>
        </w:rPr>
        <w:t>全市累计</w:t>
      </w:r>
      <w:r>
        <w:rPr>
          <w:rFonts w:hint="eastAsia" w:ascii="Times New Roman" w:hAnsi="Times New Roman" w:eastAsia="仿宋_GB2312" w:cs="Times New Roman"/>
          <w:sz w:val="28"/>
          <w:szCs w:val="28"/>
        </w:rPr>
        <w:t>查明</w:t>
      </w:r>
      <w:r>
        <w:rPr>
          <w:rFonts w:ascii="Times New Roman" w:hAnsi="Times New Roman" w:eastAsia="仿宋_GB2312" w:cs="Times New Roman"/>
          <w:sz w:val="28"/>
          <w:szCs w:val="28"/>
        </w:rPr>
        <w:t>新增查明资源量：铁矿石量846.0万吨</w:t>
      </w:r>
      <w:r>
        <w:rPr>
          <w:rFonts w:hint="eastAsia" w:ascii="Times New Roman" w:hAnsi="Times New Roman" w:eastAsia="仿宋_GB2312" w:cs="Times New Roman"/>
          <w:bCs/>
          <w:sz w:val="28"/>
          <w:szCs w:val="28"/>
        </w:rPr>
        <w:t>，铜金属量3.</w:t>
      </w:r>
      <w:r>
        <w:rPr>
          <w:rFonts w:hint="eastAsia" w:eastAsia="仿宋_GB2312" w:cs="Times New Roman"/>
          <w:bCs/>
          <w:sz w:val="28"/>
          <w:szCs w:val="28"/>
          <w:lang w:val="en-US" w:eastAsia="zh-CN"/>
        </w:rPr>
        <w:t>6</w:t>
      </w:r>
      <w:r>
        <w:rPr>
          <w:rFonts w:hint="eastAsia" w:ascii="Times New Roman" w:hAnsi="Times New Roman" w:eastAsia="仿宋_GB2312" w:cs="Times New Roman"/>
          <w:bCs/>
          <w:sz w:val="28"/>
          <w:szCs w:val="28"/>
        </w:rPr>
        <w:t>万吨</w:t>
      </w:r>
      <w:r>
        <w:rPr>
          <w:rFonts w:hint="eastAsia" w:ascii="Times New Roman" w:hAnsi="Times New Roman" w:eastAsia="仿宋_GB2312" w:cs="Times New Roman"/>
          <w:sz w:val="28"/>
          <w:szCs w:val="28"/>
        </w:rPr>
        <w:t>，</w:t>
      </w:r>
      <w:r>
        <w:rPr>
          <w:rFonts w:hint="eastAsia" w:ascii="Times New Roman" w:hAnsi="Times New Roman" w:eastAsia="仿宋_GB2312" w:cs="Times New Roman"/>
          <w:bCs/>
          <w:sz w:val="28"/>
          <w:szCs w:val="28"/>
        </w:rPr>
        <w:t>金金属量252千克，钼金属量317吨，镍金属量</w:t>
      </w:r>
      <w:r>
        <w:rPr>
          <w:rFonts w:ascii="Times New Roman" w:hAnsi="Times New Roman" w:eastAsia="仿宋_GB2312" w:cs="Times New Roman"/>
          <w:bCs/>
          <w:sz w:val="28"/>
          <w:szCs w:val="28"/>
        </w:rPr>
        <w:t>50</w:t>
      </w:r>
      <w:r>
        <w:rPr>
          <w:rFonts w:hint="eastAsia" w:eastAsia="仿宋_GB2312" w:cs="Times New Roman"/>
          <w:bCs/>
          <w:sz w:val="28"/>
          <w:szCs w:val="28"/>
          <w:lang w:val="en-US" w:eastAsia="zh-CN"/>
        </w:rPr>
        <w:t>9</w:t>
      </w:r>
      <w:r>
        <w:rPr>
          <w:rFonts w:hint="eastAsia" w:ascii="Times New Roman" w:hAnsi="Times New Roman" w:eastAsia="仿宋_GB2312" w:cs="Times New Roman"/>
          <w:bCs/>
          <w:sz w:val="28"/>
          <w:szCs w:val="28"/>
        </w:rPr>
        <w:t>吨，硫矿石量</w:t>
      </w:r>
      <w:r>
        <w:rPr>
          <w:rFonts w:ascii="Times New Roman" w:hAnsi="Times New Roman" w:eastAsia="仿宋_GB2312" w:cs="Times New Roman"/>
          <w:bCs/>
          <w:sz w:val="28"/>
          <w:szCs w:val="28"/>
        </w:rPr>
        <w:t>5.0</w:t>
      </w:r>
      <w:r>
        <w:rPr>
          <w:rFonts w:hint="eastAsia" w:ascii="Times New Roman" w:hAnsi="Times New Roman" w:eastAsia="仿宋_GB2312" w:cs="Times New Roman"/>
          <w:bCs/>
          <w:sz w:val="28"/>
          <w:szCs w:val="28"/>
        </w:rPr>
        <w:t>万吨</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新发现和提交中型金矿产地1处、小型铁矿产地3处、小型铜镍矿床1处，金属矿产</w:t>
      </w:r>
      <w:r>
        <w:rPr>
          <w:rFonts w:hint="eastAsia" w:eastAsia="仿宋_GB2312" w:cs="Times New Roman"/>
          <w:sz w:val="28"/>
          <w:szCs w:val="28"/>
          <w:lang w:val="en-US" w:eastAsia="zh-CN"/>
        </w:rPr>
        <w:t>新增矿产地</w:t>
      </w:r>
      <w:r>
        <w:rPr>
          <w:rFonts w:hint="eastAsia" w:ascii="Times New Roman" w:hAnsi="Times New Roman" w:eastAsia="仿宋_GB2312" w:cs="Times New Roman"/>
          <w:sz w:val="28"/>
          <w:szCs w:val="28"/>
        </w:rPr>
        <w:t>规划目标完成。</w:t>
      </w:r>
    </w:p>
    <w:p>
      <w:pPr>
        <w:ind w:firstLine="562"/>
        <w:rPr>
          <w:rFonts w:hint="default" w:eastAsia="仿宋_GB2312"/>
          <w:b/>
          <w:kern w:val="0"/>
          <w:sz w:val="28"/>
          <w:szCs w:val="28"/>
          <w:lang w:val="en-US" w:eastAsia="zh-CN"/>
        </w:rPr>
      </w:pPr>
      <w:r>
        <w:rPr>
          <w:rFonts w:eastAsia="仿宋_GB2312"/>
          <w:b/>
          <w:kern w:val="0"/>
          <w:sz w:val="28"/>
          <w:szCs w:val="28"/>
        </w:rPr>
        <w:t>2、矿产资源开发利用与保护水平</w:t>
      </w:r>
      <w:r>
        <w:rPr>
          <w:rFonts w:hint="eastAsia" w:eastAsia="仿宋_GB2312"/>
          <w:b/>
          <w:kern w:val="0"/>
          <w:sz w:val="28"/>
          <w:szCs w:val="28"/>
          <w:lang w:val="en-US" w:eastAsia="zh-CN"/>
        </w:rPr>
        <w:t>明显提升</w:t>
      </w:r>
    </w:p>
    <w:p>
      <w:pPr>
        <w:ind w:firstLine="560"/>
        <w:rPr>
          <w:rFonts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矿产资源开发利用发展态势良好，</w:t>
      </w:r>
      <w:r>
        <w:rPr>
          <w:rFonts w:hint="eastAsia" w:eastAsia="仿宋_GB2312" w:cs="Times New Roman"/>
          <w:bCs/>
          <w:kern w:val="0"/>
          <w:sz w:val="28"/>
          <w:szCs w:val="28"/>
          <w:lang w:val="en-US" w:eastAsia="zh-CN"/>
        </w:rPr>
        <w:t>围绕</w:t>
      </w:r>
      <w:r>
        <w:rPr>
          <w:rFonts w:hint="eastAsia" w:ascii="Times New Roman" w:hAnsi="Times New Roman" w:eastAsia="仿宋_GB2312" w:cs="Times New Roman"/>
          <w:bCs/>
          <w:kern w:val="0"/>
          <w:sz w:val="28"/>
          <w:szCs w:val="28"/>
        </w:rPr>
        <w:t>煤炭</w:t>
      </w:r>
      <w:r>
        <w:rPr>
          <w:rFonts w:hint="eastAsia" w:eastAsia="仿宋_GB2312" w:cs="Times New Roman"/>
          <w:bCs/>
          <w:kern w:val="0"/>
          <w:sz w:val="28"/>
          <w:szCs w:val="28"/>
          <w:lang w:val="en-US" w:eastAsia="zh-CN"/>
        </w:rPr>
        <w:t>降产能目标</w:t>
      </w:r>
      <w:r>
        <w:rPr>
          <w:rFonts w:hint="eastAsia" w:ascii="Times New Roman" w:hAnsi="Times New Roman" w:eastAsia="仿宋_GB2312" w:cs="Times New Roman"/>
          <w:bCs/>
          <w:kern w:val="0"/>
          <w:sz w:val="28"/>
          <w:szCs w:val="28"/>
        </w:rPr>
        <w:t>，矿产开采总量的调控与经济发展相适应。矿石总产量由2015年的3808.</w:t>
      </w:r>
      <w:r>
        <w:rPr>
          <w:rFonts w:hint="eastAsia" w:eastAsia="仿宋_GB2312" w:cs="Times New Roman"/>
          <w:bCs/>
          <w:kern w:val="0"/>
          <w:sz w:val="28"/>
          <w:szCs w:val="28"/>
          <w:lang w:val="en-US" w:eastAsia="zh-CN"/>
        </w:rPr>
        <w:t>5</w:t>
      </w:r>
      <w:r>
        <w:rPr>
          <w:rFonts w:hint="eastAsia" w:ascii="Times New Roman" w:hAnsi="Times New Roman" w:eastAsia="仿宋_GB2312" w:cs="Times New Roman"/>
          <w:bCs/>
          <w:kern w:val="0"/>
          <w:sz w:val="28"/>
          <w:szCs w:val="28"/>
        </w:rPr>
        <w:t>万吨</w:t>
      </w:r>
      <w:r>
        <w:rPr>
          <w:rFonts w:hint="eastAsia" w:eastAsia="仿宋_GB2312" w:cs="Times New Roman"/>
          <w:bCs/>
          <w:kern w:val="0"/>
          <w:sz w:val="28"/>
          <w:szCs w:val="28"/>
          <w:lang w:val="en-US" w:eastAsia="zh-CN"/>
        </w:rPr>
        <w:t>减少</w:t>
      </w:r>
      <w:r>
        <w:rPr>
          <w:rFonts w:hint="eastAsia" w:ascii="Times New Roman" w:hAnsi="Times New Roman" w:eastAsia="仿宋_GB2312" w:cs="Times New Roman"/>
          <w:bCs/>
          <w:kern w:val="0"/>
          <w:sz w:val="28"/>
          <w:szCs w:val="28"/>
        </w:rPr>
        <w:t>到2020年的3568.7万吨，煤炭产量由3217.5万吨减少到2026.</w:t>
      </w:r>
      <w:r>
        <w:rPr>
          <w:rFonts w:hint="eastAsia" w:eastAsia="仿宋_GB2312" w:cs="Times New Roman"/>
          <w:bCs/>
          <w:kern w:val="0"/>
          <w:sz w:val="28"/>
          <w:szCs w:val="28"/>
          <w:lang w:val="en-US" w:eastAsia="zh-CN"/>
        </w:rPr>
        <w:t>4</w:t>
      </w:r>
      <w:r>
        <w:rPr>
          <w:rFonts w:hint="eastAsia" w:ascii="Times New Roman" w:hAnsi="Times New Roman" w:eastAsia="仿宋_GB2312" w:cs="Times New Roman"/>
          <w:bCs/>
          <w:kern w:val="0"/>
          <w:sz w:val="28"/>
          <w:szCs w:val="28"/>
        </w:rPr>
        <w:t>万吨。</w:t>
      </w:r>
    </w:p>
    <w:p>
      <w:pPr>
        <w:ind w:firstLine="560"/>
      </w:pPr>
      <w:r>
        <w:rPr>
          <w:rFonts w:eastAsia="仿宋_GB2312"/>
          <w:bCs/>
          <w:kern w:val="0"/>
          <w:sz w:val="28"/>
          <w:szCs w:val="28"/>
        </w:rPr>
        <w:t>开发利用结构优化进一步优化。矿山总数由</w:t>
      </w:r>
      <w:r>
        <w:rPr>
          <w:rFonts w:hint="eastAsia" w:eastAsia="仿宋_GB2312"/>
          <w:bCs/>
          <w:kern w:val="0"/>
          <w:sz w:val="28"/>
          <w:szCs w:val="28"/>
        </w:rPr>
        <w:t>38</w:t>
      </w:r>
      <w:r>
        <w:rPr>
          <w:rFonts w:hint="eastAsia" w:eastAsia="仿宋_GB2312"/>
          <w:bCs/>
          <w:kern w:val="0"/>
          <w:sz w:val="28"/>
          <w:szCs w:val="28"/>
          <w:lang w:eastAsia="zh-CN"/>
        </w:rPr>
        <w:t>座</w:t>
      </w:r>
      <w:r>
        <w:rPr>
          <w:rFonts w:eastAsia="仿宋_GB2312"/>
          <w:bCs/>
          <w:kern w:val="0"/>
          <w:sz w:val="28"/>
          <w:szCs w:val="28"/>
        </w:rPr>
        <w:t>优化到</w:t>
      </w:r>
      <w:r>
        <w:rPr>
          <w:rFonts w:hint="eastAsia" w:eastAsia="仿宋_GB2312"/>
          <w:bCs/>
          <w:kern w:val="0"/>
          <w:sz w:val="28"/>
          <w:szCs w:val="28"/>
        </w:rPr>
        <w:t>29</w:t>
      </w:r>
      <w:r>
        <w:rPr>
          <w:rFonts w:hint="eastAsia" w:eastAsia="仿宋_GB2312"/>
          <w:bCs/>
          <w:kern w:val="0"/>
          <w:sz w:val="28"/>
          <w:szCs w:val="28"/>
          <w:lang w:eastAsia="zh-CN"/>
        </w:rPr>
        <w:t>座</w:t>
      </w:r>
      <w:r>
        <w:rPr>
          <w:rFonts w:eastAsia="仿宋_GB2312"/>
          <w:bCs/>
          <w:kern w:val="0"/>
          <w:sz w:val="28"/>
          <w:szCs w:val="28"/>
        </w:rPr>
        <w:t>，大中型矿山数占比由</w:t>
      </w:r>
      <w:r>
        <w:rPr>
          <w:rFonts w:hint="eastAsia" w:eastAsia="仿宋_GB2312"/>
          <w:bCs/>
          <w:kern w:val="0"/>
          <w:sz w:val="28"/>
          <w:szCs w:val="28"/>
          <w:lang w:val="en-US" w:eastAsia="zh-CN"/>
        </w:rPr>
        <w:t>2015年的</w:t>
      </w:r>
      <w:r>
        <w:rPr>
          <w:rFonts w:hint="eastAsia" w:eastAsia="仿宋_GB2312"/>
          <w:bCs/>
          <w:kern w:val="0"/>
          <w:sz w:val="28"/>
          <w:szCs w:val="28"/>
        </w:rPr>
        <w:t>55</w:t>
      </w:r>
      <w:r>
        <w:rPr>
          <w:rFonts w:eastAsia="仿宋_GB2312"/>
          <w:bCs/>
          <w:kern w:val="0"/>
          <w:sz w:val="28"/>
          <w:szCs w:val="28"/>
        </w:rPr>
        <w:t>%提高到</w:t>
      </w:r>
      <w:r>
        <w:rPr>
          <w:rFonts w:hint="eastAsia" w:eastAsia="仿宋_GB2312"/>
          <w:bCs/>
          <w:kern w:val="0"/>
          <w:sz w:val="28"/>
          <w:szCs w:val="28"/>
        </w:rPr>
        <w:t>8</w:t>
      </w:r>
      <w:r>
        <w:rPr>
          <w:rFonts w:hint="eastAsia" w:eastAsia="仿宋_GB2312"/>
          <w:bCs/>
          <w:kern w:val="0"/>
          <w:sz w:val="28"/>
          <w:szCs w:val="28"/>
          <w:lang w:val="en-US" w:eastAsia="zh-CN"/>
        </w:rPr>
        <w:t>6.2</w:t>
      </w:r>
      <w:r>
        <w:rPr>
          <w:rFonts w:eastAsia="仿宋_GB2312"/>
          <w:bCs/>
          <w:kern w:val="0"/>
          <w:sz w:val="28"/>
          <w:szCs w:val="28"/>
        </w:rPr>
        <w:t>%</w:t>
      </w:r>
      <w:r>
        <w:rPr>
          <w:rFonts w:hint="eastAsia" w:eastAsia="仿宋_GB2312"/>
          <w:bCs/>
          <w:kern w:val="0"/>
          <w:sz w:val="28"/>
          <w:szCs w:val="28"/>
        </w:rPr>
        <w:t>，</w:t>
      </w:r>
      <w:r>
        <w:rPr>
          <w:rFonts w:eastAsia="仿宋_GB2312"/>
          <w:bCs/>
          <w:kern w:val="0"/>
          <w:sz w:val="28"/>
          <w:szCs w:val="28"/>
        </w:rPr>
        <w:t>集约规模开发局面</w:t>
      </w:r>
      <w:r>
        <w:rPr>
          <w:rFonts w:hint="eastAsia" w:eastAsia="仿宋_GB2312"/>
          <w:bCs/>
          <w:kern w:val="0"/>
          <w:sz w:val="28"/>
          <w:szCs w:val="28"/>
          <w:lang w:val="en-US" w:eastAsia="zh-CN"/>
        </w:rPr>
        <w:t>基本形成</w:t>
      </w:r>
      <w:r>
        <w:rPr>
          <w:rFonts w:eastAsia="仿宋_GB2312"/>
          <w:bCs/>
          <w:kern w:val="0"/>
          <w:sz w:val="28"/>
          <w:szCs w:val="28"/>
        </w:rPr>
        <w:t>。</w:t>
      </w:r>
    </w:p>
    <w:p>
      <w:pPr>
        <w:ind w:firstLine="560"/>
        <w:rPr>
          <w:rFonts w:eastAsia="仿宋_GB2312"/>
          <w:bCs/>
          <w:kern w:val="0"/>
          <w:sz w:val="28"/>
          <w:szCs w:val="28"/>
        </w:rPr>
      </w:pPr>
      <w:r>
        <w:rPr>
          <w:rFonts w:eastAsia="仿宋_GB2312"/>
          <w:bCs/>
          <w:kern w:val="0"/>
          <w:sz w:val="28"/>
          <w:szCs w:val="28"/>
        </w:rPr>
        <w:t>资源节约与综合利用水平进一步提升。</w:t>
      </w:r>
      <w:r>
        <w:rPr>
          <w:rFonts w:hint="eastAsia" w:eastAsia="仿宋_GB2312"/>
          <w:bCs/>
          <w:kern w:val="0"/>
          <w:sz w:val="28"/>
          <w:szCs w:val="28"/>
          <w:lang w:val="en-US" w:eastAsia="zh-CN"/>
        </w:rPr>
        <w:t>煤矿、</w:t>
      </w:r>
      <w:r>
        <w:rPr>
          <w:rFonts w:eastAsia="仿宋_GB2312"/>
          <w:bCs/>
          <w:kern w:val="0"/>
          <w:sz w:val="28"/>
          <w:szCs w:val="28"/>
        </w:rPr>
        <w:t>水泥用灰岩</w:t>
      </w:r>
      <w:r>
        <w:rPr>
          <w:rFonts w:hint="eastAsia" w:eastAsia="仿宋_GB2312"/>
          <w:bCs/>
          <w:kern w:val="0"/>
          <w:sz w:val="28"/>
          <w:szCs w:val="28"/>
          <w:lang w:val="en-US" w:eastAsia="zh-CN"/>
        </w:rPr>
        <w:t>矿</w:t>
      </w:r>
      <w:r>
        <w:rPr>
          <w:rFonts w:eastAsia="仿宋_GB2312"/>
          <w:bCs/>
          <w:kern w:val="0"/>
          <w:sz w:val="28"/>
          <w:szCs w:val="28"/>
        </w:rPr>
        <w:t>等主要矿产</w:t>
      </w:r>
      <w:r>
        <w:rPr>
          <w:rFonts w:hint="eastAsia" w:eastAsia="仿宋_GB2312"/>
          <w:bCs/>
          <w:kern w:val="0"/>
          <w:sz w:val="28"/>
          <w:szCs w:val="28"/>
          <w:lang w:eastAsia="zh-CN"/>
        </w:rPr>
        <w:t>“</w:t>
      </w:r>
      <w:r>
        <w:rPr>
          <w:rFonts w:eastAsia="仿宋_GB2312"/>
          <w:bCs/>
          <w:kern w:val="0"/>
          <w:sz w:val="28"/>
          <w:szCs w:val="28"/>
        </w:rPr>
        <w:t>三率</w:t>
      </w:r>
      <w:r>
        <w:rPr>
          <w:rFonts w:hint="eastAsia" w:eastAsia="仿宋_GB2312"/>
          <w:bCs/>
          <w:kern w:val="0"/>
          <w:sz w:val="28"/>
          <w:szCs w:val="28"/>
          <w:lang w:eastAsia="zh-CN"/>
        </w:rPr>
        <w:t>”</w:t>
      </w:r>
      <w:r>
        <w:rPr>
          <w:rFonts w:eastAsia="仿宋_GB2312"/>
          <w:bCs/>
          <w:kern w:val="0"/>
          <w:sz w:val="28"/>
          <w:szCs w:val="28"/>
        </w:rPr>
        <w:t>达标率达</w:t>
      </w:r>
      <w:r>
        <w:rPr>
          <w:rFonts w:eastAsia="仿宋_GB2312"/>
          <w:bCs/>
          <w:color w:val="auto"/>
          <w:kern w:val="0"/>
          <w:sz w:val="28"/>
          <w:szCs w:val="28"/>
        </w:rPr>
        <w:t>100</w:t>
      </w:r>
      <w:r>
        <w:rPr>
          <w:rFonts w:eastAsia="仿宋_GB2312"/>
          <w:bCs/>
          <w:kern w:val="0"/>
          <w:sz w:val="28"/>
          <w:szCs w:val="28"/>
        </w:rPr>
        <w:t>%；</w:t>
      </w:r>
      <w:r>
        <w:rPr>
          <w:rFonts w:eastAsia="仿宋_GB2312"/>
          <w:bCs/>
          <w:color w:val="auto"/>
          <w:kern w:val="0"/>
          <w:sz w:val="28"/>
          <w:szCs w:val="28"/>
        </w:rPr>
        <w:t>小型矿山最低开采规模标准和最低服务年限标准指标全面严格执行</w:t>
      </w:r>
      <w:r>
        <w:rPr>
          <w:rFonts w:eastAsia="仿宋_GB2312"/>
          <w:bCs/>
          <w:kern w:val="0"/>
          <w:sz w:val="28"/>
          <w:szCs w:val="28"/>
        </w:rPr>
        <w:t>。</w:t>
      </w:r>
    </w:p>
    <w:p>
      <w:pPr>
        <w:ind w:firstLine="562"/>
        <w:rPr>
          <w:rFonts w:hint="default" w:eastAsia="仿宋_GB2312"/>
          <w:b/>
          <w:kern w:val="0"/>
          <w:sz w:val="28"/>
          <w:szCs w:val="28"/>
          <w:lang w:val="en-US" w:eastAsia="zh-CN"/>
        </w:rPr>
      </w:pPr>
      <w:r>
        <w:rPr>
          <w:rFonts w:eastAsia="仿宋_GB2312"/>
          <w:b/>
          <w:kern w:val="0"/>
          <w:sz w:val="28"/>
          <w:szCs w:val="28"/>
        </w:rPr>
        <w:t>3、</w:t>
      </w:r>
      <w:r>
        <w:rPr>
          <w:rFonts w:hint="eastAsia" w:eastAsia="仿宋_GB2312"/>
          <w:b/>
          <w:kern w:val="0"/>
          <w:sz w:val="28"/>
          <w:szCs w:val="28"/>
        </w:rPr>
        <w:t>矿业转型升级与绿色矿业发展成果丰硕</w:t>
      </w:r>
    </w:p>
    <w:p>
      <w:pPr>
        <w:ind w:firstLine="560"/>
        <w:rPr>
          <w:rFonts w:eastAsia="仿宋_GB2312"/>
          <w:bCs/>
          <w:color w:val="auto"/>
          <w:kern w:val="0"/>
          <w:sz w:val="28"/>
          <w:szCs w:val="28"/>
        </w:rPr>
      </w:pPr>
      <w:r>
        <w:rPr>
          <w:rFonts w:eastAsia="仿宋_GB2312"/>
          <w:bCs/>
          <w:color w:val="auto"/>
          <w:kern w:val="0"/>
          <w:sz w:val="28"/>
          <w:szCs w:val="28"/>
        </w:rPr>
        <w:t>全市</w:t>
      </w:r>
      <w:r>
        <w:rPr>
          <w:rFonts w:hint="eastAsia" w:eastAsia="仿宋_GB2312"/>
          <w:bCs/>
          <w:color w:val="auto"/>
          <w:kern w:val="0"/>
          <w:sz w:val="28"/>
          <w:szCs w:val="28"/>
          <w:lang w:val="en-US" w:eastAsia="zh-CN"/>
        </w:rPr>
        <w:t>累计</w:t>
      </w:r>
      <w:r>
        <w:rPr>
          <w:rFonts w:eastAsia="仿宋_GB2312"/>
          <w:bCs/>
          <w:color w:val="auto"/>
          <w:kern w:val="0"/>
          <w:sz w:val="28"/>
          <w:szCs w:val="28"/>
        </w:rPr>
        <w:t>共有</w:t>
      </w:r>
      <w:r>
        <w:rPr>
          <w:rFonts w:hint="eastAsia" w:eastAsia="仿宋_GB2312"/>
          <w:bCs/>
          <w:color w:val="auto"/>
          <w:kern w:val="0"/>
          <w:sz w:val="28"/>
          <w:szCs w:val="28"/>
          <w:lang w:val="en-US" w:eastAsia="zh-CN"/>
        </w:rPr>
        <w:t>11</w:t>
      </w:r>
      <w:r>
        <w:rPr>
          <w:rFonts w:hint="eastAsia" w:eastAsia="仿宋_GB2312"/>
          <w:bCs/>
          <w:color w:val="auto"/>
          <w:kern w:val="0"/>
          <w:sz w:val="28"/>
          <w:szCs w:val="28"/>
          <w:lang w:eastAsia="zh-CN"/>
        </w:rPr>
        <w:t>座</w:t>
      </w:r>
      <w:r>
        <w:rPr>
          <w:rFonts w:eastAsia="仿宋_GB2312"/>
          <w:bCs/>
          <w:color w:val="auto"/>
          <w:kern w:val="0"/>
          <w:sz w:val="28"/>
          <w:szCs w:val="28"/>
        </w:rPr>
        <w:t>矿山入选国家级绿色矿山名录</w:t>
      </w:r>
      <w:r>
        <w:rPr>
          <w:rFonts w:hint="eastAsia" w:eastAsia="仿宋_GB2312"/>
          <w:bCs/>
          <w:color w:val="auto"/>
          <w:kern w:val="0"/>
          <w:sz w:val="28"/>
          <w:szCs w:val="28"/>
          <w:lang w:eastAsia="zh-CN"/>
        </w:rPr>
        <w:t>（</w:t>
      </w:r>
      <w:r>
        <w:rPr>
          <w:rFonts w:hint="eastAsia" w:eastAsia="仿宋_GB2312"/>
          <w:bCs/>
          <w:color w:val="auto"/>
          <w:kern w:val="0"/>
          <w:sz w:val="28"/>
          <w:szCs w:val="28"/>
          <w:lang w:val="en-US" w:eastAsia="zh-CN"/>
        </w:rPr>
        <w:t>含2座已闭坑</w:t>
      </w:r>
      <w:r>
        <w:rPr>
          <w:rFonts w:hint="eastAsia" w:eastAsia="仿宋_GB2312"/>
          <w:bCs/>
          <w:color w:val="auto"/>
          <w:kern w:val="0"/>
          <w:sz w:val="28"/>
          <w:szCs w:val="28"/>
          <w:lang w:eastAsia="zh-CN"/>
        </w:rPr>
        <w:t>）</w:t>
      </w:r>
      <w:r>
        <w:rPr>
          <w:rFonts w:eastAsia="仿宋_GB2312"/>
          <w:bCs/>
          <w:color w:val="auto"/>
          <w:kern w:val="0"/>
          <w:sz w:val="28"/>
          <w:szCs w:val="28"/>
        </w:rPr>
        <w:t>，</w:t>
      </w:r>
      <w:r>
        <w:rPr>
          <w:rFonts w:hint="eastAsia" w:eastAsia="仿宋_GB2312"/>
          <w:bCs/>
          <w:color w:val="auto"/>
          <w:kern w:val="0"/>
          <w:sz w:val="28"/>
          <w:szCs w:val="28"/>
          <w:lang w:val="en-US" w:eastAsia="zh-CN"/>
        </w:rPr>
        <w:t>绿色矿山达标率37.9%；淮北市</w:t>
      </w:r>
      <w:r>
        <w:rPr>
          <w:rFonts w:eastAsia="仿宋_GB2312"/>
          <w:bCs/>
          <w:color w:val="auto"/>
          <w:kern w:val="0"/>
          <w:sz w:val="28"/>
          <w:szCs w:val="28"/>
        </w:rPr>
        <w:t>成功入选全国50家绿色矿业发展示范区</w:t>
      </w:r>
      <w:r>
        <w:rPr>
          <w:rFonts w:hint="eastAsia" w:eastAsia="仿宋_GB2312"/>
          <w:bCs/>
          <w:color w:val="auto"/>
          <w:kern w:val="0"/>
          <w:sz w:val="28"/>
          <w:szCs w:val="28"/>
          <w:lang w:val="en-US" w:eastAsia="zh-CN"/>
        </w:rPr>
        <w:t>名录</w:t>
      </w:r>
      <w:r>
        <w:rPr>
          <w:rFonts w:eastAsia="仿宋_GB2312"/>
          <w:bCs/>
          <w:color w:val="auto"/>
          <w:kern w:val="0"/>
          <w:sz w:val="28"/>
          <w:szCs w:val="28"/>
        </w:rPr>
        <w:t>。</w:t>
      </w:r>
    </w:p>
    <w:p>
      <w:pPr>
        <w:ind w:firstLine="562"/>
        <w:rPr>
          <w:rFonts w:eastAsia="仿宋_GB2312"/>
          <w:b/>
          <w:kern w:val="0"/>
          <w:sz w:val="28"/>
          <w:szCs w:val="28"/>
        </w:rPr>
      </w:pPr>
      <w:r>
        <w:rPr>
          <w:rFonts w:eastAsia="仿宋_GB2312"/>
          <w:b/>
          <w:kern w:val="0"/>
          <w:sz w:val="28"/>
          <w:szCs w:val="28"/>
        </w:rPr>
        <w:t>4、矿山地质环境保护与恢复治理成效明显</w:t>
      </w:r>
    </w:p>
    <w:p>
      <w:pPr>
        <w:ind w:firstLine="560"/>
        <w:rPr>
          <w:rFonts w:ascii="Times New Roman" w:hAnsi="Times New Roman" w:eastAsia="仿宋_GB2312" w:cs="Times New Roman"/>
          <w:bCs/>
          <w:kern w:val="0"/>
          <w:sz w:val="28"/>
          <w:szCs w:val="28"/>
        </w:rPr>
      </w:pPr>
      <w:bookmarkStart w:id="24" w:name="_Toc4004"/>
      <w:r>
        <w:rPr>
          <w:rFonts w:hint="eastAsia" w:ascii="Times New Roman" w:hAnsi="Times New Roman" w:eastAsia="仿宋_GB2312" w:cs="Times New Roman"/>
          <w:bCs/>
          <w:kern w:val="0"/>
          <w:sz w:val="28"/>
          <w:szCs w:val="28"/>
          <w:lang w:val="en-US" w:eastAsia="zh-CN"/>
        </w:rPr>
        <w:t>三轮规划期间</w:t>
      </w:r>
      <w:r>
        <w:rPr>
          <w:rFonts w:ascii="Times New Roman" w:hAnsi="Times New Roman" w:eastAsia="仿宋_GB2312" w:cs="Times New Roman"/>
          <w:bCs/>
          <w:kern w:val="0"/>
          <w:sz w:val="28"/>
          <w:szCs w:val="28"/>
        </w:rPr>
        <w:t>，</w:t>
      </w:r>
      <w:r>
        <w:rPr>
          <w:rFonts w:hint="eastAsia" w:ascii="Times New Roman" w:hAnsi="Times New Roman" w:eastAsia="仿宋_GB2312" w:cs="Times New Roman"/>
          <w:bCs/>
          <w:kern w:val="0"/>
          <w:sz w:val="28"/>
          <w:szCs w:val="28"/>
        </w:rPr>
        <w:t>全</w:t>
      </w:r>
      <w:r>
        <w:rPr>
          <w:rFonts w:ascii="Times New Roman" w:hAnsi="Times New Roman" w:eastAsia="仿宋_GB2312" w:cs="Times New Roman"/>
          <w:bCs/>
          <w:kern w:val="0"/>
          <w:sz w:val="28"/>
          <w:szCs w:val="28"/>
        </w:rPr>
        <w:t>市累计实施矿山</w:t>
      </w:r>
      <w:r>
        <w:rPr>
          <w:rFonts w:hint="eastAsia" w:ascii="Times New Roman" w:hAnsi="Times New Roman" w:eastAsia="仿宋_GB2312" w:cs="Times New Roman"/>
          <w:bCs/>
          <w:kern w:val="0"/>
          <w:sz w:val="28"/>
          <w:szCs w:val="28"/>
        </w:rPr>
        <w:t>地质环境</w:t>
      </w:r>
      <w:r>
        <w:rPr>
          <w:rFonts w:ascii="Times New Roman" w:hAnsi="Times New Roman" w:eastAsia="仿宋_GB2312" w:cs="Times New Roman"/>
          <w:bCs/>
          <w:kern w:val="0"/>
          <w:sz w:val="28"/>
          <w:szCs w:val="28"/>
        </w:rPr>
        <w:t>治理</w:t>
      </w:r>
      <w:r>
        <w:rPr>
          <w:rFonts w:hint="eastAsia" w:ascii="Times New Roman" w:hAnsi="Times New Roman" w:eastAsia="仿宋_GB2312" w:cs="Times New Roman"/>
          <w:bCs/>
          <w:kern w:val="0"/>
          <w:sz w:val="28"/>
          <w:szCs w:val="28"/>
        </w:rPr>
        <w:t>工程</w:t>
      </w:r>
      <w:r>
        <w:rPr>
          <w:rFonts w:ascii="Times New Roman" w:hAnsi="Times New Roman" w:eastAsia="仿宋_GB2312" w:cs="Times New Roman"/>
          <w:bCs/>
          <w:kern w:val="0"/>
          <w:sz w:val="28"/>
          <w:szCs w:val="28"/>
        </w:rPr>
        <w:t>1</w:t>
      </w:r>
      <w:r>
        <w:rPr>
          <w:rFonts w:hint="eastAsia" w:ascii="Times New Roman" w:hAnsi="Times New Roman" w:eastAsia="仿宋_GB2312" w:cs="Times New Roman"/>
          <w:bCs/>
          <w:kern w:val="0"/>
          <w:sz w:val="28"/>
          <w:szCs w:val="28"/>
          <w:lang w:val="en-US" w:eastAsia="zh-CN"/>
        </w:rPr>
        <w:t>11</w:t>
      </w:r>
      <w:r>
        <w:rPr>
          <w:rFonts w:hint="eastAsia" w:ascii="Times New Roman" w:hAnsi="Times New Roman" w:eastAsia="仿宋_GB2312" w:cs="Times New Roman"/>
          <w:bCs/>
          <w:kern w:val="0"/>
          <w:sz w:val="28"/>
          <w:szCs w:val="28"/>
        </w:rPr>
        <w:t>个</w:t>
      </w:r>
      <w:r>
        <w:rPr>
          <w:rFonts w:ascii="Times New Roman" w:hAnsi="Times New Roman" w:eastAsia="仿宋_GB2312" w:cs="Times New Roman"/>
          <w:bCs/>
          <w:kern w:val="0"/>
          <w:sz w:val="28"/>
          <w:szCs w:val="28"/>
        </w:rPr>
        <w:t>，其中历史遗留矿山</w:t>
      </w:r>
      <w:r>
        <w:rPr>
          <w:rFonts w:hint="eastAsia" w:ascii="Times New Roman" w:hAnsi="Times New Roman" w:eastAsia="仿宋_GB2312" w:cs="Times New Roman"/>
          <w:bCs/>
          <w:kern w:val="0"/>
          <w:sz w:val="28"/>
          <w:szCs w:val="28"/>
        </w:rPr>
        <w:t>恢复治理工程</w:t>
      </w:r>
      <w:r>
        <w:rPr>
          <w:rFonts w:hint="eastAsia" w:ascii="Times New Roman" w:hAnsi="Times New Roman" w:eastAsia="仿宋_GB2312" w:cs="Times New Roman"/>
          <w:bCs/>
          <w:kern w:val="0"/>
          <w:sz w:val="28"/>
          <w:szCs w:val="28"/>
          <w:lang w:val="en-US" w:eastAsia="zh-CN"/>
        </w:rPr>
        <w:t>103</w:t>
      </w:r>
      <w:r>
        <w:rPr>
          <w:rFonts w:hint="eastAsia" w:ascii="Times New Roman" w:hAnsi="Times New Roman" w:eastAsia="仿宋_GB2312" w:cs="Times New Roman"/>
          <w:bCs/>
          <w:kern w:val="0"/>
          <w:sz w:val="28"/>
          <w:szCs w:val="28"/>
        </w:rPr>
        <w:t>个</w:t>
      </w:r>
      <w:r>
        <w:rPr>
          <w:rFonts w:ascii="Times New Roman" w:hAnsi="Times New Roman" w:eastAsia="仿宋_GB2312" w:cs="Times New Roman"/>
          <w:bCs/>
          <w:kern w:val="0"/>
          <w:sz w:val="28"/>
          <w:szCs w:val="28"/>
        </w:rPr>
        <w:t>、</w:t>
      </w:r>
      <w:r>
        <w:rPr>
          <w:rFonts w:hint="eastAsia" w:ascii="Times New Roman" w:hAnsi="Times New Roman" w:eastAsia="仿宋_GB2312" w:cs="Times New Roman"/>
          <w:bCs/>
          <w:kern w:val="0"/>
          <w:sz w:val="28"/>
          <w:szCs w:val="28"/>
        </w:rPr>
        <w:t>矿区地质环境治理工程8个，</w:t>
      </w:r>
      <w:r>
        <w:rPr>
          <w:rFonts w:ascii="Times New Roman" w:hAnsi="Times New Roman" w:eastAsia="仿宋_GB2312" w:cs="Times New Roman"/>
          <w:bCs/>
          <w:kern w:val="0"/>
          <w:sz w:val="28"/>
          <w:szCs w:val="28"/>
        </w:rPr>
        <w:t>累计完成治理面积</w:t>
      </w:r>
      <w:r>
        <w:rPr>
          <w:rFonts w:hint="eastAsia" w:ascii="Times New Roman" w:hAnsi="Times New Roman" w:eastAsia="仿宋_GB2312" w:cs="Times New Roman"/>
          <w:bCs/>
          <w:kern w:val="0"/>
          <w:sz w:val="28"/>
          <w:szCs w:val="28"/>
        </w:rPr>
        <w:t>4557</w:t>
      </w:r>
      <w:r>
        <w:rPr>
          <w:rFonts w:ascii="Times New Roman" w:hAnsi="Times New Roman" w:eastAsia="仿宋_GB2312" w:cs="Times New Roman"/>
          <w:bCs/>
          <w:kern w:val="0"/>
          <w:sz w:val="28"/>
          <w:szCs w:val="28"/>
        </w:rPr>
        <w:t>公顷，</w:t>
      </w:r>
      <w:r>
        <w:rPr>
          <w:rFonts w:hint="eastAsia" w:ascii="Times New Roman" w:hAnsi="Times New Roman" w:eastAsia="仿宋_GB2312" w:cs="Times New Roman"/>
          <w:bCs/>
          <w:kern w:val="0"/>
          <w:sz w:val="28"/>
          <w:szCs w:val="28"/>
        </w:rPr>
        <w:t>土地复垦面积437</w:t>
      </w:r>
      <w:r>
        <w:rPr>
          <w:rFonts w:hint="eastAsia" w:eastAsia="仿宋_GB2312" w:cs="Times New Roman"/>
          <w:bCs/>
          <w:kern w:val="0"/>
          <w:sz w:val="28"/>
          <w:szCs w:val="28"/>
          <w:lang w:val="en-US" w:eastAsia="zh-CN"/>
        </w:rPr>
        <w:t>9</w:t>
      </w:r>
      <w:r>
        <w:rPr>
          <w:rFonts w:hint="eastAsia" w:ascii="Times New Roman" w:hAnsi="Times New Roman" w:eastAsia="仿宋_GB2312" w:cs="Times New Roman"/>
          <w:bCs/>
          <w:kern w:val="0"/>
          <w:sz w:val="28"/>
          <w:szCs w:val="28"/>
        </w:rPr>
        <w:t>公顷</w:t>
      </w:r>
      <w:r>
        <w:rPr>
          <w:rFonts w:ascii="Times New Roman" w:hAnsi="Times New Roman" w:eastAsia="仿宋_GB2312" w:cs="Times New Roman"/>
          <w:bCs/>
          <w:kern w:val="0"/>
          <w:sz w:val="28"/>
          <w:szCs w:val="28"/>
        </w:rPr>
        <w:t>，生态环境逐步好转</w:t>
      </w:r>
      <w:r>
        <w:rPr>
          <w:rFonts w:hint="eastAsia" w:ascii="Times New Roman" w:hAnsi="Times New Roman" w:eastAsia="仿宋_GB2312" w:cs="Times New Roman"/>
          <w:bCs/>
          <w:kern w:val="0"/>
          <w:sz w:val="28"/>
          <w:szCs w:val="28"/>
          <w:lang w:eastAsia="zh-CN"/>
        </w:rPr>
        <w:t>。</w:t>
      </w:r>
      <w:r>
        <w:rPr>
          <w:rFonts w:hint="eastAsia" w:ascii="Times New Roman" w:hAnsi="Times New Roman" w:eastAsia="仿宋_GB2312" w:cs="Times New Roman"/>
          <w:bCs/>
          <w:kern w:val="0"/>
          <w:sz w:val="28"/>
          <w:szCs w:val="28"/>
          <w:lang w:val="en-US" w:eastAsia="zh-CN"/>
        </w:rPr>
        <w:t>重点</w:t>
      </w:r>
      <w:r>
        <w:rPr>
          <w:rFonts w:hint="eastAsia" w:ascii="Times New Roman" w:hAnsi="Times New Roman" w:eastAsia="仿宋_GB2312" w:cs="Times New Roman"/>
          <w:sz w:val="28"/>
          <w:szCs w:val="28"/>
        </w:rPr>
        <w:t>对</w:t>
      </w:r>
      <w:r>
        <w:rPr>
          <w:rFonts w:hint="default" w:ascii="Times New Roman" w:hAnsi="Times New Roman" w:eastAsia="仿宋_GB2312" w:cs="Times New Roman"/>
          <w:sz w:val="28"/>
          <w:szCs w:val="28"/>
        </w:rPr>
        <w:t>朱庄—杨庄</w:t>
      </w:r>
      <w:r>
        <w:rPr>
          <w:rFonts w:hint="eastAsia" w:ascii="Times New Roman" w:hAnsi="Times New Roman" w:eastAsia="仿宋_GB2312" w:cs="Times New Roman"/>
          <w:sz w:val="28"/>
          <w:szCs w:val="28"/>
        </w:rPr>
        <w:t>煤</w:t>
      </w:r>
      <w:r>
        <w:rPr>
          <w:rFonts w:hint="default" w:ascii="Times New Roman" w:hAnsi="Times New Roman" w:eastAsia="仿宋_GB2312" w:cs="Times New Roman"/>
          <w:sz w:val="28"/>
          <w:szCs w:val="28"/>
        </w:rPr>
        <w:t>矿</w:t>
      </w:r>
      <w:r>
        <w:rPr>
          <w:rFonts w:hint="eastAsia" w:ascii="Times New Roman" w:hAnsi="Times New Roman" w:eastAsia="仿宋_GB2312" w:cs="Times New Roman"/>
          <w:sz w:val="28"/>
          <w:szCs w:val="28"/>
        </w:rPr>
        <w:t>的采煤</w:t>
      </w:r>
      <w:r>
        <w:rPr>
          <w:rFonts w:hint="default" w:ascii="Times New Roman" w:hAnsi="Times New Roman" w:eastAsia="仿宋_GB2312" w:cs="Times New Roman"/>
          <w:sz w:val="28"/>
          <w:szCs w:val="28"/>
        </w:rPr>
        <w:t>塌陷区</w:t>
      </w:r>
      <w:r>
        <w:rPr>
          <w:rFonts w:hint="eastAsia" w:ascii="Times New Roman" w:hAnsi="Times New Roman" w:eastAsia="仿宋_GB2312" w:cs="Times New Roman"/>
          <w:sz w:val="28"/>
          <w:szCs w:val="28"/>
        </w:rPr>
        <w:t>进行综合治理，</w:t>
      </w:r>
      <w:r>
        <w:rPr>
          <w:rFonts w:hint="eastAsia" w:ascii="Times New Roman" w:hAnsi="Times New Roman" w:eastAsia="仿宋_GB2312" w:cs="Times New Roman"/>
          <w:bCs/>
          <w:kern w:val="0"/>
          <w:sz w:val="28"/>
          <w:szCs w:val="28"/>
        </w:rPr>
        <w:t>建成“城市中央公园”，</w:t>
      </w:r>
      <w:r>
        <w:rPr>
          <w:rFonts w:hint="eastAsia" w:ascii="Times New Roman" w:hAnsi="Times New Roman" w:eastAsia="仿宋_GB2312" w:cs="Times New Roman"/>
          <w:bCs/>
          <w:kern w:val="0"/>
          <w:sz w:val="28"/>
          <w:szCs w:val="28"/>
          <w:lang w:val="en-US" w:eastAsia="zh-CN"/>
        </w:rPr>
        <w:t>中湖（绿金湖）</w:t>
      </w:r>
      <w:r>
        <w:rPr>
          <w:rFonts w:hint="eastAsia" w:ascii="Times New Roman" w:hAnsi="Times New Roman" w:eastAsia="仿宋_GB2312" w:cs="Times New Roman"/>
          <w:bCs/>
          <w:kern w:val="0"/>
          <w:sz w:val="28"/>
          <w:szCs w:val="28"/>
        </w:rPr>
        <w:t>连同东湖（碳谷湖）、南湖、北湖（古乐湖）、朔西湖、乾隆湖6个沉陷区进行生态修复治理形成“六湖连珠”，打造100.2平方公里“城市中心湖泊带”，呈现“一带双城三青山、六湖九河十八湾”的自然风貌。</w:t>
      </w:r>
    </w:p>
    <w:p>
      <w:pPr>
        <w:keepNext w:val="0"/>
        <w:keepLines w:val="0"/>
        <w:pageBreakBefore w:val="0"/>
        <w:widowControl w:val="0"/>
        <w:kinsoku/>
        <w:wordWrap/>
        <w:overflowPunct/>
        <w:topLinePunct w:val="0"/>
        <w:autoSpaceDE/>
        <w:autoSpaceDN/>
        <w:bidi w:val="0"/>
        <w:adjustRightInd/>
        <w:snapToGrid/>
        <w:spacing w:before="157" w:beforeLines="50"/>
        <w:ind w:firstLine="562" w:firstLineChars="200"/>
        <w:jc w:val="both"/>
        <w:textAlignment w:val="auto"/>
        <w:rPr>
          <w:rFonts w:hint="default" w:eastAsia="仿宋_GB2312" w:cs="Times New Roman"/>
          <w:b/>
          <w:bCs w:val="0"/>
          <w:kern w:val="0"/>
          <w:sz w:val="28"/>
          <w:szCs w:val="28"/>
          <w:lang w:val="en-US" w:eastAsia="zh-CN"/>
        </w:rPr>
      </w:pPr>
      <w:r>
        <w:rPr>
          <w:rFonts w:hint="eastAsia" w:eastAsia="仿宋_GB2312" w:cs="Times New Roman"/>
          <w:b/>
          <w:bCs w:val="0"/>
          <w:kern w:val="0"/>
          <w:sz w:val="28"/>
          <w:szCs w:val="28"/>
          <w:lang w:val="en-US" w:eastAsia="zh-CN"/>
        </w:rPr>
        <w:t>（二）</w:t>
      </w:r>
      <w:bookmarkEnd w:id="24"/>
      <w:r>
        <w:rPr>
          <w:rFonts w:hint="eastAsia" w:eastAsia="仿宋_GB2312" w:cs="Times New Roman"/>
          <w:b/>
          <w:bCs w:val="0"/>
          <w:kern w:val="0"/>
          <w:sz w:val="28"/>
          <w:szCs w:val="28"/>
          <w:lang w:val="en-US" w:eastAsia="zh-CN"/>
        </w:rPr>
        <w:t>存在的不足</w:t>
      </w:r>
    </w:p>
    <w:p>
      <w:pPr>
        <w:ind w:firstLine="560"/>
        <w:rPr>
          <w:rFonts w:hint="eastAsia" w:eastAsia="仿宋_GB2312"/>
          <w:bCs/>
          <w:kern w:val="0"/>
          <w:sz w:val="28"/>
          <w:szCs w:val="28"/>
        </w:rPr>
      </w:pPr>
      <w:r>
        <w:rPr>
          <w:rFonts w:eastAsia="仿宋_GB2312"/>
          <w:bCs/>
          <w:kern w:val="0"/>
          <w:sz w:val="28"/>
          <w:szCs w:val="28"/>
        </w:rPr>
        <w:t>1、</w:t>
      </w:r>
      <w:r>
        <w:rPr>
          <w:rFonts w:hint="eastAsia" w:eastAsia="仿宋_GB2312"/>
          <w:bCs/>
          <w:kern w:val="0"/>
          <w:sz w:val="28"/>
          <w:szCs w:val="28"/>
        </w:rPr>
        <w:t>矿产资源勘查有待加强</w:t>
      </w:r>
      <w:r>
        <w:rPr>
          <w:rFonts w:hint="eastAsia" w:eastAsia="仿宋_GB2312"/>
          <w:bCs/>
          <w:kern w:val="0"/>
          <w:sz w:val="28"/>
          <w:szCs w:val="28"/>
        </w:rPr>
        <w:tab/>
      </w:r>
      <w:r>
        <w:rPr>
          <w:rFonts w:hint="eastAsia" w:eastAsia="仿宋_GB2312"/>
          <w:bCs/>
          <w:kern w:val="0"/>
          <w:sz w:val="28"/>
          <w:szCs w:val="28"/>
        </w:rPr>
        <w:tab/>
      </w:r>
    </w:p>
    <w:p>
      <w:pPr>
        <w:ind w:firstLine="560"/>
        <w:rPr>
          <w:rFonts w:hint="eastAsia" w:ascii="Times New Roman" w:hAnsi="Times New Roman" w:eastAsia="仿宋_GB2312" w:cs="Times New Roman"/>
          <w:bCs/>
          <w:kern w:val="0"/>
          <w:sz w:val="28"/>
          <w:szCs w:val="28"/>
          <w:lang w:eastAsia="zh-CN"/>
        </w:rPr>
      </w:pPr>
      <w:r>
        <w:rPr>
          <w:rFonts w:hint="eastAsia" w:ascii="Times New Roman" w:hAnsi="Times New Roman" w:eastAsia="仿宋_GB2312" w:cs="Times New Roman"/>
          <w:bCs/>
          <w:kern w:val="0"/>
          <w:sz w:val="28"/>
          <w:szCs w:val="28"/>
        </w:rPr>
        <w:t>规划初期，矿业经济低迷，原煤价格低位</w:t>
      </w:r>
      <w:r>
        <w:rPr>
          <w:rFonts w:hint="eastAsia" w:ascii="Times New Roman" w:hAnsi="Times New Roman" w:eastAsia="仿宋_GB2312" w:cs="Times New Roman"/>
          <w:bCs/>
          <w:kern w:val="0"/>
          <w:sz w:val="28"/>
          <w:szCs w:val="28"/>
          <w:lang w:val="en-US" w:eastAsia="zh-CN"/>
        </w:rPr>
        <w:t>徘徊</w:t>
      </w:r>
      <w:r>
        <w:rPr>
          <w:rFonts w:hint="eastAsia" w:ascii="Times New Roman" w:hAnsi="Times New Roman" w:eastAsia="仿宋_GB2312" w:cs="Times New Roman"/>
          <w:bCs/>
          <w:kern w:val="0"/>
          <w:sz w:val="28"/>
          <w:szCs w:val="28"/>
        </w:rPr>
        <w:t>，煤炭企业亏损面大，煤炭“去产能”，</w:t>
      </w:r>
      <w:r>
        <w:rPr>
          <w:rFonts w:hint="eastAsia" w:ascii="Times New Roman" w:hAnsi="Times New Roman" w:eastAsia="仿宋_GB2312" w:cs="Times New Roman"/>
          <w:bCs/>
          <w:kern w:val="0"/>
          <w:sz w:val="28"/>
          <w:szCs w:val="28"/>
          <w:lang w:val="en-US" w:eastAsia="zh-CN"/>
        </w:rPr>
        <w:t>导致</w:t>
      </w:r>
      <w:r>
        <w:rPr>
          <w:rFonts w:hint="eastAsia" w:ascii="Times New Roman" w:hAnsi="Times New Roman" w:eastAsia="仿宋_GB2312" w:cs="Times New Roman"/>
          <w:bCs/>
          <w:kern w:val="0"/>
          <w:sz w:val="28"/>
          <w:szCs w:val="28"/>
        </w:rPr>
        <w:t>对煤炭勘查投入热情不足，煤炭勘查区块</w:t>
      </w:r>
      <w:r>
        <w:rPr>
          <w:rFonts w:hint="eastAsia" w:ascii="Times New Roman" w:hAnsi="Times New Roman" w:eastAsia="仿宋_GB2312" w:cs="Times New Roman"/>
          <w:bCs/>
          <w:kern w:val="0"/>
          <w:sz w:val="28"/>
          <w:szCs w:val="28"/>
          <w:lang w:val="en-US" w:eastAsia="zh-CN"/>
        </w:rPr>
        <w:t>及</w:t>
      </w:r>
      <w:r>
        <w:rPr>
          <w:rFonts w:hint="eastAsia" w:ascii="Times New Roman" w:hAnsi="Times New Roman" w:eastAsia="仿宋_GB2312" w:cs="Times New Roman"/>
          <w:bCs/>
          <w:kern w:val="0"/>
          <w:sz w:val="28"/>
          <w:szCs w:val="28"/>
        </w:rPr>
        <w:t>已有探矿权勘查</w:t>
      </w:r>
      <w:r>
        <w:rPr>
          <w:rFonts w:hint="eastAsia" w:ascii="Times New Roman" w:hAnsi="Times New Roman" w:eastAsia="仿宋_GB2312" w:cs="Times New Roman"/>
          <w:bCs/>
          <w:kern w:val="0"/>
          <w:sz w:val="28"/>
          <w:szCs w:val="28"/>
          <w:lang w:val="en-US" w:eastAsia="zh-CN"/>
        </w:rPr>
        <w:t>投入不足</w:t>
      </w:r>
      <w:r>
        <w:rPr>
          <w:rFonts w:hint="eastAsia" w:ascii="Times New Roman" w:hAnsi="Times New Roman" w:eastAsia="仿宋_GB2312" w:cs="Times New Roman"/>
          <w:bCs/>
          <w:kern w:val="0"/>
          <w:sz w:val="28"/>
          <w:szCs w:val="28"/>
        </w:rPr>
        <w:t>，</w:t>
      </w:r>
      <w:r>
        <w:rPr>
          <w:rFonts w:hint="eastAsia" w:ascii="Times New Roman" w:hAnsi="Times New Roman" w:eastAsia="仿宋_GB2312" w:cs="Times New Roman"/>
          <w:bCs/>
          <w:kern w:val="0"/>
          <w:sz w:val="28"/>
          <w:szCs w:val="28"/>
          <w:lang w:val="en-US" w:eastAsia="zh-CN"/>
        </w:rPr>
        <w:t>规划期内</w:t>
      </w:r>
      <w:r>
        <w:rPr>
          <w:rFonts w:hint="eastAsia" w:ascii="Times New Roman" w:hAnsi="Times New Roman" w:eastAsia="仿宋_GB2312" w:cs="Times New Roman"/>
          <w:bCs/>
          <w:kern w:val="0"/>
          <w:sz w:val="28"/>
          <w:szCs w:val="28"/>
        </w:rPr>
        <w:t>煤炭没有新增资源量及新增矿产地</w:t>
      </w:r>
      <w:r>
        <w:rPr>
          <w:rFonts w:hint="eastAsia" w:ascii="Times New Roman" w:hAnsi="Times New Roman" w:eastAsia="仿宋_GB2312" w:cs="Times New Roman"/>
          <w:bCs/>
          <w:kern w:val="0"/>
          <w:sz w:val="28"/>
          <w:szCs w:val="28"/>
          <w:lang w:eastAsia="zh-CN"/>
        </w:rPr>
        <w:t>。</w:t>
      </w:r>
    </w:p>
    <w:p>
      <w:pPr>
        <w:ind w:firstLine="560"/>
        <w:rPr>
          <w:rFonts w:eastAsia="仿宋_GB2312"/>
          <w:bCs/>
          <w:kern w:val="0"/>
          <w:sz w:val="28"/>
          <w:szCs w:val="28"/>
        </w:rPr>
      </w:pPr>
      <w:r>
        <w:rPr>
          <w:rFonts w:hint="eastAsia" w:eastAsia="仿宋_GB2312"/>
          <w:bCs/>
          <w:kern w:val="0"/>
          <w:sz w:val="28"/>
          <w:szCs w:val="28"/>
          <w:lang w:val="en-US" w:eastAsia="zh-CN"/>
        </w:rPr>
        <w:t>2、</w:t>
      </w:r>
      <w:r>
        <w:rPr>
          <w:rFonts w:hint="eastAsia" w:eastAsia="仿宋_GB2312"/>
          <w:bCs/>
          <w:kern w:val="0"/>
          <w:sz w:val="28"/>
          <w:szCs w:val="28"/>
        </w:rPr>
        <w:t>建筑石料</w:t>
      </w:r>
      <w:r>
        <w:rPr>
          <w:rFonts w:hint="eastAsia" w:eastAsia="仿宋_GB2312"/>
          <w:bCs/>
          <w:kern w:val="0"/>
          <w:sz w:val="28"/>
          <w:szCs w:val="28"/>
          <w:lang w:val="en-US" w:eastAsia="zh-CN"/>
        </w:rPr>
        <w:t>开采</w:t>
      </w:r>
      <w:r>
        <w:rPr>
          <w:rFonts w:hint="eastAsia" w:eastAsia="仿宋_GB2312"/>
          <w:bCs/>
          <w:kern w:val="0"/>
          <w:sz w:val="28"/>
          <w:szCs w:val="28"/>
        </w:rPr>
        <w:t>规模有待提</w:t>
      </w:r>
      <w:r>
        <w:rPr>
          <w:rFonts w:hint="eastAsia" w:eastAsia="仿宋_GB2312"/>
          <w:bCs/>
          <w:kern w:val="0"/>
          <w:sz w:val="28"/>
          <w:szCs w:val="28"/>
          <w:lang w:val="en-US" w:eastAsia="zh-CN"/>
        </w:rPr>
        <w:t>高</w:t>
      </w:r>
    </w:p>
    <w:p>
      <w:pPr>
        <w:ind w:firstLine="560"/>
        <w:rPr>
          <w:rFonts w:hint="eastAsia" w:eastAsia="仿宋_GB2312"/>
          <w:bCs/>
          <w:kern w:val="0"/>
          <w:sz w:val="28"/>
          <w:szCs w:val="28"/>
          <w:lang w:val="en-US" w:eastAsia="zh-CN"/>
        </w:rPr>
      </w:pPr>
      <w:r>
        <w:rPr>
          <w:rFonts w:hint="eastAsia" w:eastAsia="仿宋_GB2312"/>
          <w:bCs/>
          <w:kern w:val="0"/>
          <w:sz w:val="28"/>
          <w:szCs w:val="28"/>
          <w:lang w:val="en-US" w:eastAsia="zh-CN"/>
        </w:rPr>
        <w:t>受环境保护、蓝天保卫战三年行动计划等政策限制，建筑石料矿的规划布局未能落实，实际产量不足规划目标的44%，不能满足淮北市及周边地区城乡建设需求。</w:t>
      </w:r>
    </w:p>
    <w:p>
      <w:pPr>
        <w:ind w:firstLine="560"/>
        <w:rPr>
          <w:rFonts w:hint="eastAsia" w:eastAsia="仿宋_GB2312"/>
          <w:bCs/>
          <w:kern w:val="0"/>
          <w:sz w:val="28"/>
          <w:szCs w:val="28"/>
          <w:lang w:val="en-US" w:eastAsia="zh-CN"/>
        </w:rPr>
      </w:pPr>
      <w:r>
        <w:rPr>
          <w:rFonts w:hint="eastAsia" w:eastAsia="仿宋_GB2312"/>
          <w:bCs/>
          <w:kern w:val="0"/>
          <w:sz w:val="28"/>
          <w:szCs w:val="28"/>
          <w:lang w:val="en-US" w:eastAsia="zh-CN"/>
        </w:rPr>
        <w:t>3</w:t>
      </w:r>
      <w:r>
        <w:rPr>
          <w:rFonts w:eastAsia="仿宋_GB2312"/>
          <w:bCs/>
          <w:kern w:val="0"/>
          <w:sz w:val="28"/>
          <w:szCs w:val="28"/>
        </w:rPr>
        <w:t>、</w:t>
      </w:r>
      <w:r>
        <w:rPr>
          <w:rFonts w:hint="eastAsia" w:eastAsia="仿宋_GB2312"/>
          <w:bCs/>
          <w:kern w:val="0"/>
          <w:sz w:val="28"/>
          <w:szCs w:val="28"/>
        </w:rPr>
        <w:t>采煤沉陷区</w:t>
      </w:r>
      <w:r>
        <w:rPr>
          <w:rFonts w:hint="eastAsia" w:eastAsia="仿宋_GB2312"/>
          <w:bCs/>
          <w:kern w:val="0"/>
          <w:sz w:val="28"/>
          <w:szCs w:val="28"/>
          <w:lang w:val="en-US" w:eastAsia="zh-CN"/>
        </w:rPr>
        <w:t>需进一步加强</w:t>
      </w:r>
    </w:p>
    <w:p>
      <w:pPr>
        <w:ind w:firstLine="560"/>
        <w:rPr>
          <w:rFonts w:hint="eastAsia" w:ascii="Times New Roman" w:hAnsi="Times New Roman" w:eastAsia="仿宋_GB2312" w:cs="Times New Roman"/>
          <w:sz w:val="28"/>
          <w:szCs w:val="28"/>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28"/>
          <w:szCs w:val="28"/>
        </w:rPr>
        <w:t>地面</w:t>
      </w:r>
      <w:r>
        <w:rPr>
          <w:rFonts w:hint="eastAsia" w:ascii="Times New Roman" w:hAnsi="Times New Roman" w:eastAsia="仿宋_GB2312" w:cs="Times New Roman"/>
          <w:sz w:val="28"/>
          <w:szCs w:val="28"/>
          <w:lang w:val="en-US" w:eastAsia="zh-CN"/>
        </w:rPr>
        <w:t>塌陷</w:t>
      </w:r>
      <w:r>
        <w:rPr>
          <w:rFonts w:hint="eastAsia" w:ascii="Times New Roman" w:hAnsi="Times New Roman" w:eastAsia="仿宋_GB2312" w:cs="Times New Roman"/>
          <w:sz w:val="28"/>
          <w:szCs w:val="28"/>
        </w:rPr>
        <w:t>是淮北市</w:t>
      </w:r>
      <w:r>
        <w:rPr>
          <w:rFonts w:hint="eastAsia" w:ascii="Times New Roman" w:hAnsi="Times New Roman" w:eastAsia="仿宋_GB2312" w:cs="Times New Roman"/>
          <w:sz w:val="28"/>
          <w:szCs w:val="28"/>
          <w:lang w:val="en-US" w:eastAsia="zh-CN"/>
        </w:rPr>
        <w:t>最突出的</w:t>
      </w:r>
      <w:r>
        <w:rPr>
          <w:rFonts w:hint="eastAsia" w:ascii="Times New Roman" w:hAnsi="Times New Roman" w:eastAsia="仿宋_GB2312" w:cs="Times New Roman"/>
          <w:sz w:val="28"/>
          <w:szCs w:val="28"/>
        </w:rPr>
        <w:t>矿山地质环境问题，沉陷面积大、影响范围广，部分塌陷深度较大的区域已连接成片，积水成湖，形成大面积的沉陷湖，</w:t>
      </w:r>
      <w:r>
        <w:rPr>
          <w:rFonts w:hint="eastAsia" w:eastAsia="仿宋_GB2312"/>
          <w:bCs/>
          <w:kern w:val="0"/>
          <w:sz w:val="28"/>
          <w:szCs w:val="28"/>
          <w:lang w:val="en-US" w:eastAsia="zh-CN"/>
        </w:rPr>
        <w:t>需进一步加强</w:t>
      </w:r>
      <w:r>
        <w:rPr>
          <w:rFonts w:hint="eastAsia" w:eastAsia="仿宋_GB2312"/>
          <w:bCs/>
          <w:kern w:val="0"/>
          <w:sz w:val="28"/>
          <w:szCs w:val="28"/>
        </w:rPr>
        <w:t>采煤沉陷区</w:t>
      </w:r>
      <w:r>
        <w:rPr>
          <w:rFonts w:hint="eastAsia" w:eastAsia="仿宋_GB2312"/>
          <w:bCs/>
          <w:kern w:val="0"/>
          <w:sz w:val="28"/>
          <w:szCs w:val="28"/>
          <w:lang w:val="en-US" w:eastAsia="zh-CN"/>
        </w:rPr>
        <w:t>的综合治理</w:t>
      </w:r>
      <w:r>
        <w:rPr>
          <w:rFonts w:hint="eastAsia" w:ascii="Times New Roman" w:hAnsi="Times New Roman" w:eastAsia="仿宋_GB2312" w:cs="Times New Roman"/>
          <w:sz w:val="28"/>
          <w:szCs w:val="28"/>
          <w:lang w:eastAsia="zh-CN"/>
        </w:rPr>
        <w:t>。</w:t>
      </w:r>
    </w:p>
    <w:p>
      <w:pPr>
        <w:ind w:firstLine="482"/>
        <w:rPr>
          <w:rFonts w:eastAsia="仿宋_GB2312"/>
          <w:b/>
          <w:kern w:val="0"/>
        </w:rPr>
      </w:pPr>
      <w:r>
        <w:rPr>
          <w:rFonts w:eastAsia="仿宋_GB2312"/>
          <w:b/>
          <w:kern w:val="0"/>
        </w:rPr>
        <w:t xml:space="preserve">专栏一            </w:t>
      </w:r>
      <w:r>
        <w:rPr>
          <w:rFonts w:hint="eastAsia" w:eastAsia="仿宋_GB2312"/>
          <w:b/>
          <w:kern w:val="0"/>
          <w:lang w:val="en-US" w:eastAsia="zh-CN"/>
        </w:rPr>
        <w:t xml:space="preserve">                    </w:t>
      </w:r>
      <w:r>
        <w:rPr>
          <w:rFonts w:eastAsia="仿宋_GB2312"/>
          <w:b/>
          <w:kern w:val="0"/>
        </w:rPr>
        <w:t xml:space="preserve">  上轮规划实施情况对照表</w:t>
      </w:r>
    </w:p>
    <w:tbl>
      <w:tblPr>
        <w:tblStyle w:val="20"/>
        <w:tblW w:w="14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414"/>
        <w:gridCol w:w="2440"/>
        <w:gridCol w:w="3533"/>
        <w:gridCol w:w="3485"/>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3566" w:type="dxa"/>
            <w:gridSpan w:val="2"/>
            <w:shd w:val="clear" w:color="auto" w:fill="F1F1F1" w:themeFill="background1" w:themeFillShade="F2"/>
            <w:vAlign w:val="center"/>
          </w:tcPr>
          <w:p>
            <w:pPr>
              <w:spacing w:line="280" w:lineRule="exact"/>
              <w:ind w:firstLine="0" w:firstLineChars="0"/>
              <w:jc w:val="center"/>
              <w:rPr>
                <w:rFonts w:eastAsia="仿宋_GB2312"/>
                <w:b/>
                <w:kern w:val="0"/>
                <w:sz w:val="21"/>
                <w:szCs w:val="21"/>
              </w:rPr>
            </w:pPr>
            <w:r>
              <w:rPr>
                <w:rFonts w:eastAsia="仿宋_GB2312"/>
                <w:b/>
                <w:kern w:val="0"/>
                <w:sz w:val="21"/>
                <w:szCs w:val="21"/>
              </w:rPr>
              <w:t>类别</w:t>
            </w:r>
          </w:p>
        </w:tc>
        <w:tc>
          <w:tcPr>
            <w:tcW w:w="2440" w:type="dxa"/>
            <w:shd w:val="clear" w:color="auto" w:fill="F1F1F1" w:themeFill="background1" w:themeFillShade="F2"/>
            <w:vAlign w:val="center"/>
          </w:tcPr>
          <w:p>
            <w:pPr>
              <w:spacing w:line="280" w:lineRule="exact"/>
              <w:ind w:firstLine="0" w:firstLineChars="0"/>
              <w:jc w:val="center"/>
              <w:rPr>
                <w:rFonts w:hint="default" w:eastAsia="仿宋_GB2312"/>
                <w:b/>
                <w:kern w:val="0"/>
                <w:sz w:val="21"/>
                <w:szCs w:val="21"/>
                <w:lang w:val="en-US" w:eastAsia="zh-CN"/>
              </w:rPr>
            </w:pPr>
            <w:r>
              <w:rPr>
                <w:rFonts w:hint="eastAsia" w:eastAsia="仿宋_GB2312"/>
                <w:b/>
                <w:kern w:val="0"/>
                <w:sz w:val="21"/>
                <w:szCs w:val="21"/>
                <w:lang w:val="en-US" w:eastAsia="zh-CN"/>
              </w:rPr>
              <w:t>2015年数据</w:t>
            </w:r>
          </w:p>
        </w:tc>
        <w:tc>
          <w:tcPr>
            <w:tcW w:w="3533" w:type="dxa"/>
            <w:shd w:val="clear" w:color="auto" w:fill="F1F1F1" w:themeFill="background1" w:themeFillShade="F2"/>
            <w:vAlign w:val="center"/>
          </w:tcPr>
          <w:p>
            <w:pPr>
              <w:spacing w:line="280" w:lineRule="exact"/>
              <w:ind w:firstLine="0" w:firstLineChars="0"/>
              <w:jc w:val="center"/>
              <w:rPr>
                <w:rFonts w:eastAsia="仿宋_GB2312"/>
                <w:b/>
                <w:kern w:val="0"/>
                <w:sz w:val="21"/>
                <w:szCs w:val="21"/>
              </w:rPr>
            </w:pPr>
            <w:r>
              <w:rPr>
                <w:rFonts w:eastAsia="仿宋_GB2312"/>
                <w:b/>
                <w:kern w:val="0"/>
                <w:sz w:val="21"/>
                <w:szCs w:val="21"/>
              </w:rPr>
              <w:t>三轮规划目标</w:t>
            </w:r>
          </w:p>
        </w:tc>
        <w:tc>
          <w:tcPr>
            <w:tcW w:w="3485" w:type="dxa"/>
            <w:shd w:val="clear" w:color="auto" w:fill="F1F1F1" w:themeFill="background1" w:themeFillShade="F2"/>
            <w:vAlign w:val="center"/>
          </w:tcPr>
          <w:p>
            <w:pPr>
              <w:spacing w:line="280" w:lineRule="exact"/>
              <w:ind w:firstLine="0" w:firstLineChars="0"/>
              <w:jc w:val="center"/>
              <w:rPr>
                <w:rFonts w:eastAsia="仿宋_GB2312"/>
                <w:b/>
                <w:kern w:val="0"/>
                <w:sz w:val="21"/>
                <w:szCs w:val="21"/>
              </w:rPr>
            </w:pPr>
            <w:r>
              <w:rPr>
                <w:rFonts w:eastAsia="仿宋_GB2312"/>
                <w:b/>
                <w:kern w:val="0"/>
                <w:sz w:val="21"/>
                <w:szCs w:val="21"/>
              </w:rPr>
              <w:t>2020年现状</w:t>
            </w:r>
          </w:p>
        </w:tc>
        <w:tc>
          <w:tcPr>
            <w:tcW w:w="1142" w:type="dxa"/>
            <w:shd w:val="clear" w:color="auto" w:fill="F1F1F1" w:themeFill="background1" w:themeFillShade="F2"/>
            <w:vAlign w:val="center"/>
          </w:tcPr>
          <w:p>
            <w:pPr>
              <w:spacing w:line="280" w:lineRule="exact"/>
              <w:ind w:firstLine="0" w:firstLineChars="0"/>
              <w:jc w:val="center"/>
              <w:rPr>
                <w:rFonts w:eastAsia="仿宋_GB2312"/>
                <w:b/>
                <w:kern w:val="0"/>
                <w:sz w:val="21"/>
                <w:szCs w:val="21"/>
              </w:rPr>
            </w:pPr>
            <w:r>
              <w:rPr>
                <w:rFonts w:eastAsia="仿宋_GB2312"/>
                <w:b/>
                <w:kern w:val="0"/>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52" w:type="dxa"/>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矿业经济</w:t>
            </w:r>
          </w:p>
        </w:tc>
        <w:tc>
          <w:tcPr>
            <w:tcW w:w="2414" w:type="dxa"/>
            <w:vAlign w:val="center"/>
          </w:tcPr>
          <w:p>
            <w:pPr>
              <w:spacing w:line="280" w:lineRule="exact"/>
              <w:ind w:firstLine="0" w:firstLineChars="0"/>
              <w:jc w:val="center"/>
              <w:rPr>
                <w:rFonts w:eastAsia="仿宋_GB2312"/>
                <w:bCs/>
                <w:kern w:val="0"/>
                <w:sz w:val="21"/>
                <w:szCs w:val="21"/>
              </w:rPr>
            </w:pPr>
            <w:r>
              <w:rPr>
                <w:rFonts w:hint="eastAsia" w:eastAsia="仿宋_GB2312"/>
                <w:bCs/>
                <w:kern w:val="0"/>
                <w:sz w:val="21"/>
                <w:szCs w:val="21"/>
                <w:lang w:val="en-US" w:eastAsia="zh-CN"/>
              </w:rPr>
              <w:t>采掘</w:t>
            </w:r>
            <w:r>
              <w:rPr>
                <w:rFonts w:eastAsia="仿宋_GB2312"/>
                <w:bCs/>
                <w:kern w:val="0"/>
                <w:sz w:val="21"/>
                <w:szCs w:val="21"/>
              </w:rPr>
              <w:t>业产值</w:t>
            </w:r>
          </w:p>
        </w:tc>
        <w:tc>
          <w:tcPr>
            <w:tcW w:w="2440" w:type="dxa"/>
            <w:vAlign w:val="center"/>
          </w:tcPr>
          <w:p>
            <w:pPr>
              <w:spacing w:line="280" w:lineRule="exact"/>
              <w:ind w:firstLine="0" w:firstLineChars="0"/>
              <w:jc w:val="center"/>
              <w:rPr>
                <w:rFonts w:hint="eastAsia" w:eastAsia="仿宋_GB2312"/>
                <w:bCs/>
                <w:kern w:val="0"/>
                <w:sz w:val="21"/>
                <w:szCs w:val="21"/>
                <w:lang w:val="en-US" w:eastAsia="zh-CN"/>
              </w:rPr>
            </w:pPr>
            <w:r>
              <w:rPr>
                <w:rFonts w:hint="eastAsia" w:eastAsia="仿宋_GB2312"/>
                <w:bCs/>
                <w:kern w:val="0"/>
                <w:sz w:val="21"/>
                <w:szCs w:val="21"/>
              </w:rPr>
              <w:t>96.68</w:t>
            </w:r>
            <w:r>
              <w:rPr>
                <w:rFonts w:hint="eastAsia" w:eastAsia="仿宋_GB2312"/>
                <w:bCs/>
                <w:kern w:val="0"/>
                <w:sz w:val="21"/>
                <w:szCs w:val="21"/>
                <w:lang w:val="en-US" w:eastAsia="zh-CN"/>
              </w:rPr>
              <w:t>亿元</w:t>
            </w:r>
          </w:p>
        </w:tc>
        <w:tc>
          <w:tcPr>
            <w:tcW w:w="3533" w:type="dxa"/>
            <w:vAlign w:val="center"/>
          </w:tcPr>
          <w:p>
            <w:pPr>
              <w:spacing w:line="280" w:lineRule="exact"/>
              <w:ind w:firstLine="0" w:firstLineChars="0"/>
              <w:jc w:val="left"/>
              <w:rPr>
                <w:rFonts w:eastAsia="仿宋_GB2312"/>
                <w:bCs/>
                <w:kern w:val="0"/>
                <w:sz w:val="21"/>
                <w:szCs w:val="21"/>
              </w:rPr>
            </w:pPr>
            <w:r>
              <w:rPr>
                <w:rFonts w:hint="eastAsia" w:eastAsia="仿宋_GB2312"/>
                <w:bCs/>
                <w:kern w:val="0"/>
                <w:sz w:val="21"/>
                <w:szCs w:val="21"/>
              </w:rPr>
              <w:t>实现</w:t>
            </w:r>
            <w:r>
              <w:rPr>
                <w:rFonts w:hint="eastAsia" w:eastAsia="仿宋_GB2312"/>
                <w:bCs/>
                <w:kern w:val="0"/>
                <w:sz w:val="21"/>
                <w:szCs w:val="21"/>
                <w:lang w:val="en-US" w:eastAsia="zh-CN"/>
              </w:rPr>
              <w:t>采掘</w:t>
            </w:r>
            <w:r>
              <w:rPr>
                <w:rFonts w:hint="eastAsia" w:eastAsia="仿宋_GB2312"/>
                <w:bCs/>
                <w:kern w:val="0"/>
                <w:sz w:val="21"/>
                <w:szCs w:val="21"/>
              </w:rPr>
              <w:t>业总产值83亿元，其中煤炭产值74亿元</w:t>
            </w:r>
          </w:p>
        </w:tc>
        <w:tc>
          <w:tcPr>
            <w:tcW w:w="3485" w:type="dxa"/>
            <w:vAlign w:val="center"/>
          </w:tcPr>
          <w:p>
            <w:pPr>
              <w:spacing w:line="280" w:lineRule="exact"/>
              <w:ind w:firstLine="0" w:firstLineChars="0"/>
              <w:rPr>
                <w:rFonts w:eastAsia="仿宋_GB2312"/>
                <w:bCs/>
                <w:kern w:val="0"/>
                <w:sz w:val="21"/>
                <w:szCs w:val="21"/>
              </w:rPr>
            </w:pPr>
            <w:r>
              <w:rPr>
                <w:rFonts w:hint="eastAsia" w:eastAsia="仿宋_GB2312"/>
                <w:bCs/>
                <w:kern w:val="0"/>
                <w:sz w:val="21"/>
                <w:szCs w:val="21"/>
                <w:lang w:val="en-US" w:eastAsia="zh-CN"/>
              </w:rPr>
              <w:t>采掘</w:t>
            </w:r>
            <w:r>
              <w:rPr>
                <w:rFonts w:hint="eastAsia" w:eastAsia="仿宋_GB2312"/>
                <w:bCs/>
                <w:kern w:val="0"/>
                <w:sz w:val="21"/>
                <w:szCs w:val="21"/>
              </w:rPr>
              <w:t>业总产值130.</w:t>
            </w:r>
            <w:r>
              <w:rPr>
                <w:rFonts w:hint="eastAsia" w:eastAsia="仿宋_GB2312"/>
                <w:bCs/>
                <w:kern w:val="0"/>
                <w:sz w:val="21"/>
                <w:szCs w:val="21"/>
                <w:lang w:val="en-US" w:eastAsia="zh-CN"/>
              </w:rPr>
              <w:t>78</w:t>
            </w:r>
            <w:r>
              <w:rPr>
                <w:rFonts w:hint="eastAsia" w:eastAsia="仿宋_GB2312"/>
                <w:bCs/>
                <w:kern w:val="0"/>
                <w:sz w:val="21"/>
                <w:szCs w:val="21"/>
              </w:rPr>
              <w:t>亿元，其中煤炭产值106.0</w:t>
            </w:r>
            <w:r>
              <w:rPr>
                <w:rFonts w:hint="eastAsia" w:eastAsia="仿宋_GB2312"/>
                <w:bCs/>
                <w:kern w:val="0"/>
                <w:sz w:val="21"/>
                <w:szCs w:val="21"/>
                <w:lang w:val="en-US" w:eastAsia="zh-CN"/>
              </w:rPr>
              <w:t>9</w:t>
            </w:r>
            <w:r>
              <w:rPr>
                <w:rFonts w:hint="eastAsia" w:eastAsia="仿宋_GB2312"/>
                <w:bCs/>
                <w:kern w:val="0"/>
                <w:sz w:val="21"/>
                <w:szCs w:val="21"/>
              </w:rPr>
              <w:t>亿元</w:t>
            </w:r>
          </w:p>
        </w:tc>
        <w:tc>
          <w:tcPr>
            <w:tcW w:w="1142" w:type="dxa"/>
            <w:vAlign w:val="center"/>
          </w:tcPr>
          <w:p>
            <w:pPr>
              <w:spacing w:line="280" w:lineRule="exact"/>
              <w:ind w:firstLine="0" w:firstLineChars="0"/>
              <w:jc w:val="center"/>
              <w:rPr>
                <w:rFonts w:eastAsia="仿宋_GB2312"/>
                <w:bCs/>
                <w:kern w:val="0"/>
                <w:sz w:val="21"/>
                <w:szCs w:val="21"/>
              </w:rPr>
            </w:pPr>
            <w:r>
              <w:rPr>
                <w:rFonts w:hint="eastAsia" w:eastAsia="仿宋_GB2312"/>
                <w:bCs/>
                <w:kern w:val="0"/>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52" w:type="dxa"/>
            <w:vMerge w:val="restart"/>
            <w:vAlign w:val="center"/>
          </w:tcPr>
          <w:p>
            <w:pPr>
              <w:spacing w:line="280" w:lineRule="exact"/>
              <w:ind w:firstLine="0" w:firstLineChars="0"/>
              <w:jc w:val="center"/>
              <w:rPr>
                <w:rFonts w:eastAsia="仿宋_GB2312"/>
                <w:bCs/>
                <w:kern w:val="0"/>
                <w:sz w:val="21"/>
                <w:szCs w:val="21"/>
              </w:rPr>
            </w:pPr>
            <w:r>
              <w:rPr>
                <w:rFonts w:hint="eastAsia" w:eastAsia="仿宋_GB2312"/>
                <w:bCs/>
                <w:kern w:val="0"/>
                <w:sz w:val="21"/>
                <w:szCs w:val="21"/>
              </w:rPr>
              <w:t>矿产资源调查评价与矿产勘查</w:t>
            </w:r>
          </w:p>
        </w:tc>
        <w:tc>
          <w:tcPr>
            <w:tcW w:w="2414" w:type="dxa"/>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地质调查</w:t>
            </w:r>
          </w:p>
        </w:tc>
        <w:tc>
          <w:tcPr>
            <w:tcW w:w="2440" w:type="dxa"/>
            <w:vAlign w:val="center"/>
          </w:tcPr>
          <w:p>
            <w:pPr>
              <w:spacing w:line="280" w:lineRule="exact"/>
              <w:ind w:firstLine="0" w:firstLineChars="0"/>
              <w:jc w:val="center"/>
              <w:rPr>
                <w:rFonts w:hint="eastAsia" w:eastAsia="仿宋_GB2312"/>
                <w:bCs/>
                <w:kern w:val="0"/>
                <w:sz w:val="21"/>
                <w:szCs w:val="21"/>
                <w:lang w:val="en-US" w:eastAsia="zh-CN"/>
              </w:rPr>
            </w:pPr>
            <w:r>
              <w:rPr>
                <w:rFonts w:hint="eastAsia" w:eastAsia="仿宋_GB2312"/>
                <w:bCs/>
                <w:kern w:val="0"/>
                <w:sz w:val="21"/>
                <w:szCs w:val="21"/>
                <w:lang w:val="en-US" w:eastAsia="zh-CN"/>
              </w:rPr>
              <w:t>-</w:t>
            </w:r>
          </w:p>
        </w:tc>
        <w:tc>
          <w:tcPr>
            <w:tcW w:w="3533" w:type="dxa"/>
            <w:vAlign w:val="center"/>
          </w:tcPr>
          <w:p>
            <w:pPr>
              <w:spacing w:line="280" w:lineRule="exact"/>
              <w:ind w:firstLine="0" w:firstLineChars="0"/>
              <w:jc w:val="left"/>
              <w:rPr>
                <w:rFonts w:eastAsia="仿宋_GB2312"/>
                <w:bCs/>
                <w:kern w:val="0"/>
                <w:sz w:val="21"/>
                <w:szCs w:val="21"/>
              </w:rPr>
            </w:pPr>
            <w:r>
              <w:rPr>
                <w:rFonts w:hint="eastAsia" w:eastAsia="仿宋_GB2312"/>
                <w:bCs/>
                <w:kern w:val="0"/>
                <w:sz w:val="21"/>
                <w:szCs w:val="21"/>
              </w:rPr>
              <w:t>1∶25万淮北市幅区域地质调查</w:t>
            </w:r>
          </w:p>
        </w:tc>
        <w:tc>
          <w:tcPr>
            <w:tcW w:w="3485" w:type="dxa"/>
            <w:vAlign w:val="center"/>
          </w:tcPr>
          <w:p>
            <w:pPr>
              <w:spacing w:line="280" w:lineRule="exact"/>
              <w:ind w:firstLine="0" w:firstLineChars="0"/>
              <w:rPr>
                <w:rFonts w:eastAsia="仿宋_GB2312"/>
                <w:bCs/>
                <w:kern w:val="0"/>
                <w:sz w:val="21"/>
                <w:szCs w:val="21"/>
              </w:rPr>
            </w:pPr>
            <w:r>
              <w:rPr>
                <w:rFonts w:hint="eastAsia" w:eastAsia="仿宋_GB2312" w:cs="Times New Roman"/>
                <w:bCs/>
                <w:kern w:val="0"/>
                <w:sz w:val="21"/>
                <w:szCs w:val="21"/>
                <w:lang w:val="en-US" w:eastAsia="zh-CN"/>
              </w:rPr>
              <w:t>未</w:t>
            </w:r>
            <w:r>
              <w:rPr>
                <w:rFonts w:hint="eastAsia" w:ascii="Times New Roman" w:hAnsi="Times New Roman" w:eastAsia="仿宋_GB2312" w:cs="Times New Roman"/>
                <w:bCs/>
                <w:kern w:val="0"/>
                <w:sz w:val="21"/>
                <w:szCs w:val="21"/>
                <w:lang w:val="en-US" w:eastAsia="zh-CN"/>
              </w:rPr>
              <w:t>完成</w:t>
            </w:r>
            <w:r>
              <w:rPr>
                <w:rFonts w:hint="eastAsia" w:ascii="Times New Roman" w:hAnsi="Times New Roman" w:eastAsia="仿宋_GB2312" w:cs="Times New Roman"/>
                <w:bCs/>
                <w:kern w:val="0"/>
                <w:sz w:val="21"/>
                <w:szCs w:val="21"/>
              </w:rPr>
              <w:t>；</w:t>
            </w:r>
          </w:p>
        </w:tc>
        <w:tc>
          <w:tcPr>
            <w:tcW w:w="1142" w:type="dxa"/>
            <w:vAlign w:val="center"/>
          </w:tcPr>
          <w:p>
            <w:pPr>
              <w:spacing w:line="280" w:lineRule="exact"/>
              <w:ind w:firstLine="0" w:firstLineChars="0"/>
              <w:jc w:val="center"/>
              <w:rPr>
                <w:rFonts w:eastAsia="仿宋_GB2312"/>
                <w:bCs/>
                <w:kern w:val="0"/>
                <w:sz w:val="21"/>
                <w:szCs w:val="21"/>
              </w:rPr>
            </w:pPr>
            <w:r>
              <w:rPr>
                <w:rFonts w:hint="eastAsia" w:eastAsia="仿宋_GB2312"/>
                <w:b/>
                <w:bCs w:val="0"/>
                <w:i/>
                <w:iCs/>
                <w:kern w:val="0"/>
                <w:sz w:val="21"/>
                <w:szCs w:val="21"/>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52" w:type="dxa"/>
            <w:vMerge w:val="continue"/>
            <w:vAlign w:val="center"/>
          </w:tcPr>
          <w:p>
            <w:pPr>
              <w:spacing w:line="280" w:lineRule="exact"/>
              <w:ind w:firstLine="0" w:firstLineChars="0"/>
              <w:jc w:val="center"/>
              <w:rPr>
                <w:rFonts w:eastAsia="仿宋_GB2312"/>
                <w:bCs/>
                <w:kern w:val="0"/>
                <w:sz w:val="21"/>
                <w:szCs w:val="21"/>
              </w:rPr>
            </w:pPr>
          </w:p>
        </w:tc>
        <w:tc>
          <w:tcPr>
            <w:tcW w:w="2414" w:type="dxa"/>
            <w:tcBorders>
              <w:bottom w:val="single" w:color="auto" w:sz="4" w:space="0"/>
            </w:tcBorders>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新增矿产地</w:t>
            </w:r>
          </w:p>
        </w:tc>
        <w:tc>
          <w:tcPr>
            <w:tcW w:w="2440" w:type="dxa"/>
            <w:vAlign w:val="center"/>
          </w:tcPr>
          <w:p>
            <w:pPr>
              <w:spacing w:line="280" w:lineRule="exact"/>
              <w:ind w:firstLine="0" w:firstLineChars="0"/>
              <w:jc w:val="center"/>
              <w:rPr>
                <w:rFonts w:hint="eastAsia" w:eastAsia="仿宋_GB2312"/>
                <w:bCs/>
                <w:kern w:val="0"/>
                <w:sz w:val="21"/>
                <w:szCs w:val="21"/>
                <w:lang w:val="en-US" w:eastAsia="zh-CN"/>
              </w:rPr>
            </w:pPr>
            <w:r>
              <w:rPr>
                <w:rFonts w:hint="eastAsia" w:eastAsia="仿宋_GB2312"/>
                <w:bCs/>
                <w:kern w:val="0"/>
                <w:sz w:val="21"/>
                <w:szCs w:val="21"/>
                <w:lang w:val="en-US" w:eastAsia="zh-CN"/>
              </w:rPr>
              <w:t>-</w:t>
            </w:r>
          </w:p>
        </w:tc>
        <w:tc>
          <w:tcPr>
            <w:tcW w:w="3533" w:type="dxa"/>
            <w:vAlign w:val="center"/>
          </w:tcPr>
          <w:p>
            <w:pPr>
              <w:spacing w:line="280" w:lineRule="exact"/>
              <w:ind w:firstLine="0" w:firstLineChars="0"/>
              <w:jc w:val="left"/>
              <w:rPr>
                <w:rFonts w:hint="eastAsia" w:eastAsia="仿宋_GB2312"/>
                <w:bCs/>
                <w:kern w:val="0"/>
                <w:sz w:val="21"/>
                <w:szCs w:val="21"/>
                <w:lang w:eastAsia="zh-CN"/>
              </w:rPr>
            </w:pPr>
            <w:r>
              <w:rPr>
                <w:rFonts w:hint="eastAsia" w:eastAsia="仿宋_GB2312"/>
                <w:bCs/>
                <w:kern w:val="0"/>
                <w:sz w:val="21"/>
                <w:szCs w:val="21"/>
              </w:rPr>
              <w:t>新发现大中型煤炭产地3处</w:t>
            </w:r>
            <w:r>
              <w:rPr>
                <w:rFonts w:hint="eastAsia" w:eastAsia="仿宋_GB2312"/>
                <w:bCs/>
                <w:kern w:val="0"/>
                <w:sz w:val="21"/>
                <w:szCs w:val="21"/>
                <w:lang w:eastAsia="zh-CN"/>
              </w:rPr>
              <w:t>；</w:t>
            </w:r>
          </w:p>
          <w:p>
            <w:pPr>
              <w:spacing w:line="280" w:lineRule="exact"/>
              <w:ind w:firstLine="0" w:firstLineChars="0"/>
              <w:jc w:val="left"/>
              <w:rPr>
                <w:rFonts w:hint="eastAsia" w:eastAsia="仿宋_GB2312"/>
                <w:bCs/>
                <w:kern w:val="0"/>
                <w:sz w:val="21"/>
                <w:szCs w:val="21"/>
                <w:lang w:eastAsia="zh-CN"/>
              </w:rPr>
            </w:pPr>
            <w:r>
              <w:rPr>
                <w:rFonts w:hint="eastAsia" w:eastAsia="仿宋_GB2312"/>
                <w:bCs/>
                <w:kern w:val="0"/>
                <w:sz w:val="21"/>
                <w:szCs w:val="21"/>
              </w:rPr>
              <w:t>中小型铁矿产地3处，小型铜矿产地1处</w:t>
            </w:r>
            <w:r>
              <w:rPr>
                <w:rFonts w:hint="eastAsia" w:eastAsia="仿宋_GB2312"/>
                <w:bCs/>
                <w:kern w:val="0"/>
                <w:sz w:val="21"/>
                <w:szCs w:val="21"/>
                <w:lang w:eastAsia="zh-CN"/>
              </w:rPr>
              <w:t>；</w:t>
            </w:r>
            <w:r>
              <w:rPr>
                <w:rFonts w:hint="eastAsia" w:eastAsia="仿宋_GB2312"/>
                <w:bCs/>
                <w:kern w:val="0"/>
                <w:sz w:val="21"/>
                <w:szCs w:val="21"/>
              </w:rPr>
              <w:t>地热矿产地1处</w:t>
            </w:r>
            <w:r>
              <w:rPr>
                <w:rFonts w:hint="eastAsia" w:eastAsia="仿宋_GB2312"/>
                <w:bCs/>
                <w:kern w:val="0"/>
                <w:sz w:val="21"/>
                <w:szCs w:val="21"/>
                <w:lang w:eastAsia="zh-CN"/>
              </w:rPr>
              <w:t>。</w:t>
            </w:r>
          </w:p>
        </w:tc>
        <w:tc>
          <w:tcPr>
            <w:tcW w:w="3485" w:type="dxa"/>
            <w:vAlign w:val="center"/>
          </w:tcPr>
          <w:p>
            <w:pPr>
              <w:spacing w:line="280" w:lineRule="exact"/>
              <w:ind w:firstLine="0" w:firstLineChars="0"/>
              <w:jc w:val="left"/>
              <w:rPr>
                <w:rFonts w:hint="eastAsia" w:ascii="Times New Roman" w:hAnsi="Times New Roman" w:eastAsia="仿宋_GB2312" w:cs="Times New Roman"/>
                <w:bCs/>
                <w:kern w:val="0"/>
                <w:sz w:val="21"/>
                <w:szCs w:val="21"/>
                <w:lang w:eastAsia="zh-CN"/>
              </w:rPr>
            </w:pPr>
            <w:r>
              <w:rPr>
                <w:rFonts w:hint="eastAsia" w:eastAsia="仿宋_GB2312" w:cs="Times New Roman"/>
                <w:bCs/>
                <w:kern w:val="0"/>
                <w:sz w:val="21"/>
                <w:szCs w:val="21"/>
                <w:lang w:val="en-US" w:eastAsia="zh-CN"/>
              </w:rPr>
              <w:t>无</w:t>
            </w:r>
            <w:r>
              <w:rPr>
                <w:rFonts w:hint="eastAsia" w:ascii="Times New Roman" w:hAnsi="Times New Roman" w:eastAsia="仿宋_GB2312" w:cs="Times New Roman"/>
                <w:bCs/>
                <w:kern w:val="0"/>
                <w:sz w:val="21"/>
                <w:szCs w:val="21"/>
                <w:lang w:eastAsia="zh-CN"/>
              </w:rPr>
              <w:t>；</w:t>
            </w:r>
          </w:p>
          <w:p>
            <w:pPr>
              <w:spacing w:line="280" w:lineRule="exact"/>
              <w:ind w:firstLine="0" w:firstLineChars="0"/>
              <w:jc w:val="left"/>
              <w:rPr>
                <w:rFonts w:hint="eastAsia" w:ascii="Times New Roman" w:hAnsi="Times New Roman" w:eastAsia="仿宋_GB2312" w:cs="Times New Roman"/>
                <w:bCs/>
                <w:kern w:val="0"/>
                <w:sz w:val="21"/>
                <w:szCs w:val="21"/>
                <w:lang w:eastAsia="zh-CN"/>
              </w:rPr>
            </w:pPr>
            <w:r>
              <w:rPr>
                <w:rFonts w:hint="eastAsia" w:ascii="Times New Roman" w:hAnsi="Times New Roman" w:eastAsia="仿宋_GB2312" w:cs="Times New Roman"/>
                <w:bCs/>
                <w:kern w:val="0"/>
                <w:sz w:val="21"/>
                <w:szCs w:val="21"/>
              </w:rPr>
              <w:t>中型金矿产地1处、小型铁矿产地3处</w:t>
            </w:r>
            <w:r>
              <w:rPr>
                <w:rFonts w:hint="eastAsia" w:ascii="Times New Roman" w:hAnsi="Times New Roman" w:eastAsia="仿宋_GB2312" w:cs="Times New Roman"/>
                <w:bCs/>
                <w:kern w:val="0"/>
                <w:sz w:val="21"/>
                <w:szCs w:val="21"/>
                <w:lang w:eastAsia="zh-CN"/>
              </w:rPr>
              <w:t>；</w:t>
            </w:r>
            <w:r>
              <w:rPr>
                <w:rFonts w:hint="eastAsia" w:eastAsia="仿宋_GB2312" w:cs="Times New Roman"/>
                <w:bCs/>
                <w:kern w:val="0"/>
                <w:sz w:val="21"/>
                <w:szCs w:val="21"/>
                <w:lang w:val="en-US" w:eastAsia="zh-CN"/>
              </w:rPr>
              <w:t>无</w:t>
            </w:r>
            <w:r>
              <w:rPr>
                <w:rFonts w:hint="eastAsia" w:ascii="Times New Roman" w:hAnsi="Times New Roman" w:eastAsia="仿宋_GB2312" w:cs="Times New Roman"/>
                <w:bCs/>
                <w:kern w:val="0"/>
                <w:sz w:val="21"/>
                <w:szCs w:val="21"/>
                <w:lang w:eastAsia="zh-CN"/>
              </w:rPr>
              <w:t>。</w:t>
            </w:r>
          </w:p>
        </w:tc>
        <w:tc>
          <w:tcPr>
            <w:tcW w:w="1142" w:type="dxa"/>
            <w:vAlign w:val="center"/>
          </w:tcPr>
          <w:p>
            <w:pPr>
              <w:spacing w:line="280" w:lineRule="exact"/>
              <w:ind w:firstLine="0" w:firstLineChars="0"/>
              <w:jc w:val="center"/>
              <w:rPr>
                <w:rFonts w:eastAsia="仿宋_GB2312"/>
                <w:bCs/>
                <w:kern w:val="0"/>
                <w:sz w:val="21"/>
                <w:szCs w:val="21"/>
              </w:rPr>
            </w:pPr>
            <w:r>
              <w:rPr>
                <w:rFonts w:hint="eastAsia" w:eastAsia="仿宋_GB2312"/>
                <w:b/>
                <w:bCs w:val="0"/>
                <w:i/>
                <w:iCs/>
                <w:kern w:val="0"/>
                <w:sz w:val="21"/>
                <w:szCs w:val="21"/>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52" w:type="dxa"/>
            <w:vMerge w:val="continue"/>
            <w:tcBorders>
              <w:bottom w:val="single" w:color="auto" w:sz="4" w:space="0"/>
            </w:tcBorders>
            <w:vAlign w:val="center"/>
          </w:tcPr>
          <w:p>
            <w:pPr>
              <w:spacing w:line="280" w:lineRule="exact"/>
              <w:ind w:firstLine="0" w:firstLineChars="0"/>
              <w:jc w:val="center"/>
              <w:rPr>
                <w:rFonts w:eastAsia="仿宋_GB2312"/>
                <w:bCs/>
                <w:kern w:val="0"/>
                <w:sz w:val="21"/>
                <w:szCs w:val="21"/>
              </w:rPr>
            </w:pPr>
          </w:p>
        </w:tc>
        <w:tc>
          <w:tcPr>
            <w:tcW w:w="2414" w:type="dxa"/>
            <w:tcBorders>
              <w:bottom w:val="single" w:color="auto" w:sz="4" w:space="0"/>
            </w:tcBorders>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主要矿种新增资源储量</w:t>
            </w:r>
          </w:p>
        </w:tc>
        <w:tc>
          <w:tcPr>
            <w:tcW w:w="2440" w:type="dxa"/>
            <w:vAlign w:val="center"/>
          </w:tcPr>
          <w:p>
            <w:pPr>
              <w:spacing w:line="280" w:lineRule="exact"/>
              <w:ind w:firstLine="0" w:firstLineChars="0"/>
              <w:jc w:val="left"/>
              <w:rPr>
                <w:rFonts w:hint="eastAsia" w:eastAsia="仿宋_GB2312"/>
                <w:bCs/>
                <w:kern w:val="0"/>
                <w:sz w:val="21"/>
                <w:szCs w:val="21"/>
              </w:rPr>
            </w:pPr>
          </w:p>
        </w:tc>
        <w:tc>
          <w:tcPr>
            <w:tcW w:w="3533" w:type="dxa"/>
            <w:vAlign w:val="center"/>
          </w:tcPr>
          <w:p>
            <w:pPr>
              <w:spacing w:line="280" w:lineRule="exact"/>
              <w:ind w:firstLine="0" w:firstLineChars="0"/>
              <w:jc w:val="left"/>
              <w:rPr>
                <w:rFonts w:hint="eastAsia" w:eastAsia="仿宋_GB2312"/>
                <w:lang w:eastAsia="zh-CN"/>
              </w:rPr>
            </w:pPr>
            <w:r>
              <w:rPr>
                <w:rFonts w:hint="eastAsia" w:eastAsia="仿宋_GB2312"/>
                <w:bCs/>
                <w:kern w:val="0"/>
                <w:sz w:val="21"/>
                <w:szCs w:val="21"/>
              </w:rPr>
              <w:t>新增煤炭资源储量3～5亿吨</w:t>
            </w:r>
            <w:r>
              <w:rPr>
                <w:rFonts w:hint="eastAsia" w:eastAsia="仿宋_GB2312"/>
                <w:bCs/>
                <w:kern w:val="0"/>
                <w:sz w:val="21"/>
                <w:szCs w:val="21"/>
                <w:lang w:eastAsia="zh-CN"/>
              </w:rPr>
              <w:t>；</w:t>
            </w:r>
          </w:p>
        </w:tc>
        <w:tc>
          <w:tcPr>
            <w:tcW w:w="3485" w:type="dxa"/>
            <w:vAlign w:val="center"/>
          </w:tcPr>
          <w:p>
            <w:pPr>
              <w:spacing w:line="280" w:lineRule="exact"/>
              <w:ind w:firstLine="0" w:firstLineChars="0"/>
              <w:rPr>
                <w:rFonts w:hint="eastAsia" w:eastAsia="仿宋_GB2312"/>
                <w:bCs/>
                <w:kern w:val="0"/>
                <w:sz w:val="21"/>
                <w:szCs w:val="21"/>
                <w:lang w:eastAsia="zh-CN"/>
              </w:rPr>
            </w:pPr>
            <w:r>
              <w:rPr>
                <w:rFonts w:hint="eastAsia" w:eastAsia="仿宋_GB2312"/>
                <w:bCs/>
                <w:kern w:val="0"/>
                <w:sz w:val="21"/>
                <w:szCs w:val="21"/>
                <w:lang w:val="en-US" w:eastAsia="zh-CN"/>
              </w:rPr>
              <w:t>无</w:t>
            </w:r>
            <w:r>
              <w:rPr>
                <w:rFonts w:hint="eastAsia" w:eastAsia="仿宋_GB2312"/>
                <w:bCs/>
                <w:kern w:val="0"/>
                <w:sz w:val="21"/>
                <w:szCs w:val="21"/>
                <w:lang w:eastAsia="zh-CN"/>
              </w:rPr>
              <w:t>；</w:t>
            </w:r>
          </w:p>
        </w:tc>
        <w:tc>
          <w:tcPr>
            <w:tcW w:w="1142" w:type="dxa"/>
            <w:vAlign w:val="center"/>
          </w:tcPr>
          <w:p>
            <w:pPr>
              <w:spacing w:line="280" w:lineRule="exact"/>
              <w:ind w:firstLine="0" w:firstLineChars="0"/>
              <w:jc w:val="center"/>
              <w:rPr>
                <w:rFonts w:eastAsia="仿宋_GB2312"/>
                <w:bCs/>
                <w:kern w:val="0"/>
                <w:sz w:val="21"/>
                <w:szCs w:val="21"/>
              </w:rPr>
            </w:pPr>
            <w:r>
              <w:rPr>
                <w:rFonts w:hint="eastAsia" w:eastAsia="仿宋_GB2312"/>
                <w:b/>
                <w:bCs w:val="0"/>
                <w:i/>
                <w:iCs/>
                <w:kern w:val="0"/>
                <w:sz w:val="21"/>
                <w:szCs w:val="21"/>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52" w:type="dxa"/>
            <w:vMerge w:val="restart"/>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矿产资源开发利用与保护</w:t>
            </w:r>
          </w:p>
        </w:tc>
        <w:tc>
          <w:tcPr>
            <w:tcW w:w="2414" w:type="dxa"/>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矿石开采总量</w:t>
            </w:r>
          </w:p>
        </w:tc>
        <w:tc>
          <w:tcPr>
            <w:tcW w:w="2440" w:type="dxa"/>
            <w:vAlign w:val="center"/>
          </w:tcPr>
          <w:p>
            <w:pPr>
              <w:spacing w:line="280" w:lineRule="exact"/>
              <w:ind w:firstLine="0" w:firstLineChars="0"/>
              <w:jc w:val="center"/>
              <w:rPr>
                <w:rFonts w:eastAsia="仿宋_GB2312"/>
                <w:bCs/>
                <w:kern w:val="0"/>
                <w:sz w:val="21"/>
                <w:szCs w:val="21"/>
              </w:rPr>
            </w:pPr>
            <w:r>
              <w:rPr>
                <w:rFonts w:hint="eastAsia" w:eastAsia="仿宋_GB2312"/>
                <w:bCs/>
                <w:kern w:val="0"/>
                <w:sz w:val="21"/>
                <w:szCs w:val="21"/>
              </w:rPr>
              <w:t>380</w:t>
            </w:r>
            <w:r>
              <w:rPr>
                <w:rFonts w:hint="eastAsia" w:eastAsia="仿宋_GB2312"/>
                <w:bCs/>
                <w:kern w:val="0"/>
                <w:sz w:val="21"/>
                <w:szCs w:val="21"/>
                <w:lang w:val="en-US" w:eastAsia="zh-CN"/>
              </w:rPr>
              <w:t>8</w:t>
            </w:r>
            <w:r>
              <w:rPr>
                <w:rFonts w:hint="eastAsia" w:eastAsia="仿宋_GB2312"/>
                <w:bCs/>
                <w:kern w:val="0"/>
                <w:sz w:val="21"/>
                <w:szCs w:val="21"/>
              </w:rPr>
              <w:t>万吨</w:t>
            </w:r>
          </w:p>
        </w:tc>
        <w:tc>
          <w:tcPr>
            <w:tcW w:w="3533" w:type="dxa"/>
            <w:vAlign w:val="center"/>
          </w:tcPr>
          <w:p>
            <w:pPr>
              <w:spacing w:line="280" w:lineRule="exact"/>
              <w:ind w:firstLine="0" w:firstLineChars="0"/>
              <w:rPr>
                <w:rFonts w:eastAsia="仿宋_GB2312"/>
                <w:bCs/>
                <w:kern w:val="0"/>
                <w:sz w:val="21"/>
                <w:szCs w:val="21"/>
              </w:rPr>
            </w:pPr>
            <w:r>
              <w:rPr>
                <w:rFonts w:eastAsia="仿宋_GB2312"/>
                <w:bCs/>
                <w:kern w:val="0"/>
                <w:sz w:val="21"/>
                <w:szCs w:val="21"/>
              </w:rPr>
              <w:t>矿石开采总量：</w:t>
            </w:r>
            <w:r>
              <w:rPr>
                <w:rFonts w:hint="eastAsia" w:eastAsia="仿宋_GB2312"/>
                <w:bCs/>
                <w:kern w:val="0"/>
                <w:sz w:val="21"/>
                <w:szCs w:val="21"/>
              </w:rPr>
              <w:t>3580</w:t>
            </w:r>
            <w:r>
              <w:rPr>
                <w:rFonts w:eastAsia="仿宋_GB2312"/>
                <w:bCs/>
                <w:kern w:val="0"/>
                <w:sz w:val="21"/>
                <w:szCs w:val="21"/>
              </w:rPr>
              <w:t>万吨；</w:t>
            </w:r>
          </w:p>
        </w:tc>
        <w:tc>
          <w:tcPr>
            <w:tcW w:w="3485" w:type="dxa"/>
            <w:vAlign w:val="center"/>
          </w:tcPr>
          <w:p>
            <w:pPr>
              <w:spacing w:line="280" w:lineRule="exact"/>
              <w:ind w:firstLine="0" w:firstLineChars="0"/>
              <w:rPr>
                <w:rFonts w:eastAsia="仿宋_GB2312"/>
                <w:bCs/>
                <w:kern w:val="0"/>
                <w:sz w:val="21"/>
                <w:szCs w:val="21"/>
              </w:rPr>
            </w:pPr>
            <w:r>
              <w:rPr>
                <w:rFonts w:hint="eastAsia" w:eastAsia="仿宋_GB2312"/>
                <w:bCs/>
                <w:kern w:val="0"/>
                <w:sz w:val="21"/>
                <w:szCs w:val="21"/>
              </w:rPr>
              <w:t>3568.7万吨</w:t>
            </w:r>
          </w:p>
        </w:tc>
        <w:tc>
          <w:tcPr>
            <w:tcW w:w="1142" w:type="dxa"/>
            <w:tcBorders>
              <w:bottom w:val="single" w:color="auto" w:sz="4" w:space="0"/>
            </w:tcBorders>
            <w:vAlign w:val="center"/>
          </w:tcPr>
          <w:p>
            <w:pPr>
              <w:spacing w:line="280" w:lineRule="exact"/>
              <w:ind w:firstLine="0" w:firstLineChars="0"/>
              <w:jc w:val="center"/>
              <w:rPr>
                <w:rFonts w:eastAsia="仿宋_GB2312"/>
                <w:bCs/>
                <w:kern w:val="0"/>
                <w:sz w:val="21"/>
                <w:szCs w:val="21"/>
              </w:rPr>
            </w:pPr>
            <w:r>
              <w:rPr>
                <w:rFonts w:hint="eastAsia" w:eastAsia="仿宋_GB2312"/>
                <w:bCs/>
                <w:kern w:val="0"/>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2" w:type="dxa"/>
            <w:vMerge w:val="continue"/>
            <w:vAlign w:val="center"/>
          </w:tcPr>
          <w:p>
            <w:pPr>
              <w:spacing w:line="280" w:lineRule="exact"/>
              <w:ind w:firstLine="0" w:firstLineChars="0"/>
              <w:jc w:val="center"/>
              <w:rPr>
                <w:rFonts w:eastAsia="仿宋_GB2312"/>
                <w:bCs/>
                <w:kern w:val="0"/>
                <w:sz w:val="21"/>
                <w:szCs w:val="21"/>
              </w:rPr>
            </w:pPr>
          </w:p>
        </w:tc>
        <w:tc>
          <w:tcPr>
            <w:tcW w:w="2414" w:type="dxa"/>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主要矿种矿石总量调控指标</w:t>
            </w:r>
          </w:p>
        </w:tc>
        <w:tc>
          <w:tcPr>
            <w:tcW w:w="2440" w:type="dxa"/>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煤矿321</w:t>
            </w:r>
            <w:r>
              <w:rPr>
                <w:rFonts w:hint="eastAsia" w:eastAsia="仿宋_GB2312"/>
                <w:bCs/>
                <w:kern w:val="0"/>
                <w:sz w:val="21"/>
                <w:szCs w:val="21"/>
                <w:lang w:val="en-US" w:eastAsia="zh-CN"/>
              </w:rPr>
              <w:t>8</w:t>
            </w:r>
            <w:r>
              <w:rPr>
                <w:rFonts w:hint="eastAsia" w:eastAsia="仿宋_GB2312"/>
                <w:bCs/>
                <w:kern w:val="0"/>
                <w:sz w:val="21"/>
                <w:szCs w:val="21"/>
              </w:rPr>
              <w:t>4万吨</w:t>
            </w:r>
          </w:p>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铁（铜）矿18</w:t>
            </w:r>
            <w:r>
              <w:rPr>
                <w:rFonts w:hint="eastAsia" w:eastAsia="仿宋_GB2312"/>
                <w:bCs/>
                <w:kern w:val="0"/>
                <w:sz w:val="21"/>
                <w:szCs w:val="21"/>
                <w:lang w:val="en-US" w:eastAsia="zh-CN"/>
              </w:rPr>
              <w:t>5</w:t>
            </w:r>
            <w:r>
              <w:rPr>
                <w:rFonts w:hint="eastAsia" w:eastAsia="仿宋_GB2312"/>
                <w:bCs/>
                <w:kern w:val="0"/>
                <w:sz w:val="21"/>
                <w:szCs w:val="21"/>
              </w:rPr>
              <w:t>万吨</w:t>
            </w:r>
          </w:p>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水泥用灰岩355万吨</w:t>
            </w:r>
          </w:p>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建筑石料用灰岩5</w:t>
            </w:r>
            <w:r>
              <w:rPr>
                <w:rFonts w:hint="eastAsia" w:eastAsia="仿宋_GB2312"/>
                <w:bCs/>
                <w:kern w:val="0"/>
                <w:sz w:val="21"/>
                <w:szCs w:val="21"/>
                <w:lang w:val="en-US" w:eastAsia="zh-CN"/>
              </w:rPr>
              <w:t>1</w:t>
            </w:r>
            <w:r>
              <w:rPr>
                <w:rFonts w:hint="eastAsia" w:eastAsia="仿宋_GB2312"/>
                <w:bCs/>
                <w:kern w:val="0"/>
                <w:sz w:val="21"/>
                <w:szCs w:val="21"/>
              </w:rPr>
              <w:t>万吨</w:t>
            </w:r>
          </w:p>
        </w:tc>
        <w:tc>
          <w:tcPr>
            <w:tcW w:w="3533" w:type="dxa"/>
            <w:vAlign w:val="center"/>
          </w:tcPr>
          <w:p>
            <w:pPr>
              <w:spacing w:line="280" w:lineRule="exact"/>
              <w:ind w:firstLine="0" w:firstLineChars="0"/>
              <w:jc w:val="left"/>
              <w:rPr>
                <w:rFonts w:hint="eastAsia" w:eastAsia="仿宋_GB2312"/>
                <w:bCs/>
                <w:kern w:val="0"/>
                <w:sz w:val="21"/>
                <w:szCs w:val="21"/>
              </w:rPr>
            </w:pPr>
            <w:r>
              <w:rPr>
                <w:rFonts w:hint="eastAsia" w:eastAsia="仿宋_GB2312"/>
                <w:bCs/>
                <w:kern w:val="0"/>
                <w:sz w:val="21"/>
                <w:szCs w:val="21"/>
              </w:rPr>
              <w:t>煤矿2250万吨，</w:t>
            </w:r>
          </w:p>
          <w:p>
            <w:pPr>
              <w:spacing w:line="280" w:lineRule="exact"/>
              <w:ind w:firstLine="0" w:firstLineChars="0"/>
              <w:jc w:val="left"/>
              <w:rPr>
                <w:rFonts w:hint="eastAsia" w:eastAsia="仿宋_GB2312"/>
                <w:bCs/>
                <w:kern w:val="0"/>
                <w:sz w:val="21"/>
                <w:szCs w:val="21"/>
              </w:rPr>
            </w:pPr>
            <w:r>
              <w:rPr>
                <w:rFonts w:hint="eastAsia" w:eastAsia="仿宋_GB2312"/>
                <w:bCs/>
                <w:kern w:val="0"/>
                <w:sz w:val="21"/>
                <w:szCs w:val="21"/>
              </w:rPr>
              <w:t>铁（铜）矿150万吨，</w:t>
            </w:r>
          </w:p>
          <w:p>
            <w:pPr>
              <w:spacing w:line="280" w:lineRule="exact"/>
              <w:ind w:firstLine="0" w:firstLineChars="0"/>
              <w:jc w:val="left"/>
              <w:rPr>
                <w:rFonts w:hint="eastAsia" w:eastAsia="仿宋_GB2312"/>
                <w:bCs/>
                <w:kern w:val="0"/>
                <w:sz w:val="21"/>
                <w:szCs w:val="21"/>
              </w:rPr>
            </w:pPr>
            <w:r>
              <w:rPr>
                <w:rFonts w:hint="eastAsia" w:eastAsia="仿宋_GB2312"/>
                <w:bCs/>
                <w:kern w:val="0"/>
                <w:sz w:val="21"/>
                <w:szCs w:val="21"/>
              </w:rPr>
              <w:t>水泥用灰岩矿380万吨，</w:t>
            </w:r>
          </w:p>
          <w:p>
            <w:pPr>
              <w:spacing w:line="280" w:lineRule="exact"/>
              <w:ind w:firstLine="0" w:firstLineChars="0"/>
              <w:jc w:val="left"/>
              <w:rPr>
                <w:rFonts w:eastAsia="仿宋_GB2312"/>
                <w:bCs/>
                <w:kern w:val="0"/>
                <w:sz w:val="21"/>
                <w:szCs w:val="21"/>
              </w:rPr>
            </w:pPr>
            <w:r>
              <w:rPr>
                <w:rFonts w:hint="eastAsia" w:eastAsia="仿宋_GB2312"/>
                <w:bCs/>
                <w:kern w:val="0"/>
                <w:sz w:val="21"/>
                <w:szCs w:val="21"/>
              </w:rPr>
              <w:t>建筑石料用灰岩矿800万吨</w:t>
            </w:r>
          </w:p>
        </w:tc>
        <w:tc>
          <w:tcPr>
            <w:tcW w:w="3485" w:type="dxa"/>
            <w:vAlign w:val="center"/>
          </w:tcPr>
          <w:p>
            <w:pPr>
              <w:spacing w:line="280" w:lineRule="exact"/>
              <w:ind w:firstLine="0" w:firstLineChars="0"/>
              <w:rPr>
                <w:rFonts w:hint="eastAsia" w:eastAsia="仿宋_GB2312"/>
                <w:bCs/>
                <w:kern w:val="0"/>
                <w:sz w:val="21"/>
                <w:szCs w:val="21"/>
              </w:rPr>
            </w:pPr>
            <w:r>
              <w:rPr>
                <w:rFonts w:hint="eastAsia" w:eastAsia="仿宋_GB2312"/>
                <w:bCs/>
                <w:kern w:val="0"/>
                <w:sz w:val="21"/>
                <w:szCs w:val="21"/>
              </w:rPr>
              <w:t>煤矿2026.</w:t>
            </w:r>
            <w:r>
              <w:rPr>
                <w:rFonts w:hint="eastAsia" w:eastAsia="仿宋_GB2312"/>
                <w:bCs/>
                <w:kern w:val="0"/>
                <w:sz w:val="21"/>
                <w:szCs w:val="21"/>
                <w:lang w:val="en-US" w:eastAsia="zh-CN"/>
              </w:rPr>
              <w:t>4</w:t>
            </w:r>
            <w:r>
              <w:rPr>
                <w:rFonts w:hint="eastAsia" w:eastAsia="仿宋_GB2312"/>
                <w:bCs/>
                <w:kern w:val="0"/>
                <w:sz w:val="21"/>
                <w:szCs w:val="21"/>
              </w:rPr>
              <w:t>万吨，</w:t>
            </w:r>
          </w:p>
          <w:p>
            <w:pPr>
              <w:spacing w:line="280" w:lineRule="exact"/>
              <w:ind w:firstLine="0" w:firstLineChars="0"/>
              <w:rPr>
                <w:rFonts w:hint="eastAsia" w:eastAsia="仿宋_GB2312"/>
                <w:bCs/>
                <w:kern w:val="0"/>
                <w:sz w:val="21"/>
                <w:szCs w:val="21"/>
              </w:rPr>
            </w:pPr>
            <w:r>
              <w:rPr>
                <w:rFonts w:hint="eastAsia" w:eastAsia="仿宋_GB2312"/>
                <w:bCs/>
                <w:kern w:val="0"/>
                <w:sz w:val="21"/>
                <w:szCs w:val="21"/>
              </w:rPr>
              <w:t>铁（铜）矿77.</w:t>
            </w:r>
            <w:r>
              <w:rPr>
                <w:rFonts w:hint="eastAsia" w:eastAsia="仿宋_GB2312"/>
                <w:bCs/>
                <w:kern w:val="0"/>
                <w:sz w:val="21"/>
                <w:szCs w:val="21"/>
                <w:lang w:val="en-US" w:eastAsia="zh-CN"/>
              </w:rPr>
              <w:t>4</w:t>
            </w:r>
            <w:r>
              <w:rPr>
                <w:rFonts w:hint="eastAsia" w:eastAsia="仿宋_GB2312"/>
                <w:bCs/>
                <w:kern w:val="0"/>
                <w:sz w:val="21"/>
                <w:szCs w:val="21"/>
              </w:rPr>
              <w:t>万吨，</w:t>
            </w:r>
          </w:p>
          <w:p>
            <w:pPr>
              <w:spacing w:line="280" w:lineRule="exact"/>
              <w:ind w:firstLine="0" w:firstLineChars="0"/>
              <w:rPr>
                <w:rFonts w:hint="eastAsia" w:eastAsia="仿宋_GB2312"/>
                <w:bCs/>
                <w:kern w:val="0"/>
                <w:sz w:val="21"/>
                <w:szCs w:val="21"/>
              </w:rPr>
            </w:pPr>
            <w:r>
              <w:rPr>
                <w:rFonts w:hint="eastAsia" w:eastAsia="仿宋_GB2312"/>
                <w:bCs/>
                <w:kern w:val="0"/>
                <w:sz w:val="21"/>
                <w:szCs w:val="21"/>
              </w:rPr>
              <w:t>水泥用灰岩矿1097</w:t>
            </w:r>
            <w:r>
              <w:rPr>
                <w:rFonts w:hint="eastAsia" w:eastAsia="仿宋_GB2312"/>
                <w:bCs/>
                <w:kern w:val="0"/>
                <w:sz w:val="21"/>
                <w:szCs w:val="21"/>
                <w:lang w:val="en-US" w:eastAsia="zh-CN"/>
              </w:rPr>
              <w:t>.0</w:t>
            </w:r>
            <w:r>
              <w:rPr>
                <w:rFonts w:hint="eastAsia" w:eastAsia="仿宋_GB2312"/>
                <w:bCs/>
                <w:kern w:val="0"/>
                <w:sz w:val="21"/>
                <w:szCs w:val="21"/>
              </w:rPr>
              <w:t>万吨，</w:t>
            </w:r>
          </w:p>
          <w:p>
            <w:pPr>
              <w:spacing w:line="280" w:lineRule="exact"/>
              <w:ind w:firstLine="0" w:firstLineChars="0"/>
              <w:rPr>
                <w:rFonts w:eastAsia="仿宋_GB2312"/>
                <w:bCs/>
                <w:kern w:val="0"/>
                <w:sz w:val="21"/>
                <w:szCs w:val="21"/>
              </w:rPr>
            </w:pPr>
            <w:r>
              <w:rPr>
                <w:rFonts w:hint="eastAsia" w:eastAsia="仿宋_GB2312"/>
                <w:bCs/>
                <w:kern w:val="0"/>
                <w:sz w:val="21"/>
                <w:szCs w:val="21"/>
              </w:rPr>
              <w:t>建筑石料用灰岩矿348.</w:t>
            </w:r>
            <w:r>
              <w:rPr>
                <w:rFonts w:hint="eastAsia" w:eastAsia="仿宋_GB2312"/>
                <w:bCs/>
                <w:kern w:val="0"/>
                <w:sz w:val="21"/>
                <w:szCs w:val="21"/>
                <w:lang w:val="en-US" w:eastAsia="zh-CN"/>
              </w:rPr>
              <w:t>7</w:t>
            </w:r>
            <w:r>
              <w:rPr>
                <w:rFonts w:hint="eastAsia" w:eastAsia="仿宋_GB2312"/>
                <w:bCs/>
                <w:kern w:val="0"/>
                <w:sz w:val="21"/>
                <w:szCs w:val="21"/>
              </w:rPr>
              <w:t>万吨</w:t>
            </w:r>
          </w:p>
        </w:tc>
        <w:tc>
          <w:tcPr>
            <w:tcW w:w="1142" w:type="dxa"/>
            <w:tcBorders>
              <w:bottom w:val="single" w:color="auto" w:sz="4" w:space="0"/>
            </w:tcBorders>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完成</w:t>
            </w:r>
          </w:p>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完成</w:t>
            </w:r>
          </w:p>
          <w:p>
            <w:pPr>
              <w:spacing w:line="280" w:lineRule="exact"/>
              <w:ind w:firstLine="0" w:firstLineChars="0"/>
              <w:jc w:val="center"/>
              <w:rPr>
                <w:rFonts w:hint="eastAsia" w:eastAsia="仿宋_GB2312"/>
                <w:b/>
                <w:bCs w:val="0"/>
                <w:i/>
                <w:iCs/>
                <w:kern w:val="0"/>
                <w:sz w:val="21"/>
                <w:szCs w:val="21"/>
              </w:rPr>
            </w:pPr>
            <w:r>
              <w:rPr>
                <w:rFonts w:hint="eastAsia" w:eastAsia="仿宋_GB2312"/>
                <w:b/>
                <w:bCs w:val="0"/>
                <w:i/>
                <w:iCs/>
                <w:kern w:val="0"/>
                <w:sz w:val="21"/>
                <w:szCs w:val="21"/>
              </w:rPr>
              <w:t>未完成</w:t>
            </w:r>
          </w:p>
          <w:p>
            <w:pPr>
              <w:spacing w:line="280" w:lineRule="exact"/>
              <w:ind w:firstLine="0" w:firstLineChars="0"/>
              <w:jc w:val="center"/>
              <w:rPr>
                <w:rFonts w:eastAsia="仿宋_GB2312"/>
                <w:bCs/>
                <w:kern w:val="0"/>
                <w:sz w:val="21"/>
                <w:szCs w:val="21"/>
              </w:rPr>
            </w:pPr>
            <w:r>
              <w:rPr>
                <w:rFonts w:hint="eastAsia" w:eastAsia="仿宋_GB2312"/>
                <w:bCs/>
                <w:kern w:val="0"/>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52" w:type="dxa"/>
            <w:vMerge w:val="restart"/>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矿业转型升级与绿色矿业发展</w:t>
            </w:r>
          </w:p>
          <w:p>
            <w:pPr>
              <w:spacing w:line="280" w:lineRule="exact"/>
              <w:ind w:firstLine="420"/>
              <w:jc w:val="center"/>
              <w:rPr>
                <w:rFonts w:eastAsia="仿宋_GB2312"/>
                <w:bCs/>
                <w:kern w:val="0"/>
                <w:sz w:val="21"/>
                <w:szCs w:val="21"/>
              </w:rPr>
            </w:pPr>
          </w:p>
        </w:tc>
        <w:tc>
          <w:tcPr>
            <w:tcW w:w="2414" w:type="dxa"/>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矿山总数</w:t>
            </w:r>
          </w:p>
        </w:tc>
        <w:tc>
          <w:tcPr>
            <w:tcW w:w="2440" w:type="dxa"/>
            <w:vAlign w:val="center"/>
          </w:tcPr>
          <w:p>
            <w:pPr>
              <w:spacing w:line="280" w:lineRule="exact"/>
              <w:ind w:firstLine="0" w:firstLineChars="0"/>
              <w:jc w:val="center"/>
              <w:rPr>
                <w:rFonts w:hint="eastAsia" w:eastAsia="仿宋_GB2312"/>
                <w:bCs/>
                <w:color w:val="auto"/>
                <w:kern w:val="0"/>
                <w:sz w:val="21"/>
                <w:szCs w:val="21"/>
                <w:lang w:eastAsia="zh-CN"/>
              </w:rPr>
            </w:pPr>
            <w:r>
              <w:rPr>
                <w:rFonts w:hint="eastAsia" w:eastAsia="仿宋_GB2312"/>
                <w:bCs/>
                <w:color w:val="auto"/>
                <w:kern w:val="0"/>
                <w:sz w:val="21"/>
                <w:szCs w:val="21"/>
              </w:rPr>
              <w:t>38</w:t>
            </w:r>
            <w:r>
              <w:rPr>
                <w:rFonts w:hint="eastAsia" w:eastAsia="仿宋_GB2312"/>
                <w:bCs/>
                <w:color w:val="auto"/>
                <w:kern w:val="0"/>
                <w:sz w:val="21"/>
                <w:szCs w:val="21"/>
                <w:lang w:eastAsia="zh-CN"/>
              </w:rPr>
              <w:t>座</w:t>
            </w:r>
          </w:p>
        </w:tc>
        <w:tc>
          <w:tcPr>
            <w:tcW w:w="3533" w:type="dxa"/>
            <w:vAlign w:val="center"/>
          </w:tcPr>
          <w:p>
            <w:pPr>
              <w:spacing w:line="280" w:lineRule="exact"/>
              <w:ind w:firstLine="0" w:firstLineChars="0"/>
              <w:jc w:val="left"/>
              <w:rPr>
                <w:rFonts w:eastAsia="仿宋_GB2312"/>
                <w:bCs/>
                <w:color w:val="auto"/>
                <w:kern w:val="0"/>
                <w:sz w:val="21"/>
                <w:szCs w:val="21"/>
              </w:rPr>
            </w:pPr>
            <w:r>
              <w:rPr>
                <w:rFonts w:hint="eastAsia" w:eastAsia="仿宋_GB2312"/>
                <w:bCs/>
                <w:color w:val="auto"/>
                <w:kern w:val="0"/>
                <w:sz w:val="21"/>
                <w:szCs w:val="21"/>
              </w:rPr>
              <w:t>45</w:t>
            </w:r>
            <w:r>
              <w:rPr>
                <w:rFonts w:hint="eastAsia" w:eastAsia="仿宋_GB2312"/>
                <w:bCs/>
                <w:color w:val="auto"/>
                <w:kern w:val="0"/>
                <w:sz w:val="21"/>
                <w:szCs w:val="21"/>
                <w:lang w:eastAsia="zh-CN"/>
              </w:rPr>
              <w:t>座</w:t>
            </w:r>
            <w:r>
              <w:rPr>
                <w:rFonts w:hint="eastAsia" w:eastAsia="仿宋_GB2312"/>
                <w:bCs/>
                <w:color w:val="auto"/>
                <w:kern w:val="0"/>
                <w:sz w:val="21"/>
                <w:szCs w:val="21"/>
              </w:rPr>
              <w:t>左右</w:t>
            </w:r>
            <w:r>
              <w:rPr>
                <w:rFonts w:eastAsia="仿宋_GB2312"/>
                <w:bCs/>
                <w:color w:val="auto"/>
                <w:kern w:val="0"/>
                <w:sz w:val="21"/>
                <w:szCs w:val="21"/>
              </w:rPr>
              <w:t>；</w:t>
            </w:r>
          </w:p>
        </w:tc>
        <w:tc>
          <w:tcPr>
            <w:tcW w:w="3485" w:type="dxa"/>
            <w:vAlign w:val="center"/>
          </w:tcPr>
          <w:p>
            <w:pPr>
              <w:spacing w:line="280" w:lineRule="exact"/>
              <w:ind w:firstLine="0" w:firstLineChars="0"/>
              <w:rPr>
                <w:rFonts w:hint="eastAsia" w:eastAsia="仿宋_GB2312"/>
                <w:bCs/>
                <w:kern w:val="0"/>
                <w:sz w:val="21"/>
                <w:szCs w:val="21"/>
                <w:lang w:eastAsia="zh-CN"/>
              </w:rPr>
            </w:pPr>
            <w:r>
              <w:rPr>
                <w:rFonts w:hint="eastAsia" w:eastAsia="仿宋_GB2312"/>
                <w:bCs/>
                <w:kern w:val="0"/>
                <w:sz w:val="21"/>
                <w:szCs w:val="21"/>
              </w:rPr>
              <w:t>29</w:t>
            </w:r>
            <w:r>
              <w:rPr>
                <w:rFonts w:hint="eastAsia" w:eastAsia="仿宋_GB2312"/>
                <w:bCs/>
                <w:kern w:val="0"/>
                <w:sz w:val="21"/>
                <w:szCs w:val="21"/>
                <w:lang w:eastAsia="zh-CN"/>
              </w:rPr>
              <w:t>座</w:t>
            </w:r>
          </w:p>
        </w:tc>
        <w:tc>
          <w:tcPr>
            <w:tcW w:w="1142" w:type="dxa"/>
            <w:vAlign w:val="center"/>
          </w:tcPr>
          <w:p>
            <w:pPr>
              <w:spacing w:line="280" w:lineRule="exact"/>
              <w:ind w:firstLine="0" w:firstLineChars="0"/>
              <w:jc w:val="center"/>
              <w:rPr>
                <w:rFonts w:eastAsia="仿宋_GB2312"/>
                <w:bCs/>
                <w:kern w:val="0"/>
                <w:sz w:val="21"/>
                <w:szCs w:val="21"/>
              </w:rPr>
            </w:pPr>
            <w:r>
              <w:rPr>
                <w:rFonts w:hint="eastAsia" w:eastAsia="仿宋_GB2312"/>
                <w:bCs/>
                <w:kern w:val="0"/>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52" w:type="dxa"/>
            <w:vMerge w:val="continue"/>
            <w:vAlign w:val="center"/>
          </w:tcPr>
          <w:p>
            <w:pPr>
              <w:spacing w:line="280" w:lineRule="exact"/>
              <w:ind w:firstLine="420"/>
              <w:jc w:val="center"/>
              <w:rPr>
                <w:rFonts w:eastAsia="仿宋_GB2312"/>
                <w:bCs/>
                <w:kern w:val="0"/>
                <w:sz w:val="21"/>
                <w:szCs w:val="21"/>
              </w:rPr>
            </w:pPr>
          </w:p>
        </w:tc>
        <w:tc>
          <w:tcPr>
            <w:tcW w:w="2414" w:type="dxa"/>
            <w:vAlign w:val="center"/>
          </w:tcPr>
          <w:p>
            <w:pPr>
              <w:spacing w:line="280" w:lineRule="exact"/>
              <w:ind w:firstLine="0" w:firstLineChars="0"/>
              <w:jc w:val="center"/>
              <w:rPr>
                <w:rFonts w:eastAsia="仿宋_GB2312"/>
                <w:bCs/>
                <w:kern w:val="0"/>
                <w:sz w:val="21"/>
                <w:szCs w:val="21"/>
              </w:rPr>
            </w:pPr>
            <w:r>
              <w:rPr>
                <w:rFonts w:hint="eastAsia" w:eastAsia="仿宋_GB2312"/>
                <w:bCs/>
                <w:kern w:val="0"/>
                <w:sz w:val="21"/>
                <w:szCs w:val="21"/>
              </w:rPr>
              <w:t>最低开采规模</w:t>
            </w:r>
          </w:p>
        </w:tc>
        <w:tc>
          <w:tcPr>
            <w:tcW w:w="2440" w:type="dxa"/>
            <w:tcBorders>
              <w:bottom w:val="nil"/>
            </w:tcBorders>
            <w:vAlign w:val="center"/>
          </w:tcPr>
          <w:p>
            <w:pPr>
              <w:spacing w:line="280" w:lineRule="exact"/>
              <w:ind w:firstLine="0" w:firstLineChars="0"/>
              <w:jc w:val="center"/>
              <w:rPr>
                <w:rFonts w:hint="eastAsia" w:eastAsia="仿宋_GB2312"/>
                <w:bCs/>
                <w:color w:val="auto"/>
                <w:kern w:val="0"/>
                <w:sz w:val="21"/>
                <w:szCs w:val="21"/>
              </w:rPr>
            </w:pPr>
          </w:p>
        </w:tc>
        <w:tc>
          <w:tcPr>
            <w:tcW w:w="3533" w:type="dxa"/>
            <w:tcBorders>
              <w:bottom w:val="nil"/>
            </w:tcBorders>
            <w:vAlign w:val="center"/>
          </w:tcPr>
          <w:p>
            <w:pPr>
              <w:spacing w:line="280" w:lineRule="exact"/>
              <w:ind w:firstLine="0" w:firstLineChars="0"/>
              <w:rPr>
                <w:rFonts w:eastAsia="仿宋_GB2312"/>
                <w:bCs/>
                <w:color w:val="auto"/>
                <w:kern w:val="0"/>
                <w:sz w:val="21"/>
                <w:szCs w:val="21"/>
              </w:rPr>
            </w:pPr>
            <w:r>
              <w:rPr>
                <w:rFonts w:hint="eastAsia" w:eastAsia="仿宋_GB2312"/>
                <w:bCs/>
                <w:color w:val="auto"/>
                <w:kern w:val="0"/>
                <w:sz w:val="21"/>
                <w:szCs w:val="21"/>
              </w:rPr>
              <w:t>煤90万吨/年</w:t>
            </w:r>
            <w:r>
              <w:rPr>
                <w:rFonts w:eastAsia="仿宋_GB2312"/>
                <w:bCs/>
                <w:color w:val="auto"/>
                <w:kern w:val="0"/>
                <w:sz w:val="21"/>
                <w:szCs w:val="21"/>
              </w:rPr>
              <w:t>；</w:t>
            </w:r>
          </w:p>
        </w:tc>
        <w:tc>
          <w:tcPr>
            <w:tcW w:w="3485" w:type="dxa"/>
            <w:tcBorders>
              <w:bottom w:val="nil"/>
            </w:tcBorders>
            <w:vAlign w:val="center"/>
          </w:tcPr>
          <w:p>
            <w:pPr>
              <w:spacing w:line="280" w:lineRule="exact"/>
              <w:ind w:firstLine="0" w:firstLineChars="0"/>
              <w:rPr>
                <w:rFonts w:eastAsia="仿宋_GB2312"/>
                <w:bCs/>
                <w:kern w:val="0"/>
                <w:sz w:val="21"/>
                <w:szCs w:val="21"/>
              </w:rPr>
            </w:pPr>
            <w:r>
              <w:rPr>
                <w:rFonts w:hint="eastAsia" w:eastAsia="仿宋_GB2312"/>
                <w:bCs/>
                <w:kern w:val="0"/>
                <w:sz w:val="21"/>
                <w:szCs w:val="21"/>
                <w:lang w:val="en-US" w:eastAsia="zh-CN"/>
              </w:rPr>
              <w:t>4座</w:t>
            </w:r>
            <w:r>
              <w:rPr>
                <w:rFonts w:hint="eastAsia" w:eastAsia="仿宋_GB2312"/>
                <w:bCs/>
                <w:kern w:val="0"/>
                <w:sz w:val="21"/>
                <w:szCs w:val="21"/>
              </w:rPr>
              <w:t>煤</w:t>
            </w:r>
            <w:r>
              <w:rPr>
                <w:rFonts w:hint="eastAsia" w:eastAsia="仿宋_GB2312"/>
                <w:bCs/>
                <w:kern w:val="0"/>
                <w:sz w:val="21"/>
                <w:szCs w:val="21"/>
                <w:lang w:val="en-US" w:eastAsia="zh-CN"/>
              </w:rPr>
              <w:t>矿</w:t>
            </w:r>
            <w:r>
              <w:rPr>
                <w:rFonts w:hint="eastAsia" w:eastAsia="仿宋_GB2312"/>
                <w:bCs/>
                <w:kern w:val="0"/>
                <w:sz w:val="21"/>
                <w:szCs w:val="21"/>
              </w:rPr>
              <w:t>开采规模</w:t>
            </w:r>
            <w:r>
              <w:rPr>
                <w:rFonts w:hint="eastAsia" w:eastAsia="仿宋_GB2312"/>
                <w:bCs/>
                <w:kern w:val="0"/>
                <w:sz w:val="21"/>
                <w:szCs w:val="21"/>
                <w:lang w:val="en-US" w:eastAsia="zh-CN"/>
              </w:rPr>
              <w:t>小于</w:t>
            </w:r>
            <w:r>
              <w:rPr>
                <w:rFonts w:hint="eastAsia" w:eastAsia="仿宋_GB2312"/>
                <w:bCs/>
                <w:kern w:val="0"/>
                <w:sz w:val="21"/>
                <w:szCs w:val="21"/>
              </w:rPr>
              <w:t>90万吨/年</w:t>
            </w:r>
            <w:r>
              <w:rPr>
                <w:rFonts w:eastAsia="仿宋_GB2312"/>
                <w:bCs/>
                <w:kern w:val="0"/>
                <w:sz w:val="21"/>
                <w:szCs w:val="21"/>
              </w:rPr>
              <w:t>；</w:t>
            </w:r>
          </w:p>
        </w:tc>
        <w:tc>
          <w:tcPr>
            <w:tcW w:w="1142" w:type="dxa"/>
            <w:vAlign w:val="center"/>
          </w:tcPr>
          <w:p>
            <w:pPr>
              <w:spacing w:line="280" w:lineRule="exact"/>
              <w:ind w:firstLine="0" w:firstLineChars="0"/>
              <w:jc w:val="center"/>
              <w:rPr>
                <w:rFonts w:eastAsia="仿宋_GB2312"/>
                <w:bCs/>
                <w:kern w:val="0"/>
                <w:sz w:val="21"/>
                <w:szCs w:val="21"/>
              </w:rPr>
            </w:pPr>
            <w:r>
              <w:rPr>
                <w:rFonts w:hint="eastAsia" w:eastAsia="仿宋_GB2312"/>
                <w:b/>
                <w:bCs w:val="0"/>
                <w:i/>
                <w:iCs/>
                <w:kern w:val="0"/>
                <w:sz w:val="21"/>
                <w:szCs w:val="21"/>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52" w:type="dxa"/>
            <w:vMerge w:val="continue"/>
            <w:vAlign w:val="center"/>
          </w:tcPr>
          <w:p>
            <w:pPr>
              <w:spacing w:line="280" w:lineRule="exact"/>
              <w:ind w:firstLine="0" w:firstLineChars="0"/>
              <w:jc w:val="center"/>
              <w:rPr>
                <w:rFonts w:eastAsia="仿宋_GB2312"/>
                <w:bCs/>
                <w:kern w:val="0"/>
                <w:sz w:val="21"/>
                <w:szCs w:val="21"/>
              </w:rPr>
            </w:pPr>
          </w:p>
        </w:tc>
        <w:tc>
          <w:tcPr>
            <w:tcW w:w="2414" w:type="dxa"/>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大中型矿山比例</w:t>
            </w:r>
          </w:p>
        </w:tc>
        <w:tc>
          <w:tcPr>
            <w:tcW w:w="2440" w:type="dxa"/>
            <w:tcBorders>
              <w:bottom w:val="nil"/>
            </w:tcBorders>
            <w:vAlign w:val="center"/>
          </w:tcPr>
          <w:p>
            <w:pPr>
              <w:spacing w:line="280" w:lineRule="exact"/>
              <w:ind w:firstLine="0" w:firstLineChars="0"/>
              <w:jc w:val="center"/>
              <w:rPr>
                <w:rFonts w:hint="eastAsia" w:eastAsia="仿宋_GB2312"/>
                <w:bCs/>
                <w:color w:val="auto"/>
                <w:kern w:val="0"/>
                <w:sz w:val="21"/>
                <w:szCs w:val="21"/>
              </w:rPr>
            </w:pPr>
            <w:r>
              <w:rPr>
                <w:rFonts w:hint="eastAsia" w:eastAsia="仿宋_GB2312"/>
                <w:bCs/>
                <w:color w:val="auto"/>
                <w:kern w:val="0"/>
                <w:sz w:val="21"/>
                <w:szCs w:val="21"/>
                <w:lang w:val="en-US" w:eastAsia="zh-CN"/>
              </w:rPr>
              <w:t>55</w:t>
            </w:r>
            <w:r>
              <w:rPr>
                <w:rFonts w:hint="eastAsia" w:eastAsia="仿宋_GB2312"/>
                <w:bCs/>
                <w:color w:val="auto"/>
                <w:kern w:val="0"/>
                <w:sz w:val="21"/>
                <w:szCs w:val="21"/>
              </w:rPr>
              <w:t>%</w:t>
            </w:r>
          </w:p>
        </w:tc>
        <w:tc>
          <w:tcPr>
            <w:tcW w:w="3533" w:type="dxa"/>
            <w:tcBorders>
              <w:bottom w:val="nil"/>
            </w:tcBorders>
            <w:vAlign w:val="center"/>
          </w:tcPr>
          <w:p>
            <w:pPr>
              <w:spacing w:line="280" w:lineRule="exact"/>
              <w:ind w:firstLine="0" w:firstLineChars="0"/>
              <w:jc w:val="left"/>
              <w:rPr>
                <w:rFonts w:eastAsia="仿宋_GB2312"/>
                <w:bCs/>
                <w:color w:val="auto"/>
                <w:kern w:val="0"/>
                <w:sz w:val="21"/>
                <w:szCs w:val="21"/>
              </w:rPr>
            </w:pPr>
            <w:r>
              <w:rPr>
                <w:rFonts w:hint="eastAsia" w:eastAsia="仿宋_GB2312"/>
                <w:bCs/>
                <w:color w:val="auto"/>
                <w:kern w:val="0"/>
                <w:sz w:val="21"/>
                <w:szCs w:val="21"/>
              </w:rPr>
              <w:t>80</w:t>
            </w:r>
            <w:r>
              <w:rPr>
                <w:rFonts w:eastAsia="仿宋_GB2312"/>
                <w:bCs/>
                <w:color w:val="auto"/>
                <w:kern w:val="0"/>
                <w:sz w:val="21"/>
                <w:szCs w:val="21"/>
              </w:rPr>
              <w:t>%；</w:t>
            </w:r>
          </w:p>
        </w:tc>
        <w:tc>
          <w:tcPr>
            <w:tcW w:w="3485" w:type="dxa"/>
            <w:tcBorders>
              <w:bottom w:val="nil"/>
            </w:tcBorders>
            <w:vAlign w:val="center"/>
          </w:tcPr>
          <w:p>
            <w:pPr>
              <w:spacing w:line="280" w:lineRule="exact"/>
              <w:ind w:firstLine="0" w:firstLineChars="0"/>
              <w:rPr>
                <w:rFonts w:eastAsia="仿宋_GB2312"/>
                <w:bCs/>
                <w:kern w:val="0"/>
                <w:sz w:val="21"/>
                <w:szCs w:val="21"/>
              </w:rPr>
            </w:pPr>
            <w:r>
              <w:rPr>
                <w:rFonts w:hint="eastAsia" w:eastAsia="仿宋_GB2312"/>
                <w:bCs/>
                <w:kern w:val="0"/>
                <w:sz w:val="21"/>
                <w:szCs w:val="21"/>
                <w:lang w:val="en-US" w:eastAsia="zh-CN"/>
              </w:rPr>
              <w:t>86.2</w:t>
            </w:r>
            <w:r>
              <w:rPr>
                <w:rFonts w:eastAsia="仿宋_GB2312"/>
                <w:bCs/>
                <w:kern w:val="0"/>
                <w:sz w:val="21"/>
                <w:szCs w:val="21"/>
              </w:rPr>
              <w:t>%；</w:t>
            </w:r>
          </w:p>
        </w:tc>
        <w:tc>
          <w:tcPr>
            <w:tcW w:w="1142" w:type="dxa"/>
            <w:vAlign w:val="center"/>
          </w:tcPr>
          <w:p>
            <w:pPr>
              <w:spacing w:line="280" w:lineRule="exact"/>
              <w:ind w:firstLine="0" w:firstLineChars="0"/>
              <w:jc w:val="center"/>
              <w:rPr>
                <w:rFonts w:eastAsia="仿宋_GB2312"/>
                <w:bCs/>
                <w:kern w:val="0"/>
                <w:sz w:val="21"/>
                <w:szCs w:val="21"/>
              </w:rPr>
            </w:pPr>
            <w:r>
              <w:rPr>
                <w:rFonts w:hint="eastAsia" w:eastAsia="仿宋_GB2312"/>
                <w:bCs/>
                <w:kern w:val="0"/>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2" w:type="dxa"/>
            <w:vMerge w:val="continue"/>
            <w:vAlign w:val="center"/>
          </w:tcPr>
          <w:p>
            <w:pPr>
              <w:spacing w:line="280" w:lineRule="exact"/>
              <w:ind w:firstLine="0" w:firstLineChars="0"/>
              <w:jc w:val="center"/>
              <w:rPr>
                <w:rFonts w:eastAsia="仿宋_GB2312"/>
                <w:bCs/>
                <w:kern w:val="0"/>
                <w:sz w:val="21"/>
                <w:szCs w:val="21"/>
              </w:rPr>
            </w:pPr>
          </w:p>
        </w:tc>
        <w:tc>
          <w:tcPr>
            <w:tcW w:w="2414" w:type="dxa"/>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主要矿种达标率</w:t>
            </w:r>
          </w:p>
        </w:tc>
        <w:tc>
          <w:tcPr>
            <w:tcW w:w="2440" w:type="dxa"/>
            <w:vAlign w:val="center"/>
          </w:tcPr>
          <w:p>
            <w:pPr>
              <w:spacing w:line="280" w:lineRule="exact"/>
              <w:ind w:firstLine="0" w:firstLineChars="0"/>
              <w:jc w:val="center"/>
              <w:rPr>
                <w:rFonts w:hint="eastAsia" w:eastAsia="仿宋_GB2312"/>
                <w:bCs/>
                <w:kern w:val="0"/>
                <w:sz w:val="21"/>
                <w:szCs w:val="21"/>
                <w:lang w:eastAsia="zh-CN"/>
              </w:rPr>
            </w:pPr>
            <w:r>
              <w:rPr>
                <w:rFonts w:hint="eastAsia" w:eastAsia="仿宋_GB2312"/>
                <w:bCs/>
                <w:color w:val="auto"/>
                <w:kern w:val="0"/>
                <w:sz w:val="21"/>
                <w:szCs w:val="21"/>
              </w:rPr>
              <w:t>煤矿采区开采回采率</w:t>
            </w:r>
            <w:r>
              <w:rPr>
                <w:rFonts w:hint="eastAsia" w:eastAsia="仿宋_GB2312"/>
                <w:bCs/>
                <w:color w:val="auto"/>
                <w:kern w:val="0"/>
                <w:sz w:val="21"/>
                <w:szCs w:val="21"/>
                <w:lang w:eastAsia="zh-CN"/>
              </w:rPr>
              <w:t>：</w:t>
            </w:r>
            <w:r>
              <w:rPr>
                <w:rFonts w:hint="eastAsia" w:eastAsia="仿宋_GB2312"/>
                <w:bCs/>
                <w:kern w:val="0"/>
                <w:sz w:val="21"/>
                <w:szCs w:val="21"/>
              </w:rPr>
              <w:t>80%</w:t>
            </w:r>
            <w:r>
              <w:rPr>
                <w:rFonts w:hint="eastAsia" w:eastAsia="仿宋_GB2312"/>
                <w:bCs/>
                <w:kern w:val="0"/>
                <w:sz w:val="21"/>
                <w:szCs w:val="21"/>
                <w:lang w:eastAsia="zh-CN"/>
              </w:rPr>
              <w:t>；</w:t>
            </w:r>
          </w:p>
          <w:p>
            <w:pPr>
              <w:spacing w:line="280" w:lineRule="exact"/>
              <w:ind w:firstLine="0" w:firstLineChars="0"/>
              <w:jc w:val="center"/>
              <w:rPr>
                <w:rFonts w:hint="eastAsia" w:eastAsia="仿宋_GB2312"/>
                <w:bCs/>
                <w:color w:val="auto"/>
                <w:kern w:val="0"/>
                <w:sz w:val="21"/>
                <w:szCs w:val="21"/>
              </w:rPr>
            </w:pPr>
            <w:r>
              <w:rPr>
                <w:rFonts w:hint="eastAsia" w:eastAsia="仿宋_GB2312"/>
                <w:bCs/>
                <w:color w:val="auto"/>
                <w:kern w:val="0"/>
                <w:sz w:val="21"/>
                <w:szCs w:val="21"/>
              </w:rPr>
              <w:t>开采回采率</w:t>
            </w:r>
            <w:r>
              <w:rPr>
                <w:rFonts w:hint="eastAsia" w:eastAsia="仿宋_GB2312"/>
                <w:bCs/>
                <w:color w:val="auto"/>
                <w:kern w:val="0"/>
                <w:sz w:val="21"/>
                <w:szCs w:val="21"/>
                <w:lang w:eastAsia="zh-CN"/>
              </w:rPr>
              <w:t>：</w:t>
            </w:r>
            <w:r>
              <w:rPr>
                <w:rFonts w:hint="eastAsia" w:eastAsia="仿宋_GB2312"/>
                <w:bCs/>
                <w:kern w:val="0"/>
                <w:sz w:val="21"/>
                <w:szCs w:val="21"/>
              </w:rPr>
              <w:t>铁铜矿80%</w:t>
            </w:r>
          </w:p>
        </w:tc>
        <w:tc>
          <w:tcPr>
            <w:tcW w:w="3533" w:type="dxa"/>
            <w:vAlign w:val="center"/>
          </w:tcPr>
          <w:p>
            <w:pPr>
              <w:spacing w:line="280" w:lineRule="exact"/>
              <w:ind w:firstLine="0" w:firstLineChars="0"/>
              <w:jc w:val="left"/>
              <w:rPr>
                <w:rFonts w:hint="eastAsia" w:eastAsia="仿宋_GB2312"/>
                <w:bCs/>
                <w:color w:val="auto"/>
                <w:kern w:val="0"/>
                <w:sz w:val="21"/>
                <w:szCs w:val="21"/>
                <w:lang w:eastAsia="zh-CN"/>
              </w:rPr>
            </w:pPr>
            <w:r>
              <w:rPr>
                <w:rFonts w:hint="eastAsia" w:eastAsia="仿宋_GB2312"/>
                <w:bCs/>
                <w:color w:val="auto"/>
                <w:kern w:val="0"/>
                <w:sz w:val="21"/>
                <w:szCs w:val="21"/>
              </w:rPr>
              <w:t>煤矿采区开采回采率80%</w:t>
            </w:r>
            <w:r>
              <w:rPr>
                <w:rFonts w:hint="eastAsia" w:eastAsia="仿宋_GB2312"/>
                <w:bCs/>
                <w:color w:val="auto"/>
                <w:kern w:val="0"/>
                <w:sz w:val="21"/>
                <w:szCs w:val="21"/>
                <w:lang w:eastAsia="zh-CN"/>
              </w:rPr>
              <w:t>；</w:t>
            </w:r>
          </w:p>
          <w:p>
            <w:pPr>
              <w:spacing w:line="280" w:lineRule="exact"/>
              <w:ind w:firstLine="0" w:firstLineChars="0"/>
              <w:jc w:val="left"/>
              <w:rPr>
                <w:rFonts w:hint="eastAsia" w:eastAsia="仿宋_GB2312"/>
                <w:bCs/>
                <w:color w:val="auto"/>
                <w:kern w:val="0"/>
                <w:sz w:val="21"/>
                <w:szCs w:val="21"/>
                <w:lang w:eastAsia="zh-CN"/>
              </w:rPr>
            </w:pPr>
            <w:r>
              <w:rPr>
                <w:rFonts w:hint="eastAsia" w:eastAsia="仿宋_GB2312"/>
                <w:bCs/>
                <w:color w:val="auto"/>
                <w:kern w:val="0"/>
                <w:sz w:val="21"/>
                <w:szCs w:val="21"/>
              </w:rPr>
              <w:t>铁、铜矿开采回采率82%</w:t>
            </w:r>
            <w:r>
              <w:rPr>
                <w:rFonts w:hint="eastAsia" w:eastAsia="仿宋_GB2312"/>
                <w:bCs/>
                <w:color w:val="auto"/>
                <w:kern w:val="0"/>
                <w:sz w:val="21"/>
                <w:szCs w:val="21"/>
                <w:lang w:eastAsia="zh-CN"/>
              </w:rPr>
              <w:t>；</w:t>
            </w:r>
          </w:p>
          <w:p>
            <w:pPr>
              <w:spacing w:line="280" w:lineRule="exact"/>
              <w:ind w:firstLine="0" w:firstLineChars="0"/>
              <w:jc w:val="left"/>
              <w:rPr>
                <w:rFonts w:hint="eastAsia" w:eastAsia="仿宋_GB2312"/>
                <w:bCs/>
                <w:color w:val="auto"/>
                <w:kern w:val="0"/>
                <w:sz w:val="21"/>
                <w:szCs w:val="21"/>
                <w:lang w:eastAsia="zh-CN"/>
              </w:rPr>
            </w:pPr>
            <w:r>
              <w:rPr>
                <w:rFonts w:hint="eastAsia" w:eastAsia="仿宋_GB2312"/>
                <w:bCs/>
                <w:color w:val="auto"/>
                <w:kern w:val="0"/>
                <w:sz w:val="21"/>
                <w:szCs w:val="21"/>
              </w:rPr>
              <w:t>建筑用灰岩矿开采回采率95%</w:t>
            </w:r>
            <w:r>
              <w:rPr>
                <w:rFonts w:hint="eastAsia" w:eastAsia="仿宋_GB2312"/>
                <w:bCs/>
                <w:color w:val="auto"/>
                <w:kern w:val="0"/>
                <w:sz w:val="21"/>
                <w:szCs w:val="21"/>
                <w:lang w:eastAsia="zh-CN"/>
              </w:rPr>
              <w:t>；</w:t>
            </w:r>
            <w:r>
              <w:rPr>
                <w:rFonts w:hint="eastAsia" w:eastAsia="仿宋_GB2312"/>
                <w:bCs/>
                <w:color w:val="auto"/>
                <w:kern w:val="0"/>
                <w:sz w:val="21"/>
                <w:szCs w:val="21"/>
              </w:rPr>
              <w:t>选矿回收率80%</w:t>
            </w:r>
            <w:r>
              <w:rPr>
                <w:rFonts w:hint="eastAsia" w:eastAsia="仿宋_GB2312"/>
                <w:bCs/>
                <w:color w:val="auto"/>
                <w:kern w:val="0"/>
                <w:sz w:val="21"/>
                <w:szCs w:val="21"/>
                <w:lang w:eastAsia="zh-CN"/>
              </w:rPr>
              <w:t>；</w:t>
            </w:r>
          </w:p>
          <w:p>
            <w:pPr>
              <w:spacing w:line="280" w:lineRule="exact"/>
              <w:ind w:firstLine="0" w:firstLineChars="0"/>
              <w:jc w:val="left"/>
              <w:rPr>
                <w:rFonts w:hint="eastAsia" w:eastAsia="仿宋_GB2312"/>
                <w:bCs/>
                <w:color w:val="auto"/>
                <w:kern w:val="0"/>
                <w:sz w:val="21"/>
                <w:szCs w:val="21"/>
                <w:lang w:eastAsia="zh-CN"/>
              </w:rPr>
            </w:pPr>
            <w:r>
              <w:rPr>
                <w:rFonts w:hint="eastAsia" w:eastAsia="仿宋_GB2312"/>
                <w:bCs/>
                <w:color w:val="auto"/>
                <w:kern w:val="0"/>
                <w:sz w:val="21"/>
                <w:szCs w:val="21"/>
              </w:rPr>
              <w:t>综合利用率80%</w:t>
            </w:r>
            <w:r>
              <w:rPr>
                <w:rFonts w:hint="eastAsia" w:eastAsia="仿宋_GB2312"/>
                <w:bCs/>
                <w:color w:val="auto"/>
                <w:kern w:val="0"/>
                <w:sz w:val="21"/>
                <w:szCs w:val="21"/>
                <w:lang w:eastAsia="zh-CN"/>
              </w:rPr>
              <w:t>。</w:t>
            </w:r>
          </w:p>
        </w:tc>
        <w:tc>
          <w:tcPr>
            <w:tcW w:w="3485" w:type="dxa"/>
            <w:vAlign w:val="center"/>
          </w:tcPr>
          <w:p>
            <w:pPr>
              <w:spacing w:line="280" w:lineRule="exact"/>
              <w:ind w:firstLine="0" w:firstLineChars="0"/>
              <w:jc w:val="left"/>
              <w:rPr>
                <w:rFonts w:hint="eastAsia" w:eastAsia="仿宋_GB2312"/>
                <w:bCs/>
                <w:color w:val="auto"/>
                <w:kern w:val="0"/>
                <w:sz w:val="21"/>
                <w:szCs w:val="21"/>
                <w:lang w:eastAsia="zh-CN"/>
              </w:rPr>
            </w:pPr>
            <w:r>
              <w:rPr>
                <w:rFonts w:hint="eastAsia" w:eastAsia="仿宋_GB2312"/>
                <w:bCs/>
                <w:color w:val="auto"/>
                <w:kern w:val="0"/>
                <w:sz w:val="21"/>
                <w:szCs w:val="21"/>
              </w:rPr>
              <w:t>煤矿采区开采回采率</w:t>
            </w:r>
            <w:r>
              <w:rPr>
                <w:rFonts w:hint="eastAsia" w:eastAsia="仿宋_GB2312"/>
                <w:bCs/>
                <w:color w:val="auto"/>
                <w:kern w:val="0"/>
                <w:sz w:val="21"/>
                <w:szCs w:val="21"/>
                <w:lang w:val="en-US" w:eastAsia="zh-CN"/>
              </w:rPr>
              <w:t>≥81</w:t>
            </w:r>
            <w:r>
              <w:rPr>
                <w:rFonts w:hint="eastAsia" w:eastAsia="仿宋_GB2312"/>
                <w:bCs/>
                <w:color w:val="auto"/>
                <w:kern w:val="0"/>
                <w:sz w:val="21"/>
                <w:szCs w:val="21"/>
              </w:rPr>
              <w:t>%</w:t>
            </w:r>
            <w:r>
              <w:rPr>
                <w:rFonts w:hint="eastAsia" w:eastAsia="仿宋_GB2312"/>
                <w:bCs/>
                <w:color w:val="auto"/>
                <w:kern w:val="0"/>
                <w:sz w:val="21"/>
                <w:szCs w:val="21"/>
                <w:lang w:eastAsia="zh-CN"/>
              </w:rPr>
              <w:t>；</w:t>
            </w:r>
          </w:p>
          <w:p>
            <w:pPr>
              <w:spacing w:line="280" w:lineRule="exact"/>
              <w:ind w:firstLine="0" w:firstLineChars="0"/>
              <w:jc w:val="left"/>
              <w:rPr>
                <w:rFonts w:hint="eastAsia" w:eastAsia="仿宋_GB2312"/>
                <w:bCs/>
                <w:color w:val="auto"/>
                <w:kern w:val="0"/>
                <w:sz w:val="21"/>
                <w:szCs w:val="21"/>
                <w:lang w:eastAsia="zh-CN"/>
              </w:rPr>
            </w:pPr>
            <w:r>
              <w:rPr>
                <w:rFonts w:hint="eastAsia" w:eastAsia="仿宋_GB2312"/>
                <w:bCs/>
                <w:color w:val="auto"/>
                <w:kern w:val="0"/>
                <w:sz w:val="21"/>
                <w:szCs w:val="21"/>
              </w:rPr>
              <w:t>铁、铜矿开采回采率</w:t>
            </w:r>
            <w:r>
              <w:rPr>
                <w:rFonts w:hint="eastAsia" w:eastAsia="仿宋_GB2312"/>
                <w:bCs/>
                <w:color w:val="auto"/>
                <w:kern w:val="0"/>
                <w:sz w:val="21"/>
                <w:szCs w:val="21"/>
                <w:lang w:val="en-US" w:eastAsia="zh-CN"/>
              </w:rPr>
              <w:t>≥</w:t>
            </w:r>
            <w:r>
              <w:rPr>
                <w:rFonts w:hint="eastAsia" w:eastAsia="仿宋_GB2312"/>
                <w:bCs/>
                <w:color w:val="auto"/>
                <w:kern w:val="0"/>
                <w:sz w:val="21"/>
                <w:szCs w:val="21"/>
              </w:rPr>
              <w:t>8</w:t>
            </w:r>
            <w:r>
              <w:rPr>
                <w:rFonts w:hint="eastAsia" w:eastAsia="仿宋_GB2312"/>
                <w:bCs/>
                <w:color w:val="auto"/>
                <w:kern w:val="0"/>
                <w:sz w:val="21"/>
                <w:szCs w:val="21"/>
                <w:lang w:val="en-US" w:eastAsia="zh-CN"/>
              </w:rPr>
              <w:t>0</w:t>
            </w:r>
            <w:r>
              <w:rPr>
                <w:rFonts w:hint="eastAsia" w:eastAsia="仿宋_GB2312"/>
                <w:bCs/>
                <w:color w:val="auto"/>
                <w:kern w:val="0"/>
                <w:sz w:val="21"/>
                <w:szCs w:val="21"/>
              </w:rPr>
              <w:t>%</w:t>
            </w:r>
            <w:r>
              <w:rPr>
                <w:rFonts w:hint="eastAsia" w:eastAsia="仿宋_GB2312"/>
                <w:bCs/>
                <w:color w:val="auto"/>
                <w:kern w:val="0"/>
                <w:sz w:val="21"/>
                <w:szCs w:val="21"/>
                <w:lang w:eastAsia="zh-CN"/>
              </w:rPr>
              <w:t>；</w:t>
            </w:r>
          </w:p>
          <w:p>
            <w:pPr>
              <w:spacing w:line="280" w:lineRule="exact"/>
              <w:ind w:firstLine="0" w:firstLineChars="0"/>
              <w:jc w:val="left"/>
              <w:rPr>
                <w:rFonts w:hint="eastAsia" w:eastAsia="仿宋_GB2312"/>
                <w:bCs/>
                <w:color w:val="auto"/>
                <w:kern w:val="0"/>
                <w:sz w:val="21"/>
                <w:szCs w:val="21"/>
                <w:lang w:eastAsia="zh-CN"/>
              </w:rPr>
            </w:pPr>
            <w:r>
              <w:rPr>
                <w:rFonts w:hint="eastAsia" w:eastAsia="仿宋_GB2312"/>
                <w:bCs/>
                <w:color w:val="auto"/>
                <w:kern w:val="0"/>
                <w:sz w:val="21"/>
                <w:szCs w:val="21"/>
              </w:rPr>
              <w:t>建筑用灰岩矿开采回采率</w:t>
            </w:r>
            <w:r>
              <w:rPr>
                <w:rFonts w:hint="eastAsia" w:eastAsia="仿宋_GB2312"/>
                <w:bCs/>
                <w:color w:val="auto"/>
                <w:kern w:val="0"/>
                <w:sz w:val="21"/>
                <w:szCs w:val="21"/>
                <w:lang w:val="en-US" w:eastAsia="zh-CN"/>
              </w:rPr>
              <w:t>100</w:t>
            </w:r>
            <w:r>
              <w:rPr>
                <w:rFonts w:hint="eastAsia" w:eastAsia="仿宋_GB2312"/>
                <w:bCs/>
                <w:color w:val="auto"/>
                <w:kern w:val="0"/>
                <w:sz w:val="21"/>
                <w:szCs w:val="21"/>
              </w:rPr>
              <w:t>%</w:t>
            </w:r>
            <w:r>
              <w:rPr>
                <w:rFonts w:hint="eastAsia" w:eastAsia="仿宋_GB2312"/>
                <w:bCs/>
                <w:color w:val="auto"/>
                <w:kern w:val="0"/>
                <w:sz w:val="21"/>
                <w:szCs w:val="21"/>
                <w:lang w:eastAsia="zh-CN"/>
              </w:rPr>
              <w:t>；</w:t>
            </w:r>
            <w:r>
              <w:rPr>
                <w:rFonts w:hint="eastAsia" w:eastAsia="仿宋_GB2312"/>
                <w:bCs/>
                <w:color w:val="auto"/>
                <w:kern w:val="0"/>
                <w:sz w:val="21"/>
                <w:szCs w:val="21"/>
              </w:rPr>
              <w:t>选矿回收率</w:t>
            </w:r>
            <w:r>
              <w:rPr>
                <w:rFonts w:hint="eastAsia" w:eastAsia="仿宋_GB2312"/>
                <w:bCs/>
                <w:color w:val="auto"/>
                <w:kern w:val="0"/>
                <w:sz w:val="21"/>
                <w:szCs w:val="21"/>
                <w:lang w:val="en-US" w:eastAsia="zh-CN"/>
              </w:rPr>
              <w:t>85</w:t>
            </w:r>
            <w:r>
              <w:rPr>
                <w:rFonts w:hint="eastAsia" w:eastAsia="仿宋_GB2312"/>
                <w:bCs/>
                <w:color w:val="auto"/>
                <w:kern w:val="0"/>
                <w:sz w:val="21"/>
                <w:szCs w:val="21"/>
              </w:rPr>
              <w:t>%</w:t>
            </w:r>
            <w:r>
              <w:rPr>
                <w:rFonts w:hint="eastAsia" w:eastAsia="仿宋_GB2312"/>
                <w:bCs/>
                <w:color w:val="auto"/>
                <w:kern w:val="0"/>
                <w:sz w:val="21"/>
                <w:szCs w:val="21"/>
                <w:lang w:eastAsia="zh-CN"/>
              </w:rPr>
              <w:t>；</w:t>
            </w:r>
          </w:p>
          <w:p>
            <w:pPr>
              <w:spacing w:line="280" w:lineRule="exact"/>
              <w:ind w:firstLine="0" w:firstLineChars="0"/>
              <w:jc w:val="left"/>
              <w:rPr>
                <w:rFonts w:hint="eastAsia" w:eastAsia="仿宋_GB2312"/>
                <w:bCs/>
                <w:color w:val="auto"/>
                <w:kern w:val="0"/>
                <w:sz w:val="21"/>
                <w:szCs w:val="21"/>
                <w:lang w:eastAsia="zh-CN"/>
              </w:rPr>
            </w:pPr>
            <w:r>
              <w:rPr>
                <w:rFonts w:hint="eastAsia" w:eastAsia="仿宋_GB2312"/>
                <w:bCs/>
                <w:color w:val="auto"/>
                <w:kern w:val="0"/>
                <w:sz w:val="21"/>
                <w:szCs w:val="21"/>
              </w:rPr>
              <w:t>综合利用率</w:t>
            </w:r>
            <w:r>
              <w:rPr>
                <w:rFonts w:hint="eastAsia" w:eastAsia="仿宋_GB2312"/>
                <w:bCs/>
                <w:color w:val="auto"/>
                <w:kern w:val="0"/>
                <w:sz w:val="21"/>
                <w:szCs w:val="21"/>
                <w:lang w:val="en-US" w:eastAsia="zh-CN"/>
              </w:rPr>
              <w:t>10</w:t>
            </w:r>
            <w:r>
              <w:rPr>
                <w:rFonts w:hint="eastAsia" w:eastAsia="仿宋_GB2312"/>
                <w:bCs/>
                <w:color w:val="auto"/>
                <w:kern w:val="0"/>
                <w:sz w:val="21"/>
                <w:szCs w:val="21"/>
              </w:rPr>
              <w:t>0%</w:t>
            </w:r>
            <w:r>
              <w:rPr>
                <w:rFonts w:hint="eastAsia" w:eastAsia="仿宋_GB2312"/>
                <w:bCs/>
                <w:color w:val="auto"/>
                <w:kern w:val="0"/>
                <w:sz w:val="21"/>
                <w:szCs w:val="21"/>
                <w:lang w:eastAsia="zh-CN"/>
              </w:rPr>
              <w:t>。</w:t>
            </w:r>
          </w:p>
        </w:tc>
        <w:tc>
          <w:tcPr>
            <w:tcW w:w="1142" w:type="dxa"/>
            <w:vAlign w:val="center"/>
          </w:tcPr>
          <w:p>
            <w:pPr>
              <w:spacing w:line="280" w:lineRule="exact"/>
              <w:ind w:firstLine="0" w:firstLineChars="0"/>
              <w:jc w:val="center"/>
              <w:rPr>
                <w:rFonts w:hint="eastAsia" w:eastAsia="仿宋_GB2312"/>
                <w:bCs/>
                <w:kern w:val="0"/>
                <w:sz w:val="21"/>
                <w:szCs w:val="21"/>
                <w:lang w:eastAsia="zh-CN"/>
              </w:rPr>
            </w:pPr>
            <w:r>
              <w:rPr>
                <w:rFonts w:hint="eastAsia" w:eastAsia="仿宋_GB2312"/>
                <w:bCs/>
                <w:kern w:val="0"/>
                <w:sz w:val="21"/>
                <w:szCs w:val="21"/>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52" w:type="dxa"/>
            <w:vMerge w:val="continue"/>
            <w:vAlign w:val="center"/>
          </w:tcPr>
          <w:p>
            <w:pPr>
              <w:spacing w:line="280" w:lineRule="exact"/>
              <w:ind w:firstLine="0" w:firstLineChars="0"/>
              <w:jc w:val="center"/>
              <w:rPr>
                <w:rFonts w:eastAsia="仿宋_GB2312"/>
                <w:bCs/>
                <w:kern w:val="0"/>
                <w:sz w:val="21"/>
                <w:szCs w:val="21"/>
              </w:rPr>
            </w:pPr>
          </w:p>
        </w:tc>
        <w:tc>
          <w:tcPr>
            <w:tcW w:w="2414" w:type="dxa"/>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主要矿种“三率”达标率</w:t>
            </w:r>
          </w:p>
        </w:tc>
        <w:tc>
          <w:tcPr>
            <w:tcW w:w="2440" w:type="dxa"/>
            <w:tcBorders>
              <w:bottom w:val="single" w:color="auto" w:sz="4" w:space="0"/>
            </w:tcBorders>
            <w:vAlign w:val="center"/>
          </w:tcPr>
          <w:p>
            <w:pPr>
              <w:spacing w:line="280" w:lineRule="exact"/>
              <w:ind w:firstLine="0" w:firstLineChars="0"/>
              <w:jc w:val="center"/>
              <w:rPr>
                <w:rFonts w:hint="eastAsia" w:eastAsia="仿宋_GB2312"/>
                <w:bCs/>
                <w:kern w:val="0"/>
                <w:sz w:val="21"/>
                <w:szCs w:val="21"/>
              </w:rPr>
            </w:pPr>
          </w:p>
        </w:tc>
        <w:tc>
          <w:tcPr>
            <w:tcW w:w="3533" w:type="dxa"/>
            <w:tcBorders>
              <w:bottom w:val="single" w:color="auto" w:sz="4" w:space="0"/>
            </w:tcBorders>
            <w:vAlign w:val="center"/>
          </w:tcPr>
          <w:p>
            <w:pPr>
              <w:spacing w:line="280" w:lineRule="exact"/>
              <w:ind w:firstLine="0" w:firstLineChars="0"/>
              <w:jc w:val="left"/>
              <w:rPr>
                <w:rFonts w:eastAsia="仿宋_GB2312"/>
                <w:bCs/>
                <w:color w:val="auto"/>
                <w:kern w:val="0"/>
                <w:sz w:val="21"/>
                <w:szCs w:val="21"/>
              </w:rPr>
            </w:pPr>
            <w:r>
              <w:rPr>
                <w:rFonts w:hint="eastAsia" w:eastAsia="仿宋_GB2312"/>
                <w:bCs/>
                <w:color w:val="auto"/>
                <w:kern w:val="0"/>
                <w:sz w:val="21"/>
                <w:szCs w:val="21"/>
              </w:rPr>
              <w:t>煤炭85%，铁铜矿80%</w:t>
            </w:r>
          </w:p>
        </w:tc>
        <w:tc>
          <w:tcPr>
            <w:tcW w:w="3485" w:type="dxa"/>
            <w:tcBorders>
              <w:bottom w:val="single" w:color="auto" w:sz="4" w:space="0"/>
            </w:tcBorders>
            <w:vAlign w:val="center"/>
          </w:tcPr>
          <w:p>
            <w:pPr>
              <w:spacing w:line="280" w:lineRule="exact"/>
              <w:ind w:firstLine="0" w:firstLineChars="0"/>
              <w:jc w:val="left"/>
              <w:rPr>
                <w:rFonts w:eastAsia="仿宋_GB2312"/>
                <w:bCs/>
                <w:color w:val="auto"/>
                <w:kern w:val="0"/>
                <w:sz w:val="21"/>
                <w:szCs w:val="21"/>
              </w:rPr>
            </w:pPr>
            <w:r>
              <w:rPr>
                <w:rFonts w:hint="eastAsia" w:eastAsia="仿宋_GB2312"/>
                <w:bCs/>
                <w:color w:val="auto"/>
                <w:kern w:val="0"/>
                <w:sz w:val="21"/>
                <w:szCs w:val="21"/>
              </w:rPr>
              <w:t>煤炭</w:t>
            </w:r>
            <w:r>
              <w:rPr>
                <w:rFonts w:hint="eastAsia" w:eastAsia="仿宋_GB2312"/>
                <w:bCs/>
                <w:color w:val="auto"/>
                <w:kern w:val="0"/>
                <w:sz w:val="21"/>
                <w:szCs w:val="21"/>
                <w:lang w:val="en-US" w:eastAsia="zh-CN"/>
              </w:rPr>
              <w:t>100</w:t>
            </w:r>
            <w:r>
              <w:rPr>
                <w:rFonts w:hint="eastAsia" w:eastAsia="仿宋_GB2312"/>
                <w:bCs/>
                <w:color w:val="auto"/>
                <w:kern w:val="0"/>
                <w:sz w:val="21"/>
                <w:szCs w:val="21"/>
              </w:rPr>
              <w:t>%，铁铜矿</w:t>
            </w:r>
            <w:r>
              <w:rPr>
                <w:rFonts w:hint="eastAsia" w:eastAsia="仿宋_GB2312"/>
                <w:bCs/>
                <w:color w:val="auto"/>
                <w:kern w:val="0"/>
                <w:sz w:val="21"/>
                <w:szCs w:val="21"/>
                <w:lang w:val="en-US" w:eastAsia="zh-CN"/>
              </w:rPr>
              <w:t>100</w:t>
            </w:r>
            <w:r>
              <w:rPr>
                <w:rFonts w:hint="eastAsia" w:eastAsia="仿宋_GB2312"/>
                <w:bCs/>
                <w:color w:val="auto"/>
                <w:kern w:val="0"/>
                <w:sz w:val="21"/>
                <w:szCs w:val="21"/>
              </w:rPr>
              <w:t>%</w:t>
            </w:r>
          </w:p>
        </w:tc>
        <w:tc>
          <w:tcPr>
            <w:tcW w:w="1142" w:type="dxa"/>
            <w:tcBorders>
              <w:bottom w:val="single" w:color="auto" w:sz="4" w:space="0"/>
            </w:tcBorders>
            <w:vAlign w:val="center"/>
          </w:tcPr>
          <w:p>
            <w:pPr>
              <w:spacing w:line="280" w:lineRule="exact"/>
              <w:ind w:firstLine="0" w:firstLineChars="0"/>
              <w:jc w:val="center"/>
              <w:rPr>
                <w:rFonts w:hint="eastAsia" w:eastAsia="仿宋_GB2312"/>
                <w:bCs/>
                <w:kern w:val="0"/>
                <w:sz w:val="21"/>
                <w:szCs w:val="21"/>
                <w:lang w:eastAsia="zh-CN"/>
              </w:rPr>
            </w:pPr>
            <w:r>
              <w:rPr>
                <w:rFonts w:hint="eastAsia" w:eastAsia="仿宋_GB2312"/>
                <w:bCs/>
                <w:kern w:val="0"/>
                <w:sz w:val="21"/>
                <w:szCs w:val="21"/>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52" w:type="dxa"/>
            <w:vMerge w:val="continue"/>
            <w:vAlign w:val="center"/>
          </w:tcPr>
          <w:p>
            <w:pPr>
              <w:spacing w:line="280" w:lineRule="exact"/>
              <w:ind w:firstLine="0" w:firstLineChars="0"/>
              <w:jc w:val="center"/>
              <w:rPr>
                <w:rFonts w:eastAsia="仿宋_GB2312"/>
                <w:bCs/>
                <w:kern w:val="0"/>
                <w:sz w:val="21"/>
                <w:szCs w:val="21"/>
              </w:rPr>
            </w:pPr>
          </w:p>
        </w:tc>
        <w:tc>
          <w:tcPr>
            <w:tcW w:w="2414" w:type="dxa"/>
            <w:vAlign w:val="center"/>
          </w:tcPr>
          <w:p>
            <w:pPr>
              <w:spacing w:line="280" w:lineRule="exact"/>
              <w:ind w:firstLine="0" w:firstLineChars="0"/>
              <w:jc w:val="center"/>
              <w:rPr>
                <w:rFonts w:eastAsia="仿宋_GB2312"/>
                <w:bCs/>
                <w:kern w:val="0"/>
                <w:sz w:val="21"/>
                <w:szCs w:val="21"/>
              </w:rPr>
            </w:pPr>
            <w:r>
              <w:rPr>
                <w:rFonts w:eastAsia="仿宋_GB2312"/>
                <w:bCs/>
                <w:kern w:val="0"/>
                <w:sz w:val="21"/>
                <w:szCs w:val="21"/>
              </w:rPr>
              <w:t>绿色矿山达标率</w:t>
            </w:r>
          </w:p>
        </w:tc>
        <w:tc>
          <w:tcPr>
            <w:tcW w:w="2440" w:type="dxa"/>
            <w:tcBorders>
              <w:top w:val="single" w:color="auto" w:sz="4" w:space="0"/>
              <w:bottom w:val="single" w:color="auto" w:sz="4" w:space="0"/>
            </w:tcBorders>
            <w:vAlign w:val="center"/>
          </w:tcPr>
          <w:p>
            <w:pPr>
              <w:spacing w:line="280" w:lineRule="exact"/>
              <w:ind w:firstLine="0" w:firstLineChars="0"/>
              <w:jc w:val="left"/>
              <w:rPr>
                <w:rFonts w:hint="eastAsia" w:eastAsia="仿宋_GB2312"/>
                <w:bCs/>
                <w:kern w:val="0"/>
                <w:sz w:val="21"/>
                <w:szCs w:val="21"/>
              </w:rPr>
            </w:pPr>
          </w:p>
        </w:tc>
        <w:tc>
          <w:tcPr>
            <w:tcW w:w="3533" w:type="dxa"/>
            <w:tcBorders>
              <w:top w:val="single" w:color="auto" w:sz="4" w:space="0"/>
              <w:bottom w:val="single" w:color="auto" w:sz="4" w:space="0"/>
            </w:tcBorders>
            <w:vAlign w:val="center"/>
          </w:tcPr>
          <w:p>
            <w:pPr>
              <w:spacing w:line="280" w:lineRule="exact"/>
              <w:ind w:firstLine="0" w:firstLineChars="0"/>
              <w:jc w:val="left"/>
              <w:rPr>
                <w:rFonts w:hint="eastAsia" w:eastAsia="仿宋_GB2312"/>
                <w:bCs/>
                <w:kern w:val="0"/>
                <w:sz w:val="21"/>
                <w:szCs w:val="21"/>
                <w:lang w:eastAsia="zh-CN"/>
              </w:rPr>
            </w:pPr>
            <w:r>
              <w:rPr>
                <w:rFonts w:hint="eastAsia" w:eastAsia="仿宋_GB2312"/>
                <w:bCs/>
                <w:kern w:val="0"/>
                <w:sz w:val="21"/>
                <w:szCs w:val="21"/>
              </w:rPr>
              <w:t>绿色矿山达标率20%，数量9</w:t>
            </w:r>
            <w:r>
              <w:rPr>
                <w:rFonts w:hint="eastAsia" w:eastAsia="仿宋_GB2312"/>
                <w:bCs/>
                <w:kern w:val="0"/>
                <w:sz w:val="21"/>
                <w:szCs w:val="21"/>
                <w:lang w:val="en-US" w:eastAsia="zh-CN"/>
              </w:rPr>
              <w:t>座</w:t>
            </w:r>
            <w:r>
              <w:rPr>
                <w:rFonts w:hint="eastAsia" w:eastAsia="仿宋_GB2312"/>
                <w:bCs/>
                <w:kern w:val="0"/>
                <w:sz w:val="21"/>
                <w:szCs w:val="21"/>
                <w:lang w:eastAsia="zh-CN"/>
              </w:rPr>
              <w:t>。</w:t>
            </w:r>
          </w:p>
        </w:tc>
        <w:tc>
          <w:tcPr>
            <w:tcW w:w="3485" w:type="dxa"/>
            <w:tcBorders>
              <w:top w:val="single" w:color="auto" w:sz="4" w:space="0"/>
              <w:bottom w:val="single" w:color="auto" w:sz="4" w:space="0"/>
            </w:tcBorders>
            <w:vAlign w:val="center"/>
          </w:tcPr>
          <w:p>
            <w:pPr>
              <w:spacing w:line="280" w:lineRule="exact"/>
              <w:ind w:firstLine="0" w:firstLineChars="0"/>
              <w:jc w:val="left"/>
              <w:rPr>
                <w:rFonts w:hint="eastAsia" w:eastAsia="仿宋_GB2312"/>
                <w:bCs/>
                <w:kern w:val="0"/>
                <w:sz w:val="21"/>
                <w:szCs w:val="21"/>
                <w:lang w:eastAsia="zh-CN"/>
              </w:rPr>
            </w:pPr>
            <w:r>
              <w:rPr>
                <w:rFonts w:hint="eastAsia" w:eastAsia="仿宋_GB2312"/>
                <w:bCs/>
                <w:kern w:val="0"/>
                <w:sz w:val="21"/>
                <w:szCs w:val="21"/>
              </w:rPr>
              <w:t>绿色矿山达标率</w:t>
            </w:r>
            <w:r>
              <w:rPr>
                <w:rFonts w:hint="eastAsia" w:eastAsia="仿宋_GB2312"/>
                <w:bCs/>
                <w:kern w:val="0"/>
                <w:sz w:val="21"/>
                <w:szCs w:val="21"/>
                <w:lang w:val="en-US" w:eastAsia="zh-CN"/>
              </w:rPr>
              <w:t>31</w:t>
            </w:r>
            <w:r>
              <w:rPr>
                <w:rFonts w:hint="eastAsia" w:eastAsia="仿宋_GB2312"/>
                <w:bCs/>
                <w:kern w:val="0"/>
                <w:sz w:val="21"/>
                <w:szCs w:val="21"/>
              </w:rPr>
              <w:t>%</w:t>
            </w:r>
            <w:r>
              <w:rPr>
                <w:rFonts w:hint="eastAsia" w:eastAsia="仿宋_GB2312"/>
                <w:bCs/>
                <w:kern w:val="0"/>
                <w:sz w:val="21"/>
                <w:szCs w:val="21"/>
                <w:lang w:eastAsia="zh-CN"/>
              </w:rPr>
              <w:t>，</w:t>
            </w:r>
            <w:r>
              <w:rPr>
                <w:rFonts w:hint="eastAsia" w:eastAsia="仿宋_GB2312"/>
                <w:bCs/>
                <w:kern w:val="0"/>
                <w:sz w:val="21"/>
                <w:szCs w:val="21"/>
              </w:rPr>
              <w:t>数量</w:t>
            </w:r>
            <w:r>
              <w:rPr>
                <w:rFonts w:hint="eastAsia" w:eastAsia="仿宋_GB2312"/>
                <w:bCs/>
                <w:kern w:val="0"/>
                <w:sz w:val="21"/>
                <w:szCs w:val="21"/>
                <w:lang w:val="en-US" w:eastAsia="zh-CN"/>
              </w:rPr>
              <w:t>9座</w:t>
            </w:r>
            <w:r>
              <w:rPr>
                <w:rFonts w:hint="eastAsia" w:eastAsia="仿宋_GB2312"/>
                <w:bCs/>
                <w:kern w:val="0"/>
                <w:sz w:val="21"/>
                <w:szCs w:val="21"/>
                <w:lang w:eastAsia="zh-CN"/>
              </w:rPr>
              <w:t>。</w:t>
            </w:r>
          </w:p>
        </w:tc>
        <w:tc>
          <w:tcPr>
            <w:tcW w:w="1142" w:type="dxa"/>
            <w:tcBorders>
              <w:top w:val="single" w:color="auto" w:sz="4" w:space="0"/>
              <w:bottom w:val="single" w:color="auto" w:sz="4" w:space="0"/>
            </w:tcBorders>
            <w:vAlign w:val="center"/>
          </w:tcPr>
          <w:p>
            <w:pPr>
              <w:spacing w:line="280" w:lineRule="exact"/>
              <w:ind w:firstLine="0" w:firstLineChars="0"/>
              <w:jc w:val="center"/>
              <w:rPr>
                <w:rFonts w:eastAsia="仿宋_GB2312"/>
                <w:bCs/>
                <w:kern w:val="0"/>
                <w:sz w:val="21"/>
                <w:szCs w:val="21"/>
              </w:rPr>
            </w:pPr>
            <w:r>
              <w:rPr>
                <w:rFonts w:hint="eastAsia" w:eastAsia="仿宋_GB2312"/>
                <w:bCs/>
                <w:kern w:val="0"/>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52" w:type="dxa"/>
            <w:vMerge w:val="restart"/>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矿山地质环境恢复治理</w:t>
            </w:r>
          </w:p>
        </w:tc>
        <w:tc>
          <w:tcPr>
            <w:tcW w:w="2414" w:type="dxa"/>
            <w:tcBorders>
              <w:top w:val="single" w:color="auto" w:sz="4" w:space="0"/>
              <w:bottom w:val="single" w:color="auto" w:sz="4" w:space="0"/>
            </w:tcBorders>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历史遗留矿山治理恢复面积</w:t>
            </w:r>
          </w:p>
        </w:tc>
        <w:tc>
          <w:tcPr>
            <w:tcW w:w="2440" w:type="dxa"/>
            <w:tcBorders>
              <w:top w:val="single" w:color="auto" w:sz="4" w:space="0"/>
              <w:bottom w:val="single" w:color="auto" w:sz="4" w:space="0"/>
            </w:tcBorders>
            <w:vAlign w:val="center"/>
          </w:tcPr>
          <w:p>
            <w:pPr>
              <w:spacing w:line="280" w:lineRule="exact"/>
              <w:ind w:firstLine="0" w:firstLineChars="0"/>
              <w:jc w:val="center"/>
              <w:rPr>
                <w:rFonts w:hint="eastAsia" w:eastAsia="仿宋_GB2312"/>
                <w:bCs/>
                <w:kern w:val="0"/>
                <w:sz w:val="21"/>
                <w:szCs w:val="21"/>
                <w:lang w:val="en-US" w:eastAsia="zh-CN"/>
              </w:rPr>
            </w:pPr>
            <w:r>
              <w:rPr>
                <w:rFonts w:hint="eastAsia" w:eastAsia="仿宋_GB2312"/>
                <w:bCs/>
                <w:kern w:val="0"/>
                <w:sz w:val="21"/>
                <w:szCs w:val="21"/>
                <w:lang w:val="en-US" w:eastAsia="zh-CN"/>
              </w:rPr>
              <w:t>恢复治理率</w:t>
            </w:r>
            <w:r>
              <w:rPr>
                <w:rFonts w:hint="eastAsia" w:eastAsia="仿宋_GB2312"/>
                <w:bCs/>
                <w:kern w:val="0"/>
                <w:sz w:val="21"/>
                <w:szCs w:val="21"/>
              </w:rPr>
              <w:t>52.02%</w:t>
            </w:r>
          </w:p>
        </w:tc>
        <w:tc>
          <w:tcPr>
            <w:tcW w:w="3533" w:type="dxa"/>
            <w:tcBorders>
              <w:top w:val="single" w:color="auto" w:sz="4" w:space="0"/>
              <w:bottom w:val="single" w:color="auto" w:sz="4" w:space="0"/>
            </w:tcBorders>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lang w:val="en-US" w:eastAsia="zh-CN"/>
              </w:rPr>
              <w:t>881公顷；</w:t>
            </w:r>
          </w:p>
        </w:tc>
        <w:tc>
          <w:tcPr>
            <w:tcW w:w="3485" w:type="dxa"/>
            <w:tcBorders>
              <w:top w:val="single" w:color="auto" w:sz="4" w:space="0"/>
              <w:bottom w:val="nil"/>
            </w:tcBorders>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lang w:val="en-US" w:eastAsia="zh-CN"/>
              </w:rPr>
              <w:t>901</w:t>
            </w:r>
            <w:r>
              <w:rPr>
                <w:rFonts w:hint="eastAsia" w:eastAsia="仿宋_GB2312"/>
                <w:bCs/>
                <w:kern w:val="0"/>
                <w:sz w:val="21"/>
                <w:szCs w:val="21"/>
              </w:rPr>
              <w:t>公顷</w:t>
            </w:r>
          </w:p>
        </w:tc>
        <w:tc>
          <w:tcPr>
            <w:tcW w:w="1142" w:type="dxa"/>
            <w:tcBorders>
              <w:top w:val="single" w:color="auto" w:sz="4" w:space="0"/>
            </w:tcBorders>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52" w:type="dxa"/>
            <w:vMerge w:val="continue"/>
            <w:vAlign w:val="center"/>
          </w:tcPr>
          <w:p>
            <w:pPr>
              <w:spacing w:line="280" w:lineRule="exact"/>
              <w:ind w:firstLine="0" w:firstLineChars="0"/>
              <w:jc w:val="center"/>
              <w:rPr>
                <w:rFonts w:hint="eastAsia" w:eastAsia="仿宋_GB2312"/>
                <w:bCs/>
                <w:kern w:val="0"/>
                <w:sz w:val="21"/>
                <w:szCs w:val="21"/>
              </w:rPr>
            </w:pPr>
          </w:p>
        </w:tc>
        <w:tc>
          <w:tcPr>
            <w:tcW w:w="2414" w:type="dxa"/>
            <w:tcBorders>
              <w:top w:val="single" w:color="auto" w:sz="4" w:space="0"/>
              <w:bottom w:val="single" w:color="auto" w:sz="4" w:space="0"/>
            </w:tcBorders>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矿山治理恢复面积</w:t>
            </w:r>
          </w:p>
        </w:tc>
        <w:tc>
          <w:tcPr>
            <w:tcW w:w="2440" w:type="dxa"/>
            <w:tcBorders>
              <w:top w:val="single" w:color="auto" w:sz="4" w:space="0"/>
              <w:bottom w:val="single" w:color="auto" w:sz="4" w:space="0"/>
            </w:tcBorders>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5600公顷</w:t>
            </w:r>
          </w:p>
        </w:tc>
        <w:tc>
          <w:tcPr>
            <w:tcW w:w="3533" w:type="dxa"/>
            <w:tcBorders>
              <w:top w:val="single" w:color="auto" w:sz="4" w:space="0"/>
              <w:bottom w:val="single" w:color="auto" w:sz="4" w:space="0"/>
            </w:tcBorders>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348</w:t>
            </w:r>
            <w:r>
              <w:rPr>
                <w:rFonts w:hint="eastAsia" w:eastAsia="仿宋_GB2312"/>
                <w:bCs/>
                <w:kern w:val="0"/>
                <w:sz w:val="21"/>
                <w:szCs w:val="21"/>
                <w:lang w:val="en-US" w:eastAsia="zh-CN"/>
              </w:rPr>
              <w:t>1</w:t>
            </w:r>
            <w:r>
              <w:rPr>
                <w:rFonts w:hint="eastAsia" w:eastAsia="仿宋_GB2312"/>
                <w:bCs/>
                <w:kern w:val="0"/>
                <w:sz w:val="21"/>
                <w:szCs w:val="21"/>
              </w:rPr>
              <w:t>公顷，其中土地复垦面积1044公顷</w:t>
            </w:r>
          </w:p>
        </w:tc>
        <w:tc>
          <w:tcPr>
            <w:tcW w:w="3485" w:type="dxa"/>
            <w:tcBorders>
              <w:top w:val="single" w:color="auto" w:sz="4" w:space="0"/>
              <w:bottom w:val="single" w:color="auto" w:sz="4" w:space="0"/>
            </w:tcBorders>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3656</w:t>
            </w:r>
            <w:r>
              <w:rPr>
                <w:rFonts w:hint="eastAsia" w:eastAsia="仿宋_GB2312"/>
                <w:bCs/>
                <w:kern w:val="0"/>
                <w:sz w:val="21"/>
                <w:szCs w:val="21"/>
                <w:lang w:val="en-US" w:eastAsia="zh-CN"/>
              </w:rPr>
              <w:t>公顷，</w:t>
            </w:r>
            <w:r>
              <w:rPr>
                <w:rFonts w:hint="eastAsia" w:eastAsia="仿宋_GB2312"/>
                <w:bCs/>
                <w:kern w:val="0"/>
                <w:sz w:val="21"/>
                <w:szCs w:val="21"/>
              </w:rPr>
              <w:t>其中土地复垦面积3656公顷</w:t>
            </w:r>
          </w:p>
        </w:tc>
        <w:tc>
          <w:tcPr>
            <w:tcW w:w="1142" w:type="dxa"/>
            <w:tcBorders>
              <w:bottom w:val="single" w:color="auto" w:sz="4" w:space="0"/>
            </w:tcBorders>
            <w:vAlign w:val="center"/>
          </w:tcPr>
          <w:p>
            <w:pPr>
              <w:spacing w:line="280" w:lineRule="exact"/>
              <w:ind w:firstLine="0" w:firstLineChars="0"/>
              <w:jc w:val="center"/>
              <w:rPr>
                <w:rFonts w:hint="eastAsia" w:eastAsia="仿宋_GB2312"/>
                <w:bCs/>
                <w:kern w:val="0"/>
                <w:sz w:val="21"/>
                <w:szCs w:val="21"/>
              </w:rPr>
            </w:pPr>
            <w:r>
              <w:rPr>
                <w:rFonts w:hint="eastAsia" w:eastAsia="仿宋_GB2312"/>
                <w:bCs/>
                <w:kern w:val="0"/>
                <w:sz w:val="21"/>
                <w:szCs w:val="21"/>
              </w:rPr>
              <w:t>完成</w:t>
            </w:r>
          </w:p>
        </w:tc>
      </w:tr>
    </w:tbl>
    <w:p>
      <w:pPr>
        <w:pStyle w:val="2"/>
        <w:rPr>
          <w:rFonts w:hint="eastAsia"/>
          <w:lang w:eastAsia="zh-CN"/>
        </w:rPr>
        <w:sectPr>
          <w:pgSz w:w="16838" w:h="11906" w:orient="landscape"/>
          <w:pgMar w:top="1134" w:right="1134" w:bottom="1134" w:left="1134" w:header="851" w:footer="992" w:gutter="0"/>
          <w:cols w:space="425" w:num="1"/>
          <w:docGrid w:type="lines" w:linePitch="312" w:charSpace="0"/>
        </w:sectPr>
      </w:pPr>
    </w:p>
    <w:bookmarkEnd w:id="20"/>
    <w:bookmarkEnd w:id="21"/>
    <w:bookmarkEnd w:id="22"/>
    <w:bookmarkEnd w:id="23"/>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25" w:name="_Toc17808"/>
      <w:bookmarkStart w:id="26" w:name="_Toc24940"/>
      <w:bookmarkStart w:id="27" w:name="_Toc349"/>
      <w:r>
        <w:rPr>
          <w:rFonts w:ascii="Times New Roman" w:hAnsi="Times New Roman" w:eastAsia="华文楷体"/>
          <w:sz w:val="30"/>
          <w:szCs w:val="30"/>
        </w:rPr>
        <w:t>第三节 形势与要求</w:t>
      </w:r>
      <w:bookmarkEnd w:id="25"/>
      <w:bookmarkEnd w:id="26"/>
      <w:bookmarkEnd w:id="27"/>
    </w:p>
    <w:p>
      <w:pPr>
        <w:pStyle w:val="7"/>
        <w:spacing w:before="0" w:after="0" w:line="360" w:lineRule="auto"/>
        <w:ind w:firstLine="602"/>
        <w:rPr>
          <w:rFonts w:hint="eastAsia" w:ascii="Times New Roman" w:hAnsi="Times New Roman" w:eastAsia="仿宋_GB2312" w:cs="Times New Roman"/>
          <w:sz w:val="30"/>
          <w:szCs w:val="30"/>
          <w:lang w:val="en-US" w:eastAsia="zh-CN"/>
        </w:rPr>
      </w:pPr>
      <w:bookmarkStart w:id="28" w:name="_Toc22634"/>
      <w:r>
        <w:rPr>
          <w:rFonts w:hint="eastAsia" w:ascii="Times New Roman" w:hAnsi="Times New Roman" w:eastAsia="仿宋_GB2312" w:cs="Times New Roman"/>
          <w:sz w:val="30"/>
          <w:szCs w:val="30"/>
          <w:lang w:val="en-US" w:eastAsia="zh-CN"/>
        </w:rPr>
        <w:t>一、矿产资源面临的形势</w:t>
      </w:r>
    </w:p>
    <w:p>
      <w:pPr>
        <w:keepNext w:val="0"/>
        <w:keepLines w:val="0"/>
        <w:widowControl/>
        <w:suppressLineNumbers w:val="0"/>
        <w:jc w:val="left"/>
        <w:rPr>
          <w:rFonts w:hint="eastAsia" w:eastAsia="仿宋_GB2312" w:cs="Times New Roman"/>
          <w:sz w:val="28"/>
          <w:szCs w:val="28"/>
          <w:lang w:val="en-US" w:eastAsia="zh-CN"/>
        </w:rPr>
      </w:pPr>
      <w:r>
        <w:rPr>
          <w:rFonts w:hint="eastAsia" w:eastAsia="仿宋_GB2312" w:cs="Times New Roman"/>
          <w:sz w:val="28"/>
          <w:szCs w:val="28"/>
          <w:lang w:val="en-US" w:eastAsia="zh-CN"/>
        </w:rPr>
        <w:t>“十四五”期间，淮北市将</w:t>
      </w:r>
      <w:r>
        <w:rPr>
          <w:rFonts w:hint="default" w:ascii="Times New Roman" w:hAnsi="Times New Roman" w:eastAsia="仿宋_GB2312" w:cs="Times New Roman"/>
          <w:sz w:val="28"/>
          <w:szCs w:val="28"/>
        </w:rPr>
        <w:t>深入推进产业结构优化升级</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以</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四基一高一大</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产业为引领，</w:t>
      </w:r>
      <w:r>
        <w:rPr>
          <w:rFonts w:hint="eastAsia" w:eastAsia="仿宋_GB2312" w:cs="Times New Roman"/>
          <w:sz w:val="28"/>
          <w:szCs w:val="28"/>
          <w:lang w:val="en-US" w:eastAsia="zh-CN"/>
        </w:rPr>
        <w:t>承接长三角产业转移聚集</w:t>
      </w:r>
      <w:r>
        <w:rPr>
          <w:rFonts w:hint="default" w:ascii="Times New Roman" w:hAnsi="Times New Roman" w:eastAsia="仿宋_GB2312" w:cs="Times New Roman"/>
          <w:sz w:val="28"/>
          <w:szCs w:val="28"/>
        </w:rPr>
        <w:t>，进一步减少</w:t>
      </w:r>
      <w:r>
        <w:rPr>
          <w:rFonts w:hint="eastAsia" w:eastAsia="仿宋_GB2312" w:cs="Times New Roman"/>
          <w:sz w:val="28"/>
          <w:szCs w:val="28"/>
          <w:lang w:val="en-US" w:eastAsia="zh-CN"/>
        </w:rPr>
        <w:t>煤炭</w:t>
      </w:r>
      <w:r>
        <w:rPr>
          <w:rFonts w:hint="default" w:ascii="Times New Roman" w:hAnsi="Times New Roman" w:eastAsia="仿宋_GB2312" w:cs="Times New Roman"/>
          <w:sz w:val="28"/>
          <w:szCs w:val="28"/>
        </w:rPr>
        <w:t>资源依赖</w:t>
      </w:r>
      <w:r>
        <w:rPr>
          <w:rFonts w:hint="eastAsia" w:eastAsia="仿宋_GB2312" w:cs="Times New Roman"/>
          <w:sz w:val="28"/>
          <w:szCs w:val="28"/>
          <w:lang w:val="en-US" w:eastAsia="zh-CN"/>
        </w:rPr>
        <w:t>，加快资源型城市全面绿色转型发展，持续优化生态空间，新形势下</w:t>
      </w:r>
      <w:r>
        <w:rPr>
          <w:rFonts w:hint="eastAsia" w:ascii="仿宋_GB2312" w:hAnsi="仿宋_GB2312" w:eastAsia="仿宋_GB2312" w:cs="仿宋_GB2312"/>
          <w:bCs/>
          <w:color w:val="auto"/>
          <w:kern w:val="0"/>
          <w:sz w:val="28"/>
          <w:szCs w:val="28"/>
          <w:lang w:val="en-US" w:eastAsia="zh-CN"/>
        </w:rPr>
        <w:t>对加强矿产资源保障与支撑作用</w:t>
      </w:r>
      <w:r>
        <w:rPr>
          <w:rFonts w:hint="eastAsia" w:eastAsia="仿宋_GB2312" w:cs="Times New Roman"/>
          <w:sz w:val="28"/>
          <w:szCs w:val="28"/>
          <w:lang w:val="en-US" w:eastAsia="zh-CN"/>
        </w:rPr>
        <w:t>，矿产资源勘查、开发利用与保护提出了新要求。</w:t>
      </w:r>
    </w:p>
    <w:p>
      <w:pPr>
        <w:widowControl/>
        <w:ind w:firstLine="560" w:firstLineChars="200"/>
        <w:jc w:val="left"/>
        <w:rPr>
          <w:rFonts w:hint="eastAsia"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安徽（淮北）新型煤化工合成材料基地跻身全省四大化工基地和省特别政策区，</w:t>
      </w:r>
      <w:r>
        <w:rPr>
          <w:rFonts w:hint="eastAsia" w:eastAsia="仿宋_GB2312" w:cs="Times New Roman"/>
          <w:sz w:val="28"/>
          <w:szCs w:val="28"/>
          <w:lang w:val="en-US" w:eastAsia="zh-CN"/>
        </w:rPr>
        <w:t>淮北</w:t>
      </w:r>
      <w:r>
        <w:rPr>
          <w:rFonts w:hint="default" w:ascii="Times New Roman" w:hAnsi="Times New Roman" w:eastAsia="仿宋_GB2312" w:cs="Times New Roman"/>
          <w:sz w:val="28"/>
          <w:szCs w:val="28"/>
          <w:lang w:val="en-US" w:eastAsia="zh-CN"/>
        </w:rPr>
        <w:t>陶铝新材料被列入工信部《重点新材料首批次应用示范指导目录》和安徽省</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尖 20</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四个率先突破项目之一，碳基和铝基产业将成为撬动淮北高质量转型发展的重要战略支点</w:t>
      </w:r>
      <w:r>
        <w:rPr>
          <w:rFonts w:hint="eastAsia" w:eastAsia="仿宋_GB2312" w:cs="Times New Roman"/>
          <w:sz w:val="28"/>
          <w:szCs w:val="28"/>
          <w:lang w:val="en-US" w:eastAsia="zh-CN"/>
        </w:rPr>
        <w:t>，需要煤炭、耐火粘土等资源保障。</w:t>
      </w:r>
    </w:p>
    <w:bookmarkEnd w:id="28"/>
    <w:p>
      <w:pPr>
        <w:pStyle w:val="7"/>
        <w:spacing w:before="0" w:after="0" w:line="360" w:lineRule="auto"/>
        <w:ind w:firstLine="602"/>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二、 </w:t>
      </w:r>
      <w:r>
        <w:rPr>
          <w:rFonts w:hint="default" w:ascii="Times New Roman" w:hAnsi="Times New Roman" w:eastAsia="仿宋_GB2312" w:cs="Times New Roman"/>
          <w:b/>
          <w:bCs/>
          <w:sz w:val="30"/>
          <w:szCs w:val="30"/>
          <w:lang w:val="en-US" w:eastAsia="zh-CN"/>
        </w:rPr>
        <w:t>矿产资源保障程度分析</w:t>
      </w:r>
    </w:p>
    <w:p>
      <w:pPr>
        <w:widowControl/>
        <w:ind w:firstLine="560"/>
        <w:jc w:val="left"/>
        <w:rPr>
          <w:rFonts w:eastAsia="仿宋_GB2312"/>
          <w:sz w:val="28"/>
          <w:szCs w:val="28"/>
        </w:rPr>
      </w:pPr>
      <w:r>
        <w:rPr>
          <w:rFonts w:eastAsia="仿宋_GB2312"/>
          <w:sz w:val="28"/>
          <w:szCs w:val="28"/>
        </w:rPr>
        <w:t>全面落实《</w:t>
      </w:r>
      <w:r>
        <w:rPr>
          <w:rFonts w:hint="eastAsia" w:eastAsia="仿宋_GB2312"/>
          <w:sz w:val="28"/>
          <w:szCs w:val="28"/>
        </w:rPr>
        <w:t>淮北</w:t>
      </w:r>
      <w:r>
        <w:rPr>
          <w:rFonts w:eastAsia="仿宋_GB2312"/>
          <w:sz w:val="28"/>
          <w:szCs w:val="28"/>
        </w:rPr>
        <w:t>市国民经济和社会发展第十四个五年规划和二〇三五年远景目标纲要》对矿业发展的新要求，</w:t>
      </w:r>
      <w:r>
        <w:rPr>
          <w:rFonts w:hint="eastAsia" w:eastAsia="仿宋_GB2312"/>
          <w:sz w:val="28"/>
          <w:szCs w:val="28"/>
        </w:rPr>
        <w:t>立足淮北矿产资源禀赋条件，重点保障煤炭、铁、金、铜、水泥用灰岩及建筑石料等矿产需求。</w:t>
      </w:r>
    </w:p>
    <w:p>
      <w:pPr>
        <w:ind w:firstLine="562"/>
        <w:rPr>
          <w:rFonts w:hint="default" w:ascii="Times New Roman" w:hAnsi="Times New Roman" w:eastAsia="仿宋_GB2312" w:cs="Times New Roman"/>
          <w:lang w:eastAsia="zh-CN"/>
        </w:rPr>
      </w:pPr>
      <w:r>
        <w:rPr>
          <w:rFonts w:hint="default" w:ascii="Times New Roman" w:hAnsi="Times New Roman" w:eastAsia="仿宋_GB2312" w:cs="Times New Roman"/>
          <w:b/>
          <w:bCs/>
          <w:sz w:val="28"/>
          <w:szCs w:val="28"/>
        </w:rPr>
        <w:t>1</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煤</w:t>
      </w:r>
      <w:r>
        <w:rPr>
          <w:rFonts w:hint="default" w:ascii="Times New Roman" w:hAnsi="Times New Roman" w:eastAsia="仿宋_GB2312" w:cs="Times New Roman"/>
          <w:b/>
          <w:bCs/>
          <w:sz w:val="28"/>
          <w:szCs w:val="28"/>
          <w:lang w:val="en-US" w:eastAsia="zh-CN"/>
        </w:rPr>
        <w:t>矿</w:t>
      </w:r>
    </w:p>
    <w:p>
      <w:pPr>
        <w:ind w:firstLine="560"/>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我市煤炭资源储量丰富，</w:t>
      </w:r>
      <w:r>
        <w:rPr>
          <w:rFonts w:hint="default" w:ascii="Times New Roman" w:hAnsi="Times New Roman" w:eastAsia="仿宋_GB2312" w:cs="Times New Roman"/>
          <w:b w:val="0"/>
          <w:bCs w:val="0"/>
          <w:color w:val="auto"/>
          <w:kern w:val="0"/>
          <w:sz w:val="28"/>
          <w:szCs w:val="28"/>
        </w:rPr>
        <w:t>截至20</w:t>
      </w:r>
      <w:r>
        <w:rPr>
          <w:rFonts w:hint="default" w:ascii="Times New Roman" w:hAnsi="Times New Roman" w:eastAsia="仿宋_GB2312" w:cs="Times New Roman"/>
          <w:b w:val="0"/>
          <w:bCs w:val="0"/>
          <w:color w:val="auto"/>
          <w:kern w:val="0"/>
          <w:sz w:val="28"/>
          <w:szCs w:val="28"/>
          <w:lang w:val="en-US" w:eastAsia="zh-CN"/>
        </w:rPr>
        <w:t>20</w:t>
      </w:r>
      <w:r>
        <w:rPr>
          <w:rFonts w:hint="default" w:ascii="Times New Roman" w:hAnsi="Times New Roman" w:eastAsia="仿宋_GB2312" w:cs="Times New Roman"/>
          <w:b w:val="0"/>
          <w:bCs w:val="0"/>
          <w:color w:val="auto"/>
          <w:kern w:val="0"/>
          <w:sz w:val="28"/>
          <w:szCs w:val="28"/>
        </w:rPr>
        <w:t>年底，全市煤炭保有资源量48.</w:t>
      </w:r>
      <w:r>
        <w:rPr>
          <w:rFonts w:hint="default" w:ascii="Times New Roman" w:hAnsi="Times New Roman" w:eastAsia="仿宋_GB2312" w:cs="Times New Roman"/>
          <w:b w:val="0"/>
          <w:bCs w:val="0"/>
          <w:color w:val="auto"/>
          <w:kern w:val="0"/>
          <w:sz w:val="28"/>
          <w:szCs w:val="28"/>
          <w:lang w:val="en-US" w:eastAsia="zh-CN"/>
        </w:rPr>
        <w:t>52</w:t>
      </w:r>
      <w:r>
        <w:rPr>
          <w:rFonts w:hint="default" w:ascii="Times New Roman" w:hAnsi="Times New Roman" w:eastAsia="仿宋_GB2312" w:cs="Times New Roman"/>
          <w:b w:val="0"/>
          <w:bCs w:val="0"/>
          <w:color w:val="auto"/>
          <w:kern w:val="0"/>
          <w:sz w:val="28"/>
          <w:szCs w:val="28"/>
        </w:rPr>
        <w:t>亿吨</w:t>
      </w:r>
      <w:r>
        <w:rPr>
          <w:rFonts w:hint="default" w:ascii="Times New Roman" w:hAnsi="Times New Roman" w:eastAsia="仿宋_GB2312" w:cs="Times New Roman"/>
          <w:b w:val="0"/>
          <w:bCs w:val="0"/>
          <w:color w:val="auto"/>
          <w:kern w:val="0"/>
          <w:sz w:val="28"/>
          <w:szCs w:val="28"/>
          <w:lang w:eastAsia="zh-CN"/>
        </w:rPr>
        <w:t>，</w:t>
      </w:r>
      <w:r>
        <w:rPr>
          <w:rFonts w:hint="eastAsia" w:ascii="Times New Roman" w:hAnsi="Times New Roman" w:eastAsia="仿宋_GB2312" w:cs="Times New Roman"/>
          <w:color w:val="auto"/>
          <w:sz w:val="28"/>
          <w:szCs w:val="28"/>
          <w:lang w:val="en-US" w:eastAsia="zh-CN"/>
        </w:rPr>
        <w:t>预计需求量</w:t>
      </w:r>
      <w:r>
        <w:rPr>
          <w:rFonts w:hint="eastAsia" w:eastAsia="仿宋_GB2312" w:cs="Times New Roman"/>
          <w:color w:val="auto"/>
          <w:sz w:val="28"/>
          <w:szCs w:val="28"/>
          <w:lang w:val="en-US" w:eastAsia="zh-CN"/>
        </w:rPr>
        <w:t>20</w:t>
      </w:r>
      <w:r>
        <w:rPr>
          <w:rFonts w:hint="eastAsia" w:ascii="Times New Roman" w:hAnsi="Times New Roman" w:eastAsia="仿宋_GB2312" w:cs="Times New Roman"/>
          <w:color w:val="auto"/>
          <w:sz w:val="28"/>
          <w:szCs w:val="28"/>
          <w:lang w:val="en-US" w:eastAsia="zh-CN"/>
        </w:rPr>
        <w:t>00万吨/年，</w:t>
      </w:r>
      <w:r>
        <w:rPr>
          <w:rFonts w:hint="default" w:ascii="Times New Roman" w:hAnsi="Times New Roman" w:eastAsia="仿宋_GB2312" w:cs="Times New Roman"/>
          <w:b w:val="0"/>
          <w:bCs w:val="0"/>
          <w:color w:val="auto"/>
          <w:kern w:val="0"/>
          <w:sz w:val="28"/>
          <w:szCs w:val="28"/>
          <w:lang w:eastAsia="zh-CN"/>
        </w:rPr>
        <w:t>资源保证程度较高。</w:t>
      </w:r>
      <w:r>
        <w:rPr>
          <w:rFonts w:hint="default" w:ascii="Times New Roman" w:hAnsi="Times New Roman" w:eastAsia="仿宋_GB2312" w:cs="Times New Roman"/>
          <w:bCs/>
          <w:sz w:val="28"/>
          <w:szCs w:val="28"/>
          <w:lang w:val="en-US" w:eastAsia="zh-CN"/>
        </w:rPr>
        <w:t>随着</w:t>
      </w:r>
      <w:r>
        <w:rPr>
          <w:rFonts w:hint="default" w:ascii="Times New Roman" w:hAnsi="Times New Roman" w:eastAsia="仿宋_GB2312" w:cs="Times New Roman"/>
          <w:bCs/>
          <w:sz w:val="28"/>
          <w:szCs w:val="28"/>
        </w:rPr>
        <w:t>煤炭勘查</w:t>
      </w:r>
      <w:r>
        <w:rPr>
          <w:rFonts w:hint="default" w:ascii="Times New Roman" w:hAnsi="Times New Roman" w:eastAsia="仿宋_GB2312" w:cs="Times New Roman"/>
          <w:bCs/>
          <w:sz w:val="28"/>
          <w:szCs w:val="28"/>
          <w:lang w:val="en-US" w:eastAsia="zh-CN"/>
        </w:rPr>
        <w:t>程度不断提高</w:t>
      </w:r>
      <w:r>
        <w:rPr>
          <w:rFonts w:hint="default" w:ascii="Times New Roman" w:hAnsi="Times New Roman" w:eastAsia="仿宋_GB2312" w:cs="Times New Roman"/>
          <w:bCs/>
          <w:sz w:val="28"/>
          <w:szCs w:val="28"/>
        </w:rPr>
        <w:t>，新发现矿产地和新增储量难度愈来愈大，闸河矿区资源逐渐枯竭，煤炭资源储备与接替资源日趋紧张。</w:t>
      </w:r>
    </w:p>
    <w:p>
      <w:pPr>
        <w:ind w:firstLine="562"/>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铁矿</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铜矿</w:t>
      </w:r>
    </w:p>
    <w:p>
      <w:pPr>
        <w:ind w:firstLine="560"/>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截至2020年底，全市</w:t>
      </w:r>
      <w:r>
        <w:rPr>
          <w:rFonts w:hint="default" w:ascii="Times New Roman" w:hAnsi="Times New Roman" w:eastAsia="仿宋_GB2312" w:cs="Times New Roman"/>
          <w:sz w:val="28"/>
          <w:szCs w:val="28"/>
          <w:lang w:val="en-US" w:eastAsia="zh-CN"/>
        </w:rPr>
        <w:t>铁矿石</w:t>
      </w:r>
      <w:r>
        <w:rPr>
          <w:rFonts w:hint="default" w:ascii="Times New Roman" w:hAnsi="Times New Roman" w:eastAsia="仿宋_GB2312" w:cs="Times New Roman"/>
          <w:sz w:val="28"/>
          <w:szCs w:val="28"/>
        </w:rPr>
        <w:t>保有资源量</w:t>
      </w:r>
      <w:r>
        <w:rPr>
          <w:rFonts w:hint="default" w:ascii="Times New Roman" w:hAnsi="Times New Roman" w:eastAsia="仿宋_GB2312" w:cs="Times New Roman"/>
          <w:sz w:val="28"/>
          <w:szCs w:val="28"/>
          <w:lang w:val="en-US" w:eastAsia="zh-CN"/>
        </w:rPr>
        <w:t>0.92亿</w:t>
      </w:r>
      <w:r>
        <w:rPr>
          <w:rFonts w:hint="default" w:ascii="Times New Roman" w:hAnsi="Times New Roman" w:eastAsia="仿宋_GB2312" w:cs="Times New Roman"/>
          <w:sz w:val="28"/>
          <w:szCs w:val="28"/>
        </w:rPr>
        <w:t>吨，</w:t>
      </w:r>
      <w:r>
        <w:rPr>
          <w:rFonts w:hint="default" w:ascii="Times New Roman" w:hAnsi="Times New Roman" w:eastAsia="仿宋_GB2312" w:cs="Times New Roman"/>
          <w:sz w:val="28"/>
          <w:szCs w:val="28"/>
          <w:lang w:val="en-US" w:eastAsia="zh-CN"/>
        </w:rPr>
        <w:t>铜金属</w:t>
      </w:r>
      <w:r>
        <w:rPr>
          <w:rFonts w:hint="default" w:ascii="Times New Roman" w:hAnsi="Times New Roman" w:eastAsia="仿宋_GB2312" w:cs="Times New Roman"/>
          <w:sz w:val="28"/>
          <w:szCs w:val="28"/>
        </w:rPr>
        <w:t>保有资源量</w:t>
      </w:r>
      <w:r>
        <w:rPr>
          <w:rFonts w:hint="default" w:ascii="Times New Roman" w:hAnsi="Times New Roman" w:eastAsia="仿宋_GB2312" w:cs="Times New Roman"/>
          <w:sz w:val="28"/>
          <w:szCs w:val="28"/>
          <w:lang w:val="en-US" w:eastAsia="zh-CN"/>
        </w:rPr>
        <w:t>11.8万</w:t>
      </w:r>
      <w:r>
        <w:rPr>
          <w:rFonts w:hint="default" w:ascii="Times New Roman" w:hAnsi="Times New Roman" w:eastAsia="仿宋_GB2312" w:cs="Times New Roman"/>
          <w:sz w:val="28"/>
          <w:szCs w:val="28"/>
        </w:rPr>
        <w:t>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资源保证程度</w:t>
      </w:r>
      <w:r>
        <w:rPr>
          <w:rFonts w:hint="default" w:ascii="Times New Roman" w:hAnsi="Times New Roman" w:eastAsia="仿宋_GB2312" w:cs="Times New Roman"/>
          <w:sz w:val="28"/>
          <w:szCs w:val="28"/>
          <w:lang w:val="en-US" w:eastAsia="zh-CN"/>
        </w:rPr>
        <w:t>一般</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我市金属矿产成矿条件好，多为共伴生矿产，随着勘查技术的提高，金属矿产的勘查有望取得新突破，找矿潜力大。</w:t>
      </w:r>
    </w:p>
    <w:p>
      <w:pPr>
        <w:ind w:firstLine="562"/>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3</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水泥用灰岩矿</w:t>
      </w:r>
    </w:p>
    <w:p>
      <w:pPr>
        <w:ind w:firstLine="560"/>
        <w:rPr>
          <w:rFonts w:hint="default" w:ascii="Times New Roman" w:hAnsi="Times New Roman" w:cs="Times New Roman"/>
          <w:sz w:val="28"/>
          <w:szCs w:val="28"/>
        </w:rPr>
      </w:pPr>
      <w:r>
        <w:rPr>
          <w:rFonts w:hint="default" w:ascii="Times New Roman" w:hAnsi="Times New Roman" w:eastAsia="仿宋_GB2312" w:cs="Times New Roman"/>
          <w:sz w:val="28"/>
          <w:szCs w:val="28"/>
        </w:rPr>
        <w:t>截至2020年底，全市探明</w:t>
      </w:r>
      <w:r>
        <w:rPr>
          <w:rFonts w:hint="default" w:ascii="Times New Roman" w:hAnsi="Times New Roman" w:eastAsia="仿宋_GB2312" w:cs="Times New Roman"/>
          <w:sz w:val="28"/>
          <w:szCs w:val="28"/>
          <w:lang w:val="en-US" w:eastAsia="zh-CN"/>
        </w:rPr>
        <w:t>水泥用灰岩矿</w:t>
      </w:r>
      <w:r>
        <w:rPr>
          <w:rFonts w:hint="default" w:ascii="Times New Roman" w:hAnsi="Times New Roman" w:eastAsia="仿宋_GB2312" w:cs="Times New Roman"/>
          <w:sz w:val="28"/>
          <w:szCs w:val="28"/>
        </w:rPr>
        <w:t>保有资源量</w:t>
      </w:r>
      <w:r>
        <w:rPr>
          <w:rFonts w:hint="default" w:ascii="Times New Roman" w:hAnsi="Times New Roman" w:eastAsia="仿宋_GB2312" w:cs="Times New Roman"/>
          <w:sz w:val="28"/>
          <w:szCs w:val="28"/>
          <w:lang w:val="en-US" w:eastAsia="zh-CN"/>
        </w:rPr>
        <w:t>2.36亿</w:t>
      </w:r>
      <w:r>
        <w:rPr>
          <w:rFonts w:hint="default" w:ascii="Times New Roman" w:hAnsi="Times New Roman" w:eastAsia="仿宋_GB2312" w:cs="Times New Roman"/>
          <w:sz w:val="28"/>
          <w:szCs w:val="28"/>
        </w:rPr>
        <w:t>吨</w:t>
      </w:r>
      <w:r>
        <w:rPr>
          <w:rFonts w:hint="default" w:ascii="Times New Roman" w:hAnsi="Times New Roman" w:eastAsia="仿宋_GB2312" w:cs="Times New Roman"/>
          <w:b w:val="0"/>
          <w:bCs w:val="0"/>
          <w:color w:val="auto"/>
          <w:kern w:val="0"/>
          <w:sz w:val="28"/>
          <w:szCs w:val="28"/>
          <w:lang w:eastAsia="zh-CN"/>
        </w:rPr>
        <w:t>，</w:t>
      </w:r>
      <w:r>
        <w:rPr>
          <w:rFonts w:hint="eastAsia" w:ascii="Times New Roman" w:hAnsi="Times New Roman" w:eastAsia="仿宋_GB2312" w:cs="Times New Roman"/>
          <w:color w:val="auto"/>
          <w:sz w:val="28"/>
          <w:szCs w:val="28"/>
          <w:lang w:val="en-US" w:eastAsia="zh-CN"/>
        </w:rPr>
        <w:t>预计需求量</w:t>
      </w:r>
      <w:r>
        <w:rPr>
          <w:rFonts w:hint="eastAsia" w:eastAsia="仿宋_GB2312" w:cs="Times New Roman"/>
          <w:color w:val="auto"/>
          <w:sz w:val="28"/>
          <w:szCs w:val="28"/>
          <w:lang w:val="en-US" w:eastAsia="zh-CN"/>
        </w:rPr>
        <w:t>10</w:t>
      </w:r>
      <w:r>
        <w:rPr>
          <w:rFonts w:hint="eastAsia" w:ascii="Times New Roman" w:hAnsi="Times New Roman" w:eastAsia="仿宋_GB2312" w:cs="Times New Roman"/>
          <w:color w:val="auto"/>
          <w:sz w:val="28"/>
          <w:szCs w:val="28"/>
          <w:lang w:val="en-US" w:eastAsia="zh-CN"/>
        </w:rPr>
        <w:t>00万吨/年</w:t>
      </w:r>
      <w:r>
        <w:rPr>
          <w:rFonts w:hint="default" w:ascii="Times New Roman" w:hAnsi="Times New Roman" w:eastAsia="仿宋_GB2312" w:cs="Times New Roman"/>
          <w:sz w:val="28"/>
          <w:szCs w:val="28"/>
        </w:rPr>
        <w:t>，资源保证程度</w:t>
      </w:r>
      <w:r>
        <w:rPr>
          <w:rFonts w:hint="default" w:ascii="Times New Roman" w:hAnsi="Times New Roman" w:eastAsia="仿宋_GB2312" w:cs="Times New Roman"/>
          <w:sz w:val="28"/>
          <w:szCs w:val="28"/>
          <w:lang w:val="en-US" w:eastAsia="zh-CN"/>
        </w:rPr>
        <w:t>一般，资源</w:t>
      </w:r>
      <w:r>
        <w:rPr>
          <w:rFonts w:hint="default" w:ascii="Times New Roman" w:hAnsi="Times New Roman" w:eastAsia="仿宋_GB2312" w:cs="Times New Roman"/>
          <w:sz w:val="28"/>
          <w:szCs w:val="28"/>
        </w:rPr>
        <w:t>潜力大。</w:t>
      </w:r>
    </w:p>
    <w:p>
      <w:pPr>
        <w:ind w:firstLine="562"/>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w:t>
      </w: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val="en-US" w:eastAsia="zh-CN"/>
        </w:rPr>
        <w:t>耐火粘土</w:t>
      </w:r>
    </w:p>
    <w:p>
      <w:pPr>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截至2020年底，全市探明耐火粘土保有资源量</w:t>
      </w:r>
      <w:r>
        <w:rPr>
          <w:rFonts w:hint="default" w:ascii="Times New Roman" w:hAnsi="Times New Roman" w:eastAsia="仿宋_GB2312" w:cs="Times New Roman"/>
          <w:sz w:val="28"/>
          <w:szCs w:val="28"/>
          <w:lang w:val="en-US" w:eastAsia="zh-CN"/>
        </w:rPr>
        <w:t>31713.2万</w:t>
      </w:r>
      <w:r>
        <w:rPr>
          <w:rFonts w:hint="default" w:ascii="Times New Roman" w:hAnsi="Times New Roman" w:eastAsia="仿宋_GB2312" w:cs="Times New Roman"/>
          <w:sz w:val="28"/>
          <w:szCs w:val="28"/>
        </w:rPr>
        <w:t>吨</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color w:val="auto"/>
          <w:sz w:val="28"/>
          <w:szCs w:val="28"/>
          <w:lang w:val="en-US" w:eastAsia="zh-CN"/>
        </w:rPr>
        <w:t>预计需求量</w:t>
      </w:r>
      <w:r>
        <w:rPr>
          <w:rFonts w:hint="eastAsia"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val="en-US" w:eastAsia="zh-CN"/>
        </w:rPr>
        <w:t>00万吨/年</w:t>
      </w:r>
      <w:r>
        <w:rPr>
          <w:rFonts w:hint="eastAsia" w:eastAsia="仿宋_GB2312" w:cs="Times New Roman"/>
          <w:color w:val="auto"/>
          <w:sz w:val="28"/>
          <w:szCs w:val="28"/>
          <w:lang w:val="en-US" w:eastAsia="zh-CN"/>
        </w:rPr>
        <w:t>，</w:t>
      </w:r>
      <w:r>
        <w:rPr>
          <w:rFonts w:hint="default" w:ascii="Times New Roman" w:hAnsi="Times New Roman" w:eastAsia="仿宋_GB2312" w:cs="Times New Roman"/>
          <w:sz w:val="28"/>
          <w:szCs w:val="28"/>
        </w:rPr>
        <w:t>资源保证程度高。</w:t>
      </w:r>
    </w:p>
    <w:p>
      <w:pPr>
        <w:ind w:firstLine="562"/>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5</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建筑石料用灰岩矿</w:t>
      </w:r>
    </w:p>
    <w:p>
      <w:pPr>
        <w:ind w:firstLine="5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截至2020年底，全市探明建筑石料用灰岩矿保有资源量</w:t>
      </w:r>
      <w:r>
        <w:rPr>
          <w:rFonts w:hint="default" w:ascii="Times New Roman" w:hAnsi="Times New Roman" w:eastAsia="仿宋_GB2312" w:cs="Times New Roman"/>
          <w:color w:val="auto"/>
          <w:sz w:val="28"/>
          <w:szCs w:val="28"/>
          <w:lang w:val="en-US" w:eastAsia="zh-CN"/>
        </w:rPr>
        <w:t>1.49亿</w:t>
      </w:r>
      <w:r>
        <w:rPr>
          <w:rFonts w:hint="default" w:ascii="Times New Roman" w:hAnsi="Times New Roman" w:eastAsia="仿宋_GB2312" w:cs="Times New Roman"/>
          <w:color w:val="auto"/>
          <w:sz w:val="28"/>
          <w:szCs w:val="28"/>
        </w:rPr>
        <w:t>吨，</w:t>
      </w:r>
      <w:r>
        <w:rPr>
          <w:rFonts w:hint="eastAsia" w:ascii="Times New Roman" w:hAnsi="Times New Roman" w:eastAsia="仿宋_GB2312" w:cs="Times New Roman"/>
          <w:color w:val="auto"/>
          <w:sz w:val="28"/>
          <w:szCs w:val="28"/>
          <w:lang w:val="en-US" w:eastAsia="zh-CN"/>
        </w:rPr>
        <w:t>预计需求量1200万吨/年，</w:t>
      </w:r>
      <w:r>
        <w:rPr>
          <w:rFonts w:hint="default" w:ascii="Times New Roman" w:hAnsi="Times New Roman" w:eastAsia="仿宋_GB2312" w:cs="Times New Roman"/>
          <w:color w:val="auto"/>
          <w:sz w:val="28"/>
          <w:szCs w:val="28"/>
        </w:rPr>
        <w:t>资源保证程度</w:t>
      </w:r>
      <w:r>
        <w:rPr>
          <w:rFonts w:hint="eastAsia" w:ascii="Times New Roman" w:hAnsi="Times New Roman" w:eastAsia="仿宋_GB2312" w:cs="Times New Roman"/>
          <w:color w:val="auto"/>
          <w:sz w:val="28"/>
          <w:szCs w:val="28"/>
          <w:lang w:val="en-US" w:eastAsia="zh-CN"/>
        </w:rPr>
        <w:t>一般</w:t>
      </w:r>
      <w:r>
        <w:rPr>
          <w:rFonts w:hint="default" w:ascii="Times New Roman" w:hAnsi="Times New Roman" w:eastAsia="仿宋_GB2312" w:cs="Times New Roman"/>
          <w:color w:val="auto"/>
          <w:sz w:val="28"/>
          <w:szCs w:val="28"/>
        </w:rPr>
        <w:t>。</w:t>
      </w:r>
    </w:p>
    <w:p>
      <w:pPr>
        <w:ind w:firstLine="480"/>
        <w:rPr>
          <w:rFonts w:hint="default" w:ascii="Times New Roman" w:hAnsi="Times New Roman" w:cs="Times New Roman"/>
          <w:color w:val="auto"/>
        </w:rPr>
        <w:sectPr>
          <w:pgSz w:w="11906" w:h="16838"/>
          <w:pgMar w:top="1440" w:right="1800" w:bottom="1440" w:left="1800" w:header="851" w:footer="992" w:gutter="0"/>
          <w:cols w:space="425" w:num="1"/>
          <w:docGrid w:type="lines" w:linePitch="312" w:charSpace="0"/>
        </w:sectPr>
      </w:pPr>
    </w:p>
    <w:p>
      <w:pPr>
        <w:pStyle w:val="5"/>
        <w:spacing w:after="90" w:line="360" w:lineRule="auto"/>
        <w:ind w:firstLine="0" w:firstLineChars="0"/>
        <w:jc w:val="center"/>
        <w:rPr>
          <w:rFonts w:eastAsia="黑体"/>
          <w:sz w:val="32"/>
          <w:szCs w:val="32"/>
        </w:rPr>
      </w:pPr>
      <w:bookmarkStart w:id="29" w:name="_Toc9239"/>
      <w:bookmarkStart w:id="30" w:name="_Toc16351"/>
      <w:bookmarkStart w:id="31" w:name="_Toc453"/>
      <w:r>
        <w:rPr>
          <w:rFonts w:eastAsia="黑体"/>
          <w:sz w:val="32"/>
          <w:szCs w:val="32"/>
        </w:rPr>
        <w:t xml:space="preserve">第二章 </w:t>
      </w:r>
      <w:bookmarkEnd w:id="29"/>
      <w:bookmarkEnd w:id="30"/>
      <w:r>
        <w:rPr>
          <w:rFonts w:hint="eastAsia" w:eastAsia="黑体" w:cs="Times New Roman"/>
          <w:b/>
          <w:bCs w:val="0"/>
          <w:sz w:val="32"/>
          <w:szCs w:val="32"/>
          <w:lang w:val="en-US" w:eastAsia="zh-CN"/>
        </w:rPr>
        <w:t>总体要求</w:t>
      </w:r>
      <w:bookmarkEnd w:id="31"/>
    </w:p>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32" w:name="_Toc28085"/>
      <w:bookmarkStart w:id="33" w:name="_Toc276995837"/>
      <w:bookmarkStart w:id="34" w:name="_Toc276560692"/>
      <w:bookmarkStart w:id="35" w:name="_Toc290021901"/>
      <w:bookmarkStart w:id="36" w:name="_Toc17085"/>
      <w:bookmarkStart w:id="37" w:name="_Toc301359816"/>
      <w:bookmarkStart w:id="38" w:name="_Toc25178"/>
      <w:bookmarkStart w:id="39" w:name="_Toc276993985"/>
      <w:r>
        <w:rPr>
          <w:rFonts w:ascii="Times New Roman" w:hAnsi="Times New Roman" w:eastAsia="华文楷体"/>
          <w:sz w:val="30"/>
          <w:szCs w:val="30"/>
        </w:rPr>
        <w:t>第一节 指导思想</w:t>
      </w:r>
      <w:bookmarkEnd w:id="32"/>
      <w:bookmarkEnd w:id="33"/>
      <w:bookmarkEnd w:id="34"/>
      <w:bookmarkEnd w:id="35"/>
      <w:bookmarkEnd w:id="36"/>
      <w:bookmarkEnd w:id="37"/>
      <w:bookmarkEnd w:id="38"/>
    </w:p>
    <w:p>
      <w:pPr>
        <w:ind w:firstLine="560"/>
      </w:pPr>
      <w:r>
        <w:rPr>
          <w:rFonts w:hint="eastAsia" w:ascii="Times New Roman" w:hAnsi="Times New Roman" w:eastAsia="仿宋_GB2312" w:cs="Times New Roman"/>
          <w:color w:val="auto"/>
          <w:sz w:val="28"/>
          <w:szCs w:val="28"/>
          <w:lang w:val="en-US" w:eastAsia="zh-CN"/>
        </w:rPr>
        <w:t>以习近平新时代中国特色社会主义思想为指导，贯彻落实党的十九大和十九届</w:t>
      </w:r>
      <w:r>
        <w:rPr>
          <w:rFonts w:hint="eastAsia" w:eastAsia="仿宋_GB2312" w:cs="Times New Roman"/>
          <w:color w:val="auto"/>
          <w:sz w:val="28"/>
          <w:szCs w:val="28"/>
          <w:lang w:val="en-US" w:eastAsia="zh-CN"/>
        </w:rPr>
        <w:t>历次</w:t>
      </w:r>
      <w:r>
        <w:rPr>
          <w:rFonts w:hint="eastAsia" w:ascii="Times New Roman" w:hAnsi="Times New Roman" w:eastAsia="仿宋_GB2312" w:cs="Times New Roman"/>
          <w:color w:val="auto"/>
          <w:sz w:val="28"/>
          <w:szCs w:val="28"/>
          <w:lang w:val="en-US" w:eastAsia="zh-CN"/>
        </w:rPr>
        <w:t>全会精神，深入习近平总书记考察安徽重要讲话指示精神，紧密围绕统筹推进“五位一体”总体布局和协调推进“四个全面”战略布局，立足新发展阶段，贯彻新发展理念，服务新发展格局，服从服务于生态安全和资源安全两个大局，以推进</w:t>
      </w:r>
      <w:r>
        <w:rPr>
          <w:rFonts w:hint="eastAsia" w:eastAsia="仿宋_GB2312" w:cs="Times New Roman"/>
          <w:color w:val="auto"/>
          <w:sz w:val="28"/>
          <w:szCs w:val="28"/>
          <w:lang w:val="en-US" w:eastAsia="zh-CN"/>
        </w:rPr>
        <w:t>矿产</w:t>
      </w:r>
      <w:r>
        <w:rPr>
          <w:rFonts w:hint="eastAsia" w:ascii="Times New Roman" w:hAnsi="Times New Roman" w:eastAsia="仿宋_GB2312" w:cs="Times New Roman"/>
          <w:color w:val="auto"/>
          <w:sz w:val="28"/>
          <w:szCs w:val="28"/>
          <w:lang w:val="en-US" w:eastAsia="zh-CN"/>
        </w:rPr>
        <w:t>资源</w:t>
      </w:r>
      <w:r>
        <w:rPr>
          <w:rFonts w:hint="eastAsia" w:eastAsia="仿宋_GB2312" w:cs="Times New Roman"/>
          <w:color w:val="auto"/>
          <w:sz w:val="28"/>
          <w:szCs w:val="28"/>
          <w:lang w:val="en-US" w:eastAsia="zh-CN"/>
        </w:rPr>
        <w:t>高效</w:t>
      </w:r>
      <w:r>
        <w:rPr>
          <w:rFonts w:hint="eastAsia" w:ascii="Times New Roman" w:hAnsi="Times New Roman" w:eastAsia="仿宋_GB2312" w:cs="Times New Roman"/>
          <w:color w:val="auto"/>
          <w:sz w:val="28"/>
          <w:szCs w:val="28"/>
          <w:lang w:val="en-US" w:eastAsia="zh-CN"/>
        </w:rPr>
        <w:t>利用与保护为主线，以提高矿产资源保障能力为目标，促进淮北</w:t>
      </w:r>
      <w:r>
        <w:rPr>
          <w:rFonts w:hint="default" w:ascii="Times New Roman" w:hAnsi="Times New Roman" w:eastAsia="仿宋_GB2312" w:cs="Times New Roman"/>
          <w:color w:val="auto"/>
          <w:sz w:val="28"/>
          <w:szCs w:val="28"/>
        </w:rPr>
        <w:t>经济</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社会、资源和环境协调</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高质量</w:t>
      </w:r>
      <w:r>
        <w:rPr>
          <w:rFonts w:hint="default" w:ascii="Times New Roman" w:hAnsi="Times New Roman" w:eastAsia="仿宋_GB2312" w:cs="Times New Roman"/>
          <w:color w:val="auto"/>
          <w:sz w:val="28"/>
          <w:szCs w:val="28"/>
        </w:rPr>
        <w:t>发展</w:t>
      </w:r>
      <w:r>
        <w:rPr>
          <w:rFonts w:eastAsia="仿宋_GB2312"/>
          <w:sz w:val="28"/>
          <w:szCs w:val="28"/>
        </w:rPr>
        <w:t>。</w:t>
      </w:r>
    </w:p>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40" w:name="_Toc6782"/>
      <w:bookmarkStart w:id="41" w:name="_Toc10209"/>
      <w:bookmarkStart w:id="42" w:name="_Toc27437"/>
      <w:r>
        <w:rPr>
          <w:rFonts w:ascii="Times New Roman" w:hAnsi="Times New Roman" w:eastAsia="华文楷体"/>
          <w:sz w:val="30"/>
          <w:szCs w:val="30"/>
        </w:rPr>
        <w:t>第二节 基本原则</w:t>
      </w:r>
      <w:bookmarkEnd w:id="40"/>
      <w:bookmarkEnd w:id="41"/>
      <w:bookmarkEnd w:id="42"/>
    </w:p>
    <w:p>
      <w:pPr>
        <w:ind w:firstLine="560"/>
        <w:rPr>
          <w:rFonts w:hint="default" w:eastAsia="仿宋_GB2312"/>
          <w:b/>
          <w:bCs/>
          <w:sz w:val="28"/>
          <w:szCs w:val="28"/>
        </w:rPr>
      </w:pPr>
      <w:r>
        <w:rPr>
          <w:rFonts w:hint="eastAsia" w:eastAsia="仿宋_GB2312"/>
          <w:b/>
          <w:bCs/>
          <w:sz w:val="28"/>
          <w:szCs w:val="28"/>
          <w:lang w:val="en-US" w:eastAsia="zh-CN"/>
        </w:rPr>
        <w:t>1、</w:t>
      </w:r>
      <w:r>
        <w:rPr>
          <w:rFonts w:hint="default" w:eastAsia="仿宋_GB2312"/>
          <w:b/>
          <w:bCs/>
          <w:sz w:val="28"/>
          <w:szCs w:val="28"/>
        </w:rPr>
        <w:t>坚持生态优先、绿色发展</w:t>
      </w:r>
    </w:p>
    <w:p>
      <w:pPr>
        <w:ind w:firstLine="560"/>
        <w:rPr>
          <w:rFonts w:hint="default" w:eastAsia="仿宋_GB2312"/>
          <w:sz w:val="28"/>
          <w:szCs w:val="28"/>
        </w:rPr>
      </w:pPr>
      <w:r>
        <w:rPr>
          <w:rFonts w:hint="default" w:eastAsia="仿宋_GB2312"/>
          <w:sz w:val="28"/>
          <w:szCs w:val="28"/>
        </w:rPr>
        <w:t>深入贯彻</w:t>
      </w:r>
      <w:r>
        <w:rPr>
          <w:rFonts w:hint="eastAsia" w:eastAsia="仿宋_GB2312"/>
          <w:sz w:val="28"/>
          <w:szCs w:val="28"/>
          <w:lang w:eastAsia="zh-CN"/>
        </w:rPr>
        <w:t>“</w:t>
      </w:r>
      <w:r>
        <w:rPr>
          <w:rFonts w:hint="default" w:eastAsia="仿宋_GB2312"/>
          <w:sz w:val="28"/>
          <w:szCs w:val="28"/>
        </w:rPr>
        <w:t>绿水青山就是金山银山</w:t>
      </w:r>
      <w:r>
        <w:rPr>
          <w:rFonts w:hint="eastAsia" w:eastAsia="仿宋_GB2312"/>
          <w:sz w:val="28"/>
          <w:szCs w:val="28"/>
          <w:lang w:eastAsia="zh-CN"/>
        </w:rPr>
        <w:t>”</w:t>
      </w:r>
      <w:r>
        <w:rPr>
          <w:rFonts w:hint="default" w:eastAsia="仿宋_GB2312"/>
          <w:sz w:val="28"/>
          <w:szCs w:val="28"/>
        </w:rPr>
        <w:t>理念，以碳达峰目标和碳中和愿景为导向，</w:t>
      </w:r>
      <w:r>
        <w:rPr>
          <w:rFonts w:hint="eastAsia" w:eastAsia="仿宋_GB2312"/>
          <w:sz w:val="28"/>
          <w:szCs w:val="28"/>
          <w:lang w:val="en-US" w:eastAsia="zh-CN"/>
        </w:rPr>
        <w:t>优化资源开发利用格局，减少煤炭资源依赖，推动绿色转型发展，</w:t>
      </w:r>
      <w:r>
        <w:rPr>
          <w:rFonts w:hint="default" w:eastAsia="仿宋_GB2312"/>
          <w:sz w:val="28"/>
          <w:szCs w:val="28"/>
        </w:rPr>
        <w:t>把生态保护融入到矿产资源勘查开发的全过程，加快健全矿业绿色发展长效机制。</w:t>
      </w:r>
    </w:p>
    <w:p>
      <w:pPr>
        <w:ind w:firstLine="560"/>
        <w:rPr>
          <w:rFonts w:hint="default" w:eastAsia="仿宋_GB2312"/>
          <w:b/>
          <w:bCs/>
          <w:sz w:val="28"/>
          <w:szCs w:val="28"/>
          <w:lang w:val="en-US" w:eastAsia="zh-CN"/>
        </w:rPr>
      </w:pPr>
      <w:r>
        <w:rPr>
          <w:rFonts w:hint="eastAsia" w:eastAsia="仿宋_GB2312"/>
          <w:b/>
          <w:bCs/>
          <w:sz w:val="28"/>
          <w:szCs w:val="28"/>
          <w:lang w:val="en-US" w:eastAsia="zh-CN"/>
        </w:rPr>
        <w:t>2、坚持</w:t>
      </w:r>
      <w:r>
        <w:rPr>
          <w:rFonts w:hint="default" w:eastAsia="仿宋_GB2312"/>
          <w:b/>
          <w:bCs/>
          <w:sz w:val="28"/>
          <w:szCs w:val="28"/>
          <w:lang w:val="en-US" w:eastAsia="zh-CN"/>
        </w:rPr>
        <w:t>资源</w:t>
      </w:r>
      <w:r>
        <w:rPr>
          <w:rFonts w:hint="eastAsia" w:eastAsia="仿宋_GB2312"/>
          <w:b/>
          <w:bCs/>
          <w:sz w:val="28"/>
          <w:szCs w:val="28"/>
          <w:lang w:val="en-US" w:eastAsia="zh-CN"/>
        </w:rPr>
        <w:t>节约、集约</w:t>
      </w:r>
      <w:r>
        <w:rPr>
          <w:rFonts w:hint="default" w:eastAsia="仿宋_GB2312"/>
          <w:b/>
          <w:bCs/>
          <w:sz w:val="28"/>
          <w:szCs w:val="28"/>
          <w:lang w:val="en-US" w:eastAsia="zh-CN"/>
        </w:rPr>
        <w:t>利用</w:t>
      </w:r>
    </w:p>
    <w:p>
      <w:pPr>
        <w:ind w:firstLine="560"/>
        <w:rPr>
          <w:rFonts w:hint="eastAsia" w:eastAsia="仿宋_GB2312"/>
          <w:sz w:val="28"/>
          <w:szCs w:val="28"/>
        </w:rPr>
      </w:pPr>
      <w:r>
        <w:rPr>
          <w:rFonts w:hint="default" w:eastAsia="仿宋_GB2312"/>
          <w:sz w:val="28"/>
          <w:szCs w:val="28"/>
        </w:rPr>
        <w:t>转变矿产资源开发利用方式</w:t>
      </w:r>
      <w:r>
        <w:rPr>
          <w:rFonts w:hint="eastAsia" w:eastAsia="仿宋_GB2312"/>
          <w:sz w:val="28"/>
          <w:szCs w:val="28"/>
          <w:lang w:eastAsia="zh-CN"/>
        </w:rPr>
        <w:t>，</w:t>
      </w:r>
      <w:r>
        <w:rPr>
          <w:rFonts w:hint="eastAsia" w:eastAsia="仿宋_GB2312"/>
          <w:sz w:val="28"/>
          <w:szCs w:val="28"/>
          <w:lang w:val="en-US" w:eastAsia="zh-CN"/>
        </w:rPr>
        <w:t>提高能源资源利用效率；</w:t>
      </w:r>
      <w:r>
        <w:rPr>
          <w:rFonts w:hint="default" w:eastAsia="仿宋_GB2312"/>
          <w:sz w:val="28"/>
          <w:szCs w:val="28"/>
        </w:rPr>
        <w:t>优化矿业结构，加强节约集约利用，切实提高节约与综合利用水平，</w:t>
      </w:r>
      <w:r>
        <w:rPr>
          <w:rFonts w:hint="eastAsia" w:eastAsia="仿宋_GB2312"/>
          <w:sz w:val="28"/>
          <w:szCs w:val="28"/>
        </w:rPr>
        <w:t>以提高矿产资源“三率”水平为目标，推动矿产资源集约高效利用。</w:t>
      </w:r>
      <w:bookmarkStart w:id="43" w:name="_Toc10392"/>
    </w:p>
    <w:p>
      <w:pPr>
        <w:ind w:firstLine="560"/>
        <w:rPr>
          <w:rFonts w:hint="default" w:eastAsia="仿宋_GB2312"/>
          <w:b/>
          <w:bCs/>
          <w:sz w:val="28"/>
          <w:szCs w:val="28"/>
          <w:lang w:val="en-US" w:eastAsia="zh-CN"/>
        </w:rPr>
      </w:pPr>
      <w:r>
        <w:rPr>
          <w:rFonts w:hint="eastAsia" w:eastAsia="仿宋_GB2312"/>
          <w:b/>
          <w:bCs/>
          <w:sz w:val="28"/>
          <w:szCs w:val="28"/>
        </w:rPr>
        <w:t>3</w:t>
      </w:r>
      <w:r>
        <w:rPr>
          <w:rFonts w:hint="eastAsia" w:eastAsia="仿宋_GB2312"/>
          <w:b/>
          <w:bCs/>
          <w:sz w:val="28"/>
          <w:szCs w:val="28"/>
          <w:lang w:eastAsia="zh-CN"/>
        </w:rPr>
        <w:t>、</w:t>
      </w:r>
      <w:r>
        <w:rPr>
          <w:rFonts w:hint="eastAsia" w:eastAsia="仿宋_GB2312"/>
          <w:b/>
          <w:bCs/>
          <w:sz w:val="28"/>
          <w:szCs w:val="28"/>
        </w:rPr>
        <w:t>坚持空间管控、</w:t>
      </w:r>
      <w:r>
        <w:rPr>
          <w:rFonts w:hint="eastAsia" w:eastAsia="仿宋_GB2312"/>
          <w:b/>
          <w:bCs/>
          <w:sz w:val="28"/>
          <w:szCs w:val="28"/>
          <w:lang w:val="en-US" w:eastAsia="zh-CN"/>
        </w:rPr>
        <w:t>矿地统筹</w:t>
      </w:r>
    </w:p>
    <w:p>
      <w:pPr>
        <w:ind w:firstLine="560"/>
        <w:rPr>
          <w:rFonts w:hint="default" w:eastAsia="仿宋_GB2312"/>
          <w:sz w:val="28"/>
          <w:szCs w:val="28"/>
        </w:rPr>
      </w:pPr>
      <w:r>
        <w:rPr>
          <w:rFonts w:hint="eastAsia" w:eastAsia="仿宋_GB2312"/>
          <w:sz w:val="28"/>
          <w:szCs w:val="28"/>
        </w:rPr>
        <w:t>以国土空间“三条控制线”为前提，以国家</w:t>
      </w:r>
      <w:r>
        <w:rPr>
          <w:rFonts w:hint="eastAsia" w:eastAsia="仿宋_GB2312"/>
          <w:sz w:val="28"/>
          <w:szCs w:val="28"/>
          <w:lang w:eastAsia="zh-CN"/>
        </w:rPr>
        <w:t>、</w:t>
      </w:r>
      <w:r>
        <w:rPr>
          <w:rFonts w:hint="eastAsia" w:eastAsia="仿宋_GB2312"/>
          <w:sz w:val="28"/>
          <w:szCs w:val="28"/>
          <w:lang w:val="en-US" w:eastAsia="zh-CN"/>
        </w:rPr>
        <w:t>省级</w:t>
      </w:r>
      <w:r>
        <w:rPr>
          <w:rFonts w:hint="eastAsia" w:eastAsia="仿宋_GB2312"/>
          <w:sz w:val="28"/>
          <w:szCs w:val="28"/>
        </w:rPr>
        <w:t>规划矿区为重点，科学构建矿产资源勘查开发保护布局分区体系</w:t>
      </w:r>
      <w:r>
        <w:rPr>
          <w:rFonts w:hint="eastAsia" w:eastAsia="仿宋_GB2312"/>
          <w:sz w:val="28"/>
          <w:szCs w:val="28"/>
          <w:lang w:eastAsia="zh-CN"/>
        </w:rPr>
        <w:t>，避让行洪河道堤防及构筑物等基础设施及已建工程</w:t>
      </w:r>
      <w:r>
        <w:rPr>
          <w:rFonts w:hint="eastAsia" w:eastAsia="仿宋_GB2312"/>
          <w:sz w:val="28"/>
          <w:szCs w:val="28"/>
        </w:rPr>
        <w:t>；坚持矿地</w:t>
      </w:r>
      <w:r>
        <w:rPr>
          <w:rFonts w:hint="eastAsia" w:eastAsia="仿宋_GB2312"/>
          <w:sz w:val="28"/>
          <w:szCs w:val="28"/>
          <w:lang w:val="en-US" w:eastAsia="zh-CN"/>
        </w:rPr>
        <w:t>统筹</w:t>
      </w:r>
      <w:r>
        <w:rPr>
          <w:rFonts w:hint="eastAsia" w:eastAsia="仿宋_GB2312"/>
          <w:sz w:val="28"/>
          <w:szCs w:val="28"/>
        </w:rPr>
        <w:t>，</w:t>
      </w:r>
      <w:r>
        <w:rPr>
          <w:rFonts w:hint="eastAsia" w:eastAsia="仿宋_GB2312" w:cs="Times New Roman"/>
          <w:sz w:val="28"/>
          <w:szCs w:val="28"/>
          <w:lang w:val="en-US" w:eastAsia="zh-CN"/>
        </w:rPr>
        <w:t>逐步实现矿产资源开发与城市建设协调发展</w:t>
      </w:r>
      <w:r>
        <w:rPr>
          <w:rFonts w:hint="eastAsia" w:eastAsia="仿宋_GB2312"/>
          <w:sz w:val="28"/>
          <w:szCs w:val="28"/>
        </w:rPr>
        <w:t>。</w:t>
      </w:r>
    </w:p>
    <w:bookmarkEnd w:id="43"/>
    <w:p>
      <w:pPr>
        <w:ind w:firstLine="560"/>
        <w:rPr>
          <w:rFonts w:hint="default" w:eastAsia="仿宋_GB2312"/>
          <w:b/>
          <w:bCs/>
          <w:sz w:val="28"/>
          <w:szCs w:val="28"/>
          <w:lang w:val="en-US" w:eastAsia="zh-CN"/>
        </w:rPr>
      </w:pPr>
      <w:bookmarkStart w:id="44" w:name="_Toc7525"/>
      <w:r>
        <w:rPr>
          <w:rFonts w:hint="eastAsia" w:eastAsia="仿宋_GB2312"/>
          <w:b/>
          <w:bCs/>
          <w:sz w:val="28"/>
          <w:szCs w:val="28"/>
          <w:lang w:val="en-US" w:eastAsia="zh-CN"/>
        </w:rPr>
        <w:t>4、坚持</w:t>
      </w:r>
      <w:r>
        <w:rPr>
          <w:rFonts w:hint="default" w:eastAsia="仿宋_GB2312"/>
          <w:b/>
          <w:bCs/>
          <w:sz w:val="28"/>
          <w:szCs w:val="28"/>
          <w:lang w:val="en-US" w:eastAsia="zh-CN"/>
        </w:rPr>
        <w:t>职能转变</w:t>
      </w:r>
      <w:bookmarkEnd w:id="44"/>
      <w:r>
        <w:rPr>
          <w:rFonts w:hint="eastAsia" w:ascii="Times New Roman" w:hAnsi="Times New Roman" w:eastAsia="仿宋_GB2312" w:cs="Times New Roman"/>
          <w:b/>
          <w:bCs/>
          <w:sz w:val="28"/>
          <w:szCs w:val="28"/>
          <w:lang w:val="en-US" w:eastAsia="zh-CN"/>
        </w:rPr>
        <w:t>、</w:t>
      </w:r>
      <w:r>
        <w:rPr>
          <w:rFonts w:hint="eastAsia" w:eastAsia="仿宋_GB2312" w:cs="Times New Roman"/>
          <w:b/>
          <w:bCs/>
          <w:sz w:val="28"/>
          <w:szCs w:val="28"/>
          <w:lang w:val="en-US" w:eastAsia="zh-CN"/>
        </w:rPr>
        <w:t>安全发展</w:t>
      </w:r>
    </w:p>
    <w:p>
      <w:pPr>
        <w:ind w:firstLine="560"/>
        <w:rPr>
          <w:rFonts w:hint="default" w:eastAsia="仿宋_GB2312"/>
          <w:sz w:val="28"/>
          <w:szCs w:val="28"/>
        </w:rPr>
      </w:pPr>
      <w:r>
        <w:rPr>
          <w:rFonts w:hint="default" w:eastAsia="仿宋_GB2312"/>
          <w:sz w:val="28"/>
          <w:szCs w:val="28"/>
        </w:rPr>
        <w:t>以政府职能转变为核心，全面落实中央“放管服”要求，简化行政审批制度改革，牢固树立安全发展理念，规范勘查开发秩序，加快构建矿产资源管理新机制，健全矿产资源勘查开发管理新体系。</w:t>
      </w:r>
    </w:p>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45" w:name="_Toc282"/>
      <w:bookmarkStart w:id="46" w:name="_Toc290021908"/>
      <w:bookmarkStart w:id="47" w:name="_Toc301359823"/>
      <w:bookmarkStart w:id="48" w:name="_Toc24463"/>
      <w:bookmarkStart w:id="49" w:name="_Toc21103"/>
      <w:r>
        <w:rPr>
          <w:rFonts w:ascii="Times New Roman" w:hAnsi="Times New Roman" w:eastAsia="华文楷体"/>
          <w:sz w:val="30"/>
          <w:szCs w:val="30"/>
        </w:rPr>
        <w:t>第三节 规划目标</w:t>
      </w:r>
      <w:bookmarkEnd w:id="39"/>
      <w:bookmarkEnd w:id="45"/>
      <w:bookmarkEnd w:id="46"/>
      <w:bookmarkEnd w:id="47"/>
      <w:bookmarkEnd w:id="48"/>
      <w:bookmarkEnd w:id="49"/>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（一）2025年目标</w:t>
      </w:r>
    </w:p>
    <w:p>
      <w:pPr>
        <w:ind w:firstLine="560"/>
        <w:rPr>
          <w:rFonts w:eastAsia="仿宋_GB2312"/>
          <w:sz w:val="28"/>
          <w:szCs w:val="28"/>
        </w:rPr>
      </w:pPr>
      <w:r>
        <w:rPr>
          <w:rFonts w:eastAsia="仿宋_GB2312"/>
          <w:sz w:val="28"/>
          <w:szCs w:val="28"/>
        </w:rPr>
        <w:t>矿产资源勘查开发坚持稳中求进的总基调，以提高区域经济和社会发展需求的矿产资源保障能力为目标。规划目标包括地质调查与矿产勘查、矿产资源开发利用与保护、矿业转型升级与绿色矿业，</w:t>
      </w:r>
      <w:r>
        <w:rPr>
          <w:rFonts w:eastAsia="仿宋_GB2312"/>
          <w:color w:val="auto"/>
          <w:sz w:val="28"/>
          <w:szCs w:val="28"/>
        </w:rPr>
        <w:t>共</w:t>
      </w:r>
      <w:r>
        <w:rPr>
          <w:rFonts w:hint="eastAsia" w:eastAsia="仿宋_GB2312"/>
          <w:color w:val="auto"/>
          <w:sz w:val="28"/>
          <w:szCs w:val="28"/>
          <w:lang w:val="en-US" w:eastAsia="zh-CN"/>
        </w:rPr>
        <w:t>3</w:t>
      </w:r>
      <w:r>
        <w:rPr>
          <w:rFonts w:eastAsia="仿宋_GB2312"/>
          <w:color w:val="auto"/>
          <w:sz w:val="28"/>
          <w:szCs w:val="28"/>
        </w:rPr>
        <w:t>类</w:t>
      </w:r>
      <w:r>
        <w:rPr>
          <w:rFonts w:hint="eastAsia" w:eastAsia="仿宋_GB2312"/>
          <w:color w:val="auto"/>
          <w:sz w:val="28"/>
          <w:szCs w:val="28"/>
          <w:lang w:val="en-US" w:eastAsia="zh-CN"/>
        </w:rPr>
        <w:t>7</w:t>
      </w:r>
      <w:r>
        <w:rPr>
          <w:rFonts w:eastAsia="仿宋_GB2312"/>
          <w:color w:val="auto"/>
          <w:sz w:val="28"/>
          <w:szCs w:val="28"/>
        </w:rPr>
        <w:t>项</w:t>
      </w:r>
      <w:r>
        <w:rPr>
          <w:rFonts w:eastAsia="仿宋_GB2312"/>
          <w:sz w:val="28"/>
          <w:szCs w:val="28"/>
        </w:rPr>
        <w:t>（专栏二）。</w:t>
      </w:r>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（二）2035年展望目标</w:t>
      </w:r>
    </w:p>
    <w:p>
      <w:pPr>
        <w:ind w:firstLine="560"/>
        <w:jc w:val="left"/>
        <w:rPr>
          <w:rFonts w:eastAsia="仿宋_GB2312"/>
          <w:sz w:val="28"/>
          <w:szCs w:val="28"/>
        </w:rPr>
      </w:pPr>
      <w:r>
        <w:rPr>
          <w:rFonts w:eastAsia="仿宋_GB2312"/>
          <w:sz w:val="28"/>
          <w:szCs w:val="28"/>
        </w:rPr>
        <w:t>进一步加大矿产资源勘查力度，</w:t>
      </w:r>
      <w:r>
        <w:rPr>
          <w:rFonts w:hint="eastAsia" w:eastAsia="仿宋_GB2312"/>
          <w:sz w:val="28"/>
          <w:szCs w:val="28"/>
          <w:lang w:val="en-US" w:eastAsia="zh-CN"/>
        </w:rPr>
        <w:t>实现</w:t>
      </w:r>
      <w:r>
        <w:rPr>
          <w:rFonts w:hint="eastAsia" w:ascii="仿宋_GB2312" w:eastAsia="仿宋_GB2312"/>
          <w:bCs/>
          <w:color w:val="auto"/>
          <w:sz w:val="28"/>
          <w:szCs w:val="28"/>
          <w:lang w:eastAsia="zh-CN"/>
        </w:rPr>
        <w:t>煤系天然气</w:t>
      </w:r>
      <w:r>
        <w:rPr>
          <w:rFonts w:hint="eastAsia" w:eastAsia="仿宋_GB2312" w:cs="Times New Roman"/>
          <w:color w:val="auto"/>
          <w:sz w:val="28"/>
          <w:szCs w:val="28"/>
          <w:lang w:val="en-US" w:eastAsia="zh-CN"/>
        </w:rPr>
        <w:t>、</w:t>
      </w:r>
      <w:r>
        <w:rPr>
          <w:rFonts w:hint="eastAsia" w:ascii="仿宋_GB2312" w:eastAsia="仿宋_GB2312"/>
          <w:bCs/>
          <w:color w:val="auto"/>
          <w:sz w:val="28"/>
          <w:szCs w:val="28"/>
        </w:rPr>
        <w:t>地热</w:t>
      </w:r>
      <w:r>
        <w:rPr>
          <w:rFonts w:hint="eastAsia" w:ascii="仿宋_GB2312" w:eastAsia="仿宋_GB2312"/>
          <w:bCs/>
          <w:color w:val="auto"/>
          <w:sz w:val="28"/>
          <w:szCs w:val="28"/>
          <w:lang w:val="en-US" w:eastAsia="zh-CN"/>
        </w:rPr>
        <w:t>资源</w:t>
      </w:r>
      <w:r>
        <w:rPr>
          <w:rFonts w:hint="eastAsia" w:eastAsia="仿宋_GB2312" w:cs="Times New Roman"/>
          <w:sz w:val="28"/>
          <w:szCs w:val="28"/>
          <w:lang w:val="en-US" w:eastAsia="zh-CN"/>
        </w:rPr>
        <w:t>勘查新突破</w:t>
      </w:r>
      <w:r>
        <w:rPr>
          <w:rFonts w:hint="eastAsia" w:eastAsia="仿宋_GB2312"/>
          <w:sz w:val="28"/>
          <w:szCs w:val="28"/>
          <w:lang w:val="en-US" w:eastAsia="zh-CN"/>
        </w:rPr>
        <w:t>，</w:t>
      </w:r>
      <w:r>
        <w:rPr>
          <w:rFonts w:eastAsia="仿宋_GB2312"/>
          <w:sz w:val="28"/>
          <w:szCs w:val="28"/>
        </w:rPr>
        <w:t>增加</w:t>
      </w:r>
      <w:r>
        <w:rPr>
          <w:rFonts w:hint="eastAsia" w:eastAsia="仿宋_GB2312"/>
          <w:sz w:val="28"/>
          <w:szCs w:val="28"/>
        </w:rPr>
        <w:t>煤矿、</w:t>
      </w:r>
      <w:r>
        <w:rPr>
          <w:rFonts w:eastAsia="仿宋_GB2312"/>
          <w:sz w:val="28"/>
          <w:szCs w:val="28"/>
        </w:rPr>
        <w:t>铁矿、</w:t>
      </w:r>
      <w:r>
        <w:rPr>
          <w:rFonts w:hint="eastAsia" w:eastAsia="仿宋_GB2312"/>
          <w:sz w:val="28"/>
          <w:szCs w:val="28"/>
        </w:rPr>
        <w:t>铜矿等</w:t>
      </w:r>
      <w:r>
        <w:rPr>
          <w:rFonts w:eastAsia="仿宋_GB2312"/>
          <w:sz w:val="28"/>
          <w:szCs w:val="28"/>
        </w:rPr>
        <w:t>资源储量，</w:t>
      </w:r>
      <w:r>
        <w:rPr>
          <w:rFonts w:hint="eastAsia" w:eastAsia="仿宋_GB2312"/>
          <w:sz w:val="28"/>
          <w:szCs w:val="28"/>
        </w:rPr>
        <w:t>尤其注重煤矿深部勘查工作，</w:t>
      </w:r>
      <w:r>
        <w:rPr>
          <w:rFonts w:eastAsia="仿宋_GB2312"/>
          <w:sz w:val="28"/>
          <w:szCs w:val="28"/>
        </w:rPr>
        <w:t>提高资源保障程度。</w:t>
      </w:r>
    </w:p>
    <w:p>
      <w:pPr>
        <w:ind w:firstLine="560" w:firstLineChars="200"/>
        <w:jc w:val="left"/>
        <w:rPr>
          <w:rFonts w:hint="default" w:ascii="Times New Roman" w:hAnsi="Times New Roman" w:eastAsia="仿宋_GB2312" w:cs="Times New Roman"/>
          <w:sz w:val="28"/>
          <w:szCs w:val="28"/>
        </w:rPr>
      </w:pPr>
      <w:r>
        <w:rPr>
          <w:rFonts w:hint="eastAsia" w:eastAsia="仿宋_GB2312" w:cs="Times New Roman"/>
          <w:sz w:val="28"/>
          <w:szCs w:val="28"/>
          <w:lang w:val="en-US" w:eastAsia="zh-CN"/>
        </w:rPr>
        <w:t>进一步提高矿山开发利用的数字化、信息化、智慧化水平，</w:t>
      </w:r>
      <w:r>
        <w:rPr>
          <w:rFonts w:hint="default" w:ascii="Times New Roman" w:hAnsi="Times New Roman" w:eastAsia="仿宋_GB2312" w:cs="Times New Roman"/>
          <w:sz w:val="28"/>
          <w:szCs w:val="28"/>
        </w:rPr>
        <w:t>推进矿业结构优化，基本实现矿山企业规模集约开发；大力实施节约与综合利用，转变利用方式，提质增效，转型升级；</w:t>
      </w:r>
      <w:r>
        <w:rPr>
          <w:rFonts w:hint="default" w:ascii="Times New Roman" w:hAnsi="Times New Roman" w:eastAsia="仿宋_GB2312" w:cs="Times New Roman"/>
          <w:sz w:val="28"/>
          <w:szCs w:val="28"/>
          <w:lang w:val="en-US" w:eastAsia="zh-CN"/>
        </w:rPr>
        <w:t>持续</w:t>
      </w:r>
      <w:r>
        <w:rPr>
          <w:rFonts w:hint="default" w:ascii="Times New Roman" w:hAnsi="Times New Roman" w:eastAsia="仿宋_GB2312" w:cs="Times New Roman"/>
          <w:sz w:val="28"/>
          <w:szCs w:val="28"/>
        </w:rPr>
        <w:t>推进绿色矿业建设，进一步提高</w:t>
      </w:r>
      <w:r>
        <w:rPr>
          <w:rFonts w:hint="default" w:ascii="Times New Roman" w:hAnsi="Times New Roman" w:eastAsia="仿宋_GB2312" w:cs="Times New Roman"/>
          <w:sz w:val="28"/>
          <w:szCs w:val="28"/>
          <w:lang w:val="en-US" w:eastAsia="zh-CN"/>
        </w:rPr>
        <w:t>生产</w:t>
      </w:r>
      <w:r>
        <w:rPr>
          <w:rFonts w:hint="default" w:ascii="Times New Roman" w:hAnsi="Times New Roman" w:eastAsia="仿宋_GB2312" w:cs="Times New Roman"/>
          <w:sz w:val="28"/>
          <w:szCs w:val="28"/>
        </w:rPr>
        <w:t>矿山绿色矿山达标率至</w:t>
      </w:r>
      <w:r>
        <w:rPr>
          <w:rFonts w:hint="eastAsia" w:eastAsia="仿宋_GB2312" w:cs="Times New Roman"/>
          <w:color w:val="auto"/>
          <w:sz w:val="28"/>
          <w:szCs w:val="28"/>
          <w:lang w:val="en-US" w:eastAsia="zh-CN"/>
        </w:rPr>
        <w:t>80</w:t>
      </w:r>
      <w:r>
        <w:rPr>
          <w:rFonts w:hint="default" w:ascii="Times New Roman" w:hAnsi="Times New Roman" w:eastAsia="仿宋_GB2312" w:cs="Times New Roman"/>
          <w:color w:val="auto"/>
          <w:sz w:val="28"/>
          <w:szCs w:val="28"/>
        </w:rPr>
        <w:t>%</w:t>
      </w:r>
      <w:r>
        <w:rPr>
          <w:rFonts w:hint="eastAsia" w:eastAsia="仿宋_GB2312" w:cs="Times New Roman"/>
          <w:color w:val="auto"/>
          <w:sz w:val="28"/>
          <w:szCs w:val="28"/>
          <w:lang w:eastAsia="zh-CN"/>
        </w:rPr>
        <w:t>（</w:t>
      </w:r>
      <w:r>
        <w:rPr>
          <w:rFonts w:hint="eastAsia" w:eastAsia="仿宋_GB2312" w:cs="Times New Roman"/>
          <w:sz w:val="28"/>
          <w:szCs w:val="28"/>
          <w:lang w:val="en-US" w:eastAsia="zh-CN"/>
        </w:rPr>
        <w:t>国家级、省级绿色矿山总和</w:t>
      </w:r>
      <w:r>
        <w:rPr>
          <w:rFonts w:hint="eastAsia" w:eastAsia="仿宋_GB2312" w:cs="Times New Roman"/>
          <w:color w:val="auto"/>
          <w:sz w:val="28"/>
          <w:szCs w:val="28"/>
          <w:lang w:eastAsia="zh-CN"/>
        </w:rPr>
        <w:t>）</w:t>
      </w:r>
      <w:r>
        <w:rPr>
          <w:rFonts w:hint="default" w:ascii="Times New Roman" w:hAnsi="Times New Roman" w:eastAsia="仿宋_GB2312" w:cs="Times New Roman"/>
          <w:sz w:val="28"/>
          <w:szCs w:val="28"/>
        </w:rPr>
        <w:t>，全面落实生态文明建设的总体要求，基本实现</w:t>
      </w:r>
      <w:r>
        <w:rPr>
          <w:rFonts w:hint="eastAsia" w:ascii="仿宋_GB2312" w:hAnsi="仿宋_GB2312" w:eastAsia="仿宋_GB2312" w:cs="仿宋_GB2312"/>
          <w:sz w:val="28"/>
          <w:szCs w:val="28"/>
        </w:rPr>
        <w:t>“环境友好型”矿</w:t>
      </w:r>
      <w:r>
        <w:rPr>
          <w:rFonts w:hint="default" w:ascii="Times New Roman" w:hAnsi="Times New Roman" w:eastAsia="仿宋_GB2312" w:cs="Times New Roman"/>
          <w:sz w:val="28"/>
          <w:szCs w:val="28"/>
        </w:rPr>
        <w:t>业发展。</w:t>
      </w:r>
    </w:p>
    <w:p>
      <w:pPr>
        <w:ind w:firstLine="560"/>
        <w:jc w:val="left"/>
        <w:rPr>
          <w:rFonts w:eastAsia="仿宋_GB2312"/>
          <w:sz w:val="28"/>
          <w:szCs w:val="28"/>
        </w:rPr>
      </w:pPr>
      <w:r>
        <w:rPr>
          <w:rFonts w:eastAsia="仿宋_GB2312"/>
          <w:sz w:val="28"/>
          <w:szCs w:val="28"/>
        </w:rPr>
        <w:t>进一步培育矿山企业综合实力，发挥</w:t>
      </w:r>
      <w:r>
        <w:rPr>
          <w:rFonts w:hint="eastAsia" w:eastAsia="仿宋_GB2312"/>
          <w:sz w:val="28"/>
          <w:szCs w:val="28"/>
        </w:rPr>
        <w:t>淮北</w:t>
      </w:r>
      <w:r>
        <w:rPr>
          <w:rFonts w:eastAsia="仿宋_GB2312"/>
          <w:sz w:val="28"/>
          <w:szCs w:val="28"/>
        </w:rPr>
        <w:t>市的</w:t>
      </w:r>
      <w:r>
        <w:rPr>
          <w:rFonts w:hint="eastAsia" w:eastAsia="仿宋_GB2312"/>
          <w:sz w:val="28"/>
          <w:szCs w:val="28"/>
          <w:lang w:val="en-US" w:eastAsia="zh-CN"/>
        </w:rPr>
        <w:t>资源</w:t>
      </w:r>
      <w:r>
        <w:rPr>
          <w:rFonts w:eastAsia="仿宋_GB2312"/>
          <w:sz w:val="28"/>
          <w:szCs w:val="28"/>
        </w:rPr>
        <w:t>优势，保障矿业经济稳步增长，提高</w:t>
      </w:r>
      <w:r>
        <w:rPr>
          <w:rFonts w:hint="eastAsia" w:eastAsia="仿宋_GB2312"/>
          <w:sz w:val="28"/>
          <w:szCs w:val="28"/>
        </w:rPr>
        <w:t>淮北</w:t>
      </w:r>
      <w:r>
        <w:rPr>
          <w:rFonts w:eastAsia="仿宋_GB2312"/>
          <w:sz w:val="28"/>
          <w:szCs w:val="28"/>
        </w:rPr>
        <w:t>矿业经济的影响力。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37"/>
        <w:gridCol w:w="2554"/>
        <w:gridCol w:w="255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1" w:type="dxa"/>
            <w:gridSpan w:val="5"/>
            <w:vAlign w:val="center"/>
          </w:tcPr>
          <w:p>
            <w:pPr>
              <w:widowControl/>
              <w:spacing w:line="240" w:lineRule="auto"/>
              <w:ind w:firstLine="0" w:firstLineChars="0"/>
              <w:jc w:val="left"/>
              <w:rPr>
                <w:rFonts w:hint="default" w:ascii="Times New Roman" w:hAnsi="Times New Roman" w:eastAsia="仿宋_GB2312" w:cs="Times New Roman"/>
                <w:b/>
                <w:bCs/>
                <w:color w:val="000000"/>
                <w:kern w:val="0"/>
              </w:rPr>
            </w:pPr>
            <w:r>
              <w:rPr>
                <w:rFonts w:eastAsia="仿宋_GB2312"/>
                <w:b/>
                <w:kern w:val="0"/>
                <w:sz w:val="28"/>
                <w:szCs w:val="28"/>
              </w:rPr>
              <w:t xml:space="preserve">   专栏二             2025年规划目标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vAlign w:val="center"/>
          </w:tcPr>
          <w:p>
            <w:pPr>
              <w:adjustRightInd w:val="0"/>
              <w:snapToGrid w:val="0"/>
              <w:spacing w:beforeLines="20" w:line="300" w:lineRule="atLeast"/>
              <w:ind w:firstLine="0" w:firstLineChars="0"/>
              <w:jc w:val="center"/>
              <w:rPr>
                <w:rFonts w:ascii="仿宋_GB2312" w:eastAsia="仿宋_GB2312"/>
                <w:sz w:val="21"/>
                <w:szCs w:val="21"/>
              </w:rPr>
            </w:pPr>
            <w:r>
              <w:rPr>
                <w:rFonts w:hint="default" w:ascii="Times New Roman" w:hAnsi="Times New Roman" w:eastAsia="仿宋_GB2312" w:cs="Times New Roman"/>
                <w:b/>
                <w:bCs/>
                <w:color w:val="000000"/>
                <w:kern w:val="0"/>
              </w:rPr>
              <w:t>类型</w:t>
            </w:r>
          </w:p>
        </w:tc>
        <w:tc>
          <w:tcPr>
            <w:tcW w:w="1337" w:type="dxa"/>
            <w:vAlign w:val="center"/>
          </w:tcPr>
          <w:p>
            <w:pPr>
              <w:adjustRightInd w:val="0"/>
              <w:snapToGrid w:val="0"/>
              <w:spacing w:beforeLines="20" w:line="300" w:lineRule="atLeast"/>
              <w:ind w:firstLine="0" w:firstLineChars="0"/>
              <w:jc w:val="center"/>
              <w:rPr>
                <w:rFonts w:ascii="仿宋_GB2312" w:eastAsia="仿宋_GB2312"/>
                <w:sz w:val="21"/>
                <w:szCs w:val="21"/>
              </w:rPr>
            </w:pPr>
            <w:r>
              <w:rPr>
                <w:rFonts w:hint="default" w:ascii="Times New Roman" w:hAnsi="Times New Roman" w:eastAsia="仿宋_GB2312" w:cs="Times New Roman"/>
                <w:b/>
                <w:bCs/>
                <w:color w:val="000000"/>
                <w:kern w:val="0"/>
              </w:rPr>
              <w:t>指标名称</w:t>
            </w:r>
          </w:p>
        </w:tc>
        <w:tc>
          <w:tcPr>
            <w:tcW w:w="2554" w:type="dxa"/>
            <w:vAlign w:val="center"/>
          </w:tcPr>
          <w:p>
            <w:pPr>
              <w:adjustRightInd w:val="0"/>
              <w:snapToGrid w:val="0"/>
              <w:spacing w:beforeLines="20" w:line="300" w:lineRule="atLeast"/>
              <w:ind w:firstLine="0" w:firstLineChars="0"/>
              <w:jc w:val="center"/>
              <w:rPr>
                <w:rFonts w:hint="default" w:ascii="Times New Roman" w:hAnsi="Times New Roman" w:eastAsia="仿宋_GB2312" w:cs="Times New Roman"/>
                <w:b/>
                <w:bCs/>
                <w:color w:val="000000"/>
                <w:kern w:val="0"/>
                <w:lang w:val="en-US" w:eastAsia="zh-CN"/>
              </w:rPr>
            </w:pPr>
            <w:r>
              <w:rPr>
                <w:rFonts w:hint="eastAsia" w:eastAsia="仿宋_GB2312" w:cs="Times New Roman"/>
                <w:b/>
                <w:bCs/>
                <w:color w:val="000000"/>
                <w:kern w:val="0"/>
                <w:lang w:val="en-US" w:eastAsia="zh-CN"/>
              </w:rPr>
              <w:t>2020年数据</w:t>
            </w:r>
          </w:p>
        </w:tc>
        <w:tc>
          <w:tcPr>
            <w:tcW w:w="2555" w:type="dxa"/>
            <w:vAlign w:val="center"/>
          </w:tcPr>
          <w:p>
            <w:pPr>
              <w:adjustRightInd w:val="0"/>
              <w:snapToGrid w:val="0"/>
              <w:spacing w:beforeLines="20" w:line="300" w:lineRule="atLeast"/>
              <w:ind w:firstLine="0" w:firstLineChars="0"/>
              <w:jc w:val="center"/>
              <w:rPr>
                <w:rFonts w:ascii="仿宋_GB2312" w:eastAsia="仿宋_GB2312"/>
                <w:sz w:val="21"/>
                <w:szCs w:val="21"/>
              </w:rPr>
            </w:pPr>
            <w:r>
              <w:rPr>
                <w:rFonts w:hint="default" w:ascii="Times New Roman" w:hAnsi="Times New Roman" w:eastAsia="仿宋_GB2312" w:cs="Times New Roman"/>
                <w:b/>
                <w:bCs/>
                <w:color w:val="000000"/>
                <w:kern w:val="0"/>
              </w:rPr>
              <w:t>目标内容</w:t>
            </w:r>
          </w:p>
        </w:tc>
        <w:tc>
          <w:tcPr>
            <w:tcW w:w="1020" w:type="dxa"/>
            <w:vAlign w:val="center"/>
          </w:tcPr>
          <w:p>
            <w:pPr>
              <w:adjustRightInd w:val="0"/>
              <w:snapToGrid w:val="0"/>
              <w:spacing w:beforeLines="20" w:line="300" w:lineRule="atLeast"/>
              <w:ind w:firstLine="0" w:firstLineChars="0"/>
              <w:jc w:val="center"/>
              <w:rPr>
                <w:rFonts w:ascii="仿宋_GB2312" w:eastAsia="仿宋_GB2312"/>
                <w:sz w:val="21"/>
                <w:szCs w:val="21"/>
              </w:rPr>
            </w:pPr>
            <w:r>
              <w:rPr>
                <w:rFonts w:hint="default" w:ascii="Times New Roman" w:hAnsi="Times New Roman" w:eastAsia="仿宋_GB2312" w:cs="Times New Roman"/>
                <w:b/>
                <w:bCs/>
                <w:color w:val="000000"/>
                <w:kern w:val="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55" w:type="dxa"/>
            <w:vMerge w:val="restart"/>
            <w:vAlign w:val="center"/>
          </w:tcPr>
          <w:p>
            <w:pPr>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矿产资源调查评价与矿产勘查</w:t>
            </w:r>
          </w:p>
        </w:tc>
        <w:tc>
          <w:tcPr>
            <w:tcW w:w="1337" w:type="dxa"/>
            <w:vAlign w:val="center"/>
          </w:tcPr>
          <w:p>
            <w:pPr>
              <w:spacing w:line="240" w:lineRule="auto"/>
              <w:ind w:firstLine="0" w:firstLineChars="0"/>
              <w:jc w:val="center"/>
              <w:rPr>
                <w:rFonts w:hint="eastAsia"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调查评价</w:t>
            </w:r>
          </w:p>
        </w:tc>
        <w:tc>
          <w:tcPr>
            <w:tcW w:w="2554" w:type="dxa"/>
            <w:vAlign w:val="center"/>
          </w:tcPr>
          <w:p>
            <w:pPr>
              <w:spacing w:line="240" w:lineRule="auto"/>
              <w:ind w:firstLine="0" w:firstLineChars="0"/>
              <w:jc w:val="center"/>
              <w:rPr>
                <w:rFonts w:hint="eastAsia" w:eastAsia="仿宋_GB2312" w:cs="Times New Roman"/>
                <w:color w:val="auto"/>
                <w:sz w:val="24"/>
                <w:szCs w:val="24"/>
                <w:lang w:val="en-US" w:eastAsia="zh-CN"/>
              </w:rPr>
            </w:pPr>
          </w:p>
        </w:tc>
        <w:tc>
          <w:tcPr>
            <w:tcW w:w="2555" w:type="dxa"/>
            <w:vAlign w:val="center"/>
          </w:tcPr>
          <w:p>
            <w:pPr>
              <w:spacing w:line="240" w:lineRule="auto"/>
              <w:ind w:firstLine="0" w:firstLine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地热、浅层低温能</w:t>
            </w:r>
            <w:r>
              <w:rPr>
                <w:rFonts w:hint="eastAsia" w:eastAsia="仿宋_GB2312" w:cs="Times New Roman"/>
                <w:color w:val="auto"/>
                <w:sz w:val="24"/>
                <w:szCs w:val="24"/>
                <w:lang w:val="en-US" w:eastAsia="zh-CN"/>
              </w:rPr>
              <w:t>调查评价</w:t>
            </w:r>
          </w:p>
        </w:tc>
        <w:tc>
          <w:tcPr>
            <w:tcW w:w="1020" w:type="dxa"/>
            <w:vAlign w:val="center"/>
          </w:tcPr>
          <w:p>
            <w:pPr>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55" w:type="dxa"/>
            <w:vMerge w:val="continue"/>
            <w:vAlign w:val="center"/>
          </w:tcPr>
          <w:p>
            <w:pPr>
              <w:spacing w:line="240" w:lineRule="auto"/>
              <w:ind w:firstLine="0" w:firstLineChars="0"/>
              <w:jc w:val="center"/>
              <w:rPr>
                <w:rFonts w:hint="default" w:ascii="Times New Roman" w:hAnsi="Times New Roman" w:eastAsia="仿宋_GB2312" w:cs="Times New Roman"/>
                <w:sz w:val="24"/>
                <w:szCs w:val="24"/>
              </w:rPr>
            </w:pPr>
          </w:p>
        </w:tc>
        <w:tc>
          <w:tcPr>
            <w:tcW w:w="1337"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新发现大中型矿产地</w:t>
            </w:r>
          </w:p>
        </w:tc>
        <w:tc>
          <w:tcPr>
            <w:tcW w:w="2554"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中型金矿1处</w:t>
            </w:r>
          </w:p>
        </w:tc>
        <w:tc>
          <w:tcPr>
            <w:tcW w:w="2555"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1～3处</w:t>
            </w:r>
          </w:p>
        </w:tc>
        <w:tc>
          <w:tcPr>
            <w:tcW w:w="1020"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55" w:type="dxa"/>
            <w:vMerge w:val="continue"/>
            <w:vAlign w:val="center"/>
          </w:tcPr>
          <w:p>
            <w:pPr>
              <w:spacing w:line="240" w:lineRule="auto"/>
              <w:ind w:firstLine="0" w:firstLineChars="0"/>
              <w:jc w:val="center"/>
              <w:rPr>
                <w:rFonts w:hint="default" w:ascii="Times New Roman" w:hAnsi="Times New Roman" w:eastAsia="仿宋_GB2312" w:cs="Times New Roman"/>
                <w:sz w:val="24"/>
                <w:szCs w:val="24"/>
              </w:rPr>
            </w:pPr>
          </w:p>
        </w:tc>
        <w:tc>
          <w:tcPr>
            <w:tcW w:w="1337"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新增资源量</w:t>
            </w:r>
          </w:p>
        </w:tc>
        <w:tc>
          <w:tcPr>
            <w:tcW w:w="2554" w:type="dxa"/>
            <w:vAlign w:val="center"/>
          </w:tcPr>
          <w:p>
            <w:pPr>
              <w:spacing w:line="240" w:lineRule="auto"/>
              <w:ind w:firstLine="0" w:firstLineChars="0"/>
              <w:jc w:val="center"/>
              <w:rPr>
                <w:rFonts w:hint="default" w:ascii="Times New Roman" w:hAnsi="Times New Roman" w:eastAsia="仿宋_GB2312" w:cs="Times New Roman"/>
                <w:sz w:val="24"/>
                <w:szCs w:val="24"/>
              </w:rPr>
            </w:pPr>
          </w:p>
        </w:tc>
        <w:tc>
          <w:tcPr>
            <w:tcW w:w="2555" w:type="dxa"/>
            <w:vAlign w:val="center"/>
          </w:tcPr>
          <w:p>
            <w:pPr>
              <w:spacing w:line="240" w:lineRule="auto"/>
              <w:ind w:firstLine="0" w:firstLineChars="0"/>
              <w:jc w:val="center"/>
              <w:rPr>
                <w:rFonts w:hint="eastAsia"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煤炭</w:t>
            </w:r>
            <w:r>
              <w:rPr>
                <w:rFonts w:hint="eastAsia" w:ascii="Times New Roman" w:hAnsi="Times New Roman" w:eastAsia="仿宋_GB2312" w:cs="Times New Roman"/>
                <w:sz w:val="24"/>
                <w:szCs w:val="24"/>
                <w:lang w:val="en-US" w:eastAsia="zh-CN"/>
              </w:rPr>
              <w:t>：1亿吨</w:t>
            </w:r>
            <w:r>
              <w:rPr>
                <w:rFonts w:hint="eastAsia" w:eastAsia="仿宋_GB2312" w:cs="Times New Roman"/>
                <w:sz w:val="24"/>
                <w:szCs w:val="24"/>
                <w:lang w:val="en-US" w:eastAsia="zh-CN"/>
              </w:rPr>
              <w:t>左右</w:t>
            </w:r>
            <w:r>
              <w:rPr>
                <w:rFonts w:hint="eastAsia" w:ascii="Times New Roman" w:hAnsi="Times New Roman" w:eastAsia="仿宋_GB2312" w:cs="Times New Roman"/>
                <w:sz w:val="24"/>
                <w:szCs w:val="24"/>
                <w:lang w:val="en-US" w:eastAsia="zh-CN"/>
              </w:rPr>
              <w:t>；</w:t>
            </w:r>
          </w:p>
          <w:p>
            <w:pPr>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水泥用灰岩800</w:t>
            </w:r>
            <w:r>
              <w:rPr>
                <w:rFonts w:hint="eastAsia" w:eastAsia="仿宋_GB2312" w:cs="Times New Roman"/>
                <w:sz w:val="24"/>
                <w:szCs w:val="24"/>
                <w:lang w:val="en-US" w:eastAsia="zh-CN"/>
              </w:rPr>
              <w:t>0</w:t>
            </w:r>
            <w:r>
              <w:rPr>
                <w:rFonts w:hint="eastAsia" w:ascii="Times New Roman" w:hAnsi="Times New Roman" w:eastAsia="仿宋_GB2312" w:cs="Times New Roman"/>
                <w:sz w:val="24"/>
                <w:szCs w:val="24"/>
                <w:lang w:val="en-US" w:eastAsia="zh-CN"/>
              </w:rPr>
              <w:t>万吨</w:t>
            </w:r>
            <w:r>
              <w:rPr>
                <w:rFonts w:hint="eastAsia" w:eastAsia="仿宋_GB2312" w:cs="Times New Roman"/>
                <w:sz w:val="24"/>
                <w:szCs w:val="24"/>
                <w:lang w:val="en-US" w:eastAsia="zh-CN"/>
              </w:rPr>
              <w:t>。</w:t>
            </w:r>
          </w:p>
        </w:tc>
        <w:tc>
          <w:tcPr>
            <w:tcW w:w="1020"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vMerge w:val="restart"/>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矿产资源合理开发利用与保护</w:t>
            </w:r>
          </w:p>
        </w:tc>
        <w:tc>
          <w:tcPr>
            <w:tcW w:w="1337" w:type="dxa"/>
            <w:vAlign w:val="center"/>
          </w:tcPr>
          <w:p>
            <w:pPr>
              <w:spacing w:line="240" w:lineRule="auto"/>
              <w:ind w:firstLine="0" w:firstLineChars="0"/>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矿山</w:t>
            </w:r>
            <w:r>
              <w:rPr>
                <w:rFonts w:hint="eastAsia" w:eastAsia="仿宋_GB2312" w:cs="Times New Roman"/>
                <w:sz w:val="24"/>
                <w:szCs w:val="24"/>
                <w:lang w:val="en-US" w:eastAsia="zh-CN"/>
              </w:rPr>
              <w:t>数量</w:t>
            </w:r>
          </w:p>
        </w:tc>
        <w:tc>
          <w:tcPr>
            <w:tcW w:w="2554" w:type="dxa"/>
            <w:vAlign w:val="center"/>
          </w:tcPr>
          <w:p>
            <w:pPr>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29座</w:t>
            </w:r>
          </w:p>
        </w:tc>
        <w:tc>
          <w:tcPr>
            <w:tcW w:w="2555"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val="en-US" w:eastAsia="zh-CN"/>
              </w:rPr>
              <w:t>8</w:t>
            </w:r>
            <w:r>
              <w:rPr>
                <w:rFonts w:hint="eastAsia" w:eastAsia="仿宋_GB2312" w:cs="Times New Roman"/>
                <w:sz w:val="24"/>
                <w:szCs w:val="24"/>
                <w:lang w:eastAsia="zh-CN"/>
              </w:rPr>
              <w:t>座</w:t>
            </w:r>
            <w:r>
              <w:rPr>
                <w:rFonts w:hint="default" w:ascii="Times New Roman" w:hAnsi="Times New Roman" w:eastAsia="仿宋_GB2312" w:cs="Times New Roman"/>
                <w:sz w:val="24"/>
                <w:szCs w:val="24"/>
              </w:rPr>
              <w:t>左右</w:t>
            </w:r>
          </w:p>
        </w:tc>
        <w:tc>
          <w:tcPr>
            <w:tcW w:w="1020"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vMerge w:val="continue"/>
            <w:vAlign w:val="center"/>
          </w:tcPr>
          <w:p>
            <w:pPr>
              <w:spacing w:line="240" w:lineRule="auto"/>
              <w:ind w:firstLine="0" w:firstLineChars="0"/>
              <w:jc w:val="center"/>
              <w:rPr>
                <w:rFonts w:hint="default" w:ascii="Times New Roman" w:hAnsi="Times New Roman" w:eastAsia="仿宋_GB2312" w:cs="Times New Roman"/>
                <w:sz w:val="24"/>
                <w:szCs w:val="24"/>
              </w:rPr>
            </w:pPr>
          </w:p>
        </w:tc>
        <w:tc>
          <w:tcPr>
            <w:tcW w:w="1337" w:type="dxa"/>
            <w:vAlign w:val="center"/>
          </w:tcPr>
          <w:p>
            <w:pPr>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矿石开采总量</w:t>
            </w:r>
          </w:p>
        </w:tc>
        <w:tc>
          <w:tcPr>
            <w:tcW w:w="2554"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3568.7万吨</w:t>
            </w:r>
          </w:p>
        </w:tc>
        <w:tc>
          <w:tcPr>
            <w:tcW w:w="2555" w:type="dxa"/>
            <w:vAlign w:val="center"/>
          </w:tcPr>
          <w:p>
            <w:pPr>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sz w:val="24"/>
                <w:szCs w:val="24"/>
                <w:lang w:val="en-US" w:eastAsia="zh-CN"/>
              </w:rPr>
              <w:t>400</w:t>
            </w:r>
            <w:r>
              <w:rPr>
                <w:rFonts w:hint="default" w:ascii="Times New Roman" w:hAnsi="Times New Roman" w:eastAsia="仿宋_GB2312" w:cs="Times New Roman"/>
                <w:sz w:val="24"/>
                <w:szCs w:val="24"/>
              </w:rPr>
              <w:t>0万吨年</w:t>
            </w:r>
          </w:p>
        </w:tc>
        <w:tc>
          <w:tcPr>
            <w:tcW w:w="1020" w:type="dxa"/>
            <w:vAlign w:val="center"/>
          </w:tcPr>
          <w:p>
            <w:pPr>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vMerge w:val="continue"/>
            <w:vAlign w:val="center"/>
          </w:tcPr>
          <w:p>
            <w:pPr>
              <w:spacing w:line="240" w:lineRule="auto"/>
              <w:ind w:firstLine="0" w:firstLineChars="0"/>
              <w:jc w:val="center"/>
              <w:rPr>
                <w:rFonts w:hint="default" w:ascii="Times New Roman" w:hAnsi="Times New Roman" w:eastAsia="仿宋_GB2312" w:cs="Times New Roman"/>
                <w:sz w:val="24"/>
                <w:szCs w:val="24"/>
              </w:rPr>
            </w:pPr>
          </w:p>
        </w:tc>
        <w:tc>
          <w:tcPr>
            <w:tcW w:w="1337" w:type="dxa"/>
            <w:vAlign w:val="center"/>
          </w:tcPr>
          <w:p>
            <w:pPr>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大中型矿山比例</w:t>
            </w:r>
          </w:p>
        </w:tc>
        <w:tc>
          <w:tcPr>
            <w:tcW w:w="2554"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eastAsia" w:eastAsia="仿宋_GB2312" w:cs="Times New Roman"/>
                <w:sz w:val="24"/>
                <w:szCs w:val="24"/>
                <w:lang w:val="en-US" w:eastAsia="zh-CN"/>
              </w:rPr>
              <w:t>86.2</w:t>
            </w:r>
            <w:r>
              <w:rPr>
                <w:rFonts w:hint="default" w:ascii="Times New Roman" w:hAnsi="Times New Roman" w:eastAsia="仿宋_GB2312" w:cs="Times New Roman"/>
                <w:sz w:val="24"/>
                <w:szCs w:val="24"/>
              </w:rPr>
              <w:t>%</w:t>
            </w:r>
          </w:p>
        </w:tc>
        <w:tc>
          <w:tcPr>
            <w:tcW w:w="2555" w:type="dxa"/>
            <w:vAlign w:val="center"/>
          </w:tcPr>
          <w:p>
            <w:pPr>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sz w:val="24"/>
                <w:szCs w:val="24"/>
                <w:lang w:val="en-US" w:eastAsia="zh-CN"/>
              </w:rPr>
              <w:t>88</w:t>
            </w:r>
            <w:r>
              <w:rPr>
                <w:rFonts w:hint="default" w:ascii="Times New Roman" w:hAnsi="Times New Roman" w:eastAsia="仿宋_GB2312" w:cs="Times New Roman"/>
                <w:sz w:val="24"/>
                <w:szCs w:val="24"/>
              </w:rPr>
              <w:t>%</w:t>
            </w:r>
          </w:p>
        </w:tc>
        <w:tc>
          <w:tcPr>
            <w:tcW w:w="1020" w:type="dxa"/>
            <w:vAlign w:val="center"/>
          </w:tcPr>
          <w:p>
            <w:pPr>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355" w:type="dxa"/>
            <w:vMerge w:val="continue"/>
            <w:vAlign w:val="center"/>
          </w:tcPr>
          <w:p>
            <w:pPr>
              <w:spacing w:line="240" w:lineRule="auto"/>
              <w:ind w:firstLine="0" w:firstLineChars="0"/>
              <w:jc w:val="center"/>
              <w:rPr>
                <w:rFonts w:hint="default" w:ascii="Times New Roman" w:hAnsi="Times New Roman" w:eastAsia="仿宋_GB2312" w:cs="Times New Roman"/>
                <w:sz w:val="24"/>
                <w:szCs w:val="24"/>
              </w:rPr>
            </w:pPr>
          </w:p>
        </w:tc>
        <w:tc>
          <w:tcPr>
            <w:tcW w:w="1337"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主要矿种矿石总量</w:t>
            </w:r>
          </w:p>
        </w:tc>
        <w:tc>
          <w:tcPr>
            <w:tcW w:w="2554" w:type="dxa"/>
            <w:vAlign w:val="center"/>
          </w:tcPr>
          <w:p>
            <w:pPr>
              <w:spacing w:line="240" w:lineRule="auto"/>
              <w:ind w:firstLine="0" w:firstLineChars="0"/>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煤矿2026.4万吨</w:t>
            </w:r>
            <w:r>
              <w:rPr>
                <w:rFonts w:hint="eastAsia" w:eastAsia="仿宋_GB2312" w:cs="Times New Roman"/>
                <w:sz w:val="24"/>
                <w:szCs w:val="24"/>
                <w:lang w:eastAsia="zh-CN"/>
              </w:rPr>
              <w:t>；</w:t>
            </w:r>
          </w:p>
          <w:p>
            <w:pPr>
              <w:spacing w:line="240" w:lineRule="auto"/>
              <w:ind w:firstLine="0" w:firstLineChars="0"/>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铁（铜）矿77.4万吨</w:t>
            </w:r>
            <w:r>
              <w:rPr>
                <w:rFonts w:hint="eastAsia" w:eastAsia="仿宋_GB2312" w:cs="Times New Roman"/>
                <w:sz w:val="24"/>
                <w:szCs w:val="24"/>
                <w:lang w:eastAsia="zh-CN"/>
              </w:rPr>
              <w:t>；</w:t>
            </w:r>
          </w:p>
          <w:p>
            <w:pPr>
              <w:spacing w:line="240" w:lineRule="auto"/>
              <w:ind w:firstLine="0" w:firstLineChars="0"/>
              <w:jc w:val="center"/>
              <w:rPr>
                <w:rFonts w:hint="eastAsia"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耐火粘土</w:t>
            </w:r>
            <w:r>
              <w:rPr>
                <w:rFonts w:hint="eastAsia" w:ascii="Times New Roman" w:hAnsi="Times New Roman" w:eastAsia="仿宋_GB2312" w:cs="Times New Roman"/>
                <w:sz w:val="24"/>
                <w:szCs w:val="24"/>
                <w:lang w:val="en-US" w:eastAsia="zh-CN"/>
              </w:rPr>
              <w:t>矿</w:t>
            </w:r>
            <w:r>
              <w:rPr>
                <w:rFonts w:hint="eastAsia" w:eastAsia="仿宋_GB2312" w:cs="Times New Roman"/>
                <w:sz w:val="24"/>
                <w:szCs w:val="24"/>
                <w:lang w:val="en-US" w:eastAsia="zh-CN"/>
              </w:rPr>
              <w:t>19.3</w:t>
            </w:r>
            <w:r>
              <w:rPr>
                <w:rFonts w:hint="default" w:ascii="Times New Roman" w:hAnsi="Times New Roman" w:eastAsia="仿宋_GB2312" w:cs="Times New Roman"/>
                <w:sz w:val="24"/>
                <w:szCs w:val="24"/>
                <w:lang w:val="en-US" w:eastAsia="zh-CN"/>
              </w:rPr>
              <w:t>万吨</w:t>
            </w:r>
            <w:r>
              <w:rPr>
                <w:rFonts w:hint="eastAsia" w:ascii="Times New Roman" w:hAnsi="Times New Roman" w:eastAsia="仿宋_GB2312" w:cs="Times New Roman"/>
                <w:sz w:val="24"/>
                <w:szCs w:val="24"/>
                <w:lang w:val="en-US" w:eastAsia="zh-CN"/>
              </w:rPr>
              <w:t>；</w:t>
            </w:r>
          </w:p>
          <w:p>
            <w:pPr>
              <w:spacing w:line="240" w:lineRule="auto"/>
              <w:ind w:firstLine="0" w:firstLineChars="0"/>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水泥用灰岩矿1097.0万吨</w:t>
            </w:r>
            <w:r>
              <w:rPr>
                <w:rFonts w:hint="eastAsia" w:eastAsia="仿宋_GB2312" w:cs="Times New Roman"/>
                <w:sz w:val="24"/>
                <w:szCs w:val="24"/>
                <w:lang w:eastAsia="zh-CN"/>
              </w:rPr>
              <w:t>；</w:t>
            </w:r>
          </w:p>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建筑石料用灰岩矿348.7万吨</w:t>
            </w:r>
          </w:p>
        </w:tc>
        <w:tc>
          <w:tcPr>
            <w:tcW w:w="2555" w:type="dxa"/>
            <w:vAlign w:val="center"/>
          </w:tcPr>
          <w:p>
            <w:pPr>
              <w:spacing w:line="240" w:lineRule="auto"/>
              <w:ind w:firstLine="0" w:firstLineChars="0"/>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煤矿</w:t>
            </w:r>
            <w:r>
              <w:rPr>
                <w:rFonts w:hint="eastAsia" w:eastAsia="仿宋_GB2312" w:cs="Times New Roman"/>
                <w:sz w:val="24"/>
                <w:szCs w:val="24"/>
                <w:lang w:val="en-US" w:eastAsia="zh-CN"/>
              </w:rPr>
              <w:t>185</w:t>
            </w:r>
            <w:r>
              <w:rPr>
                <w:rFonts w:hint="default" w:ascii="Times New Roman" w:hAnsi="Times New Roman" w:eastAsia="仿宋_GB2312" w:cs="Times New Roman"/>
                <w:sz w:val="24"/>
                <w:szCs w:val="24"/>
                <w:lang w:val="en-US" w:eastAsia="zh-CN"/>
              </w:rPr>
              <w:t>0万吨</w:t>
            </w:r>
            <w:r>
              <w:rPr>
                <w:rFonts w:hint="eastAsia" w:eastAsia="仿宋_GB2312" w:cs="Times New Roman"/>
                <w:sz w:val="24"/>
                <w:szCs w:val="24"/>
                <w:lang w:val="en-US" w:eastAsia="zh-CN"/>
              </w:rPr>
              <w:t>左右</w:t>
            </w:r>
            <w:r>
              <w:rPr>
                <w:rFonts w:hint="eastAsia" w:ascii="Times New Roman" w:hAnsi="Times New Roman" w:eastAsia="仿宋_GB2312" w:cs="Times New Roman"/>
                <w:sz w:val="24"/>
                <w:szCs w:val="24"/>
                <w:lang w:val="en-US" w:eastAsia="zh-CN"/>
              </w:rPr>
              <w:t>；</w:t>
            </w:r>
          </w:p>
          <w:p>
            <w:pPr>
              <w:spacing w:line="240" w:lineRule="auto"/>
              <w:ind w:firstLine="0" w:firstLineChars="0"/>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铁（铜）矿100万吨</w:t>
            </w:r>
            <w:r>
              <w:rPr>
                <w:rFonts w:hint="eastAsia" w:ascii="Times New Roman" w:hAnsi="Times New Roman" w:eastAsia="仿宋_GB2312" w:cs="Times New Roman"/>
                <w:sz w:val="24"/>
                <w:szCs w:val="24"/>
                <w:lang w:val="en-US" w:eastAsia="zh-CN"/>
              </w:rPr>
              <w:t>；</w:t>
            </w:r>
          </w:p>
          <w:p>
            <w:pPr>
              <w:spacing w:line="240" w:lineRule="auto"/>
              <w:ind w:firstLine="0" w:firstLineChars="0"/>
              <w:jc w:val="center"/>
              <w:rPr>
                <w:rFonts w:hint="eastAsia"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耐火粘土</w:t>
            </w:r>
            <w:r>
              <w:rPr>
                <w:rFonts w:hint="eastAsia" w:ascii="Times New Roman" w:hAnsi="Times New Roman" w:eastAsia="仿宋_GB2312" w:cs="Times New Roman"/>
                <w:sz w:val="24"/>
                <w:szCs w:val="24"/>
                <w:lang w:val="en-US" w:eastAsia="zh-CN"/>
              </w:rPr>
              <w:t>矿</w:t>
            </w:r>
            <w:r>
              <w:rPr>
                <w:rFonts w:hint="eastAsia" w:eastAsia="仿宋_GB2312" w:cs="Times New Roman"/>
                <w:sz w:val="24"/>
                <w:szCs w:val="24"/>
                <w:lang w:val="en-US" w:eastAsia="zh-CN"/>
              </w:rPr>
              <w:t>10</w:t>
            </w:r>
            <w:r>
              <w:rPr>
                <w:rFonts w:hint="default" w:ascii="Times New Roman" w:hAnsi="Times New Roman" w:eastAsia="仿宋_GB2312" w:cs="Times New Roman"/>
                <w:sz w:val="24"/>
                <w:szCs w:val="24"/>
                <w:lang w:val="en-US" w:eastAsia="zh-CN"/>
              </w:rPr>
              <w:t>0万吨</w:t>
            </w:r>
            <w:r>
              <w:rPr>
                <w:rFonts w:hint="eastAsia" w:ascii="Times New Roman" w:hAnsi="Times New Roman" w:eastAsia="仿宋_GB2312" w:cs="Times New Roman"/>
                <w:sz w:val="24"/>
                <w:szCs w:val="24"/>
                <w:lang w:val="en-US" w:eastAsia="zh-CN"/>
              </w:rPr>
              <w:t>；</w:t>
            </w:r>
          </w:p>
          <w:p>
            <w:pPr>
              <w:spacing w:line="240" w:lineRule="auto"/>
              <w:ind w:firstLine="0" w:firstLineChars="0"/>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水泥用灰岩矿</w:t>
            </w:r>
            <w:r>
              <w:rPr>
                <w:rFonts w:hint="eastAsia" w:eastAsia="仿宋_GB2312" w:cs="Times New Roman"/>
                <w:sz w:val="24"/>
                <w:szCs w:val="24"/>
                <w:lang w:val="en-US" w:eastAsia="zh-CN"/>
              </w:rPr>
              <w:t>92</w:t>
            </w:r>
            <w:r>
              <w:rPr>
                <w:rFonts w:hint="default" w:ascii="Times New Roman" w:hAnsi="Times New Roman" w:eastAsia="仿宋_GB2312" w:cs="Times New Roman"/>
                <w:sz w:val="24"/>
                <w:szCs w:val="24"/>
                <w:lang w:val="en-US" w:eastAsia="zh-CN"/>
              </w:rPr>
              <w:t>0万吨</w:t>
            </w:r>
            <w:r>
              <w:rPr>
                <w:rFonts w:hint="eastAsia" w:ascii="Times New Roman" w:hAnsi="Times New Roman" w:eastAsia="仿宋_GB2312" w:cs="Times New Roman"/>
                <w:sz w:val="24"/>
                <w:szCs w:val="24"/>
                <w:lang w:val="en-US" w:eastAsia="zh-CN"/>
              </w:rPr>
              <w:t>；</w:t>
            </w:r>
          </w:p>
          <w:p>
            <w:pPr>
              <w:spacing w:line="240" w:lineRule="auto"/>
              <w:ind w:firstLine="0" w:firstLineChars="0"/>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建筑石料矿</w:t>
            </w:r>
            <w:r>
              <w:rPr>
                <w:rFonts w:hint="eastAsia" w:ascii="Times New Roman" w:hAnsi="Times New Roman" w:eastAsia="仿宋_GB2312" w:cs="Times New Roman"/>
                <w:sz w:val="24"/>
                <w:szCs w:val="24"/>
                <w:lang w:val="en-US" w:eastAsia="zh-CN"/>
              </w:rPr>
              <w:t>1</w:t>
            </w:r>
            <w:r>
              <w:rPr>
                <w:rFonts w:hint="eastAsia" w:eastAsia="仿宋_GB2312" w:cs="Times New Roman"/>
                <w:sz w:val="24"/>
                <w:szCs w:val="24"/>
                <w:lang w:val="en-US" w:eastAsia="zh-CN"/>
              </w:rPr>
              <w:t>2</w:t>
            </w: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lang w:val="en-US" w:eastAsia="zh-CN"/>
              </w:rPr>
              <w:t>0万吨</w:t>
            </w:r>
            <w:r>
              <w:rPr>
                <w:rFonts w:hint="eastAsia" w:ascii="Times New Roman" w:hAnsi="Times New Roman" w:eastAsia="仿宋_GB2312" w:cs="Times New Roman"/>
                <w:sz w:val="24"/>
                <w:szCs w:val="24"/>
                <w:lang w:val="en-US" w:eastAsia="zh-CN"/>
              </w:rPr>
              <w:t>。</w:t>
            </w:r>
          </w:p>
        </w:tc>
        <w:tc>
          <w:tcPr>
            <w:tcW w:w="1020" w:type="dxa"/>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p>
            <w:pPr>
              <w:pStyle w:val="2"/>
              <w:rPr>
                <w:rFonts w:hint="default"/>
              </w:rPr>
            </w:pPr>
          </w:p>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355" w:type="dxa"/>
            <w:vAlign w:val="center"/>
          </w:tcPr>
          <w:p>
            <w:pPr>
              <w:adjustRightInd w:val="0"/>
              <w:snapToGrid w:val="0"/>
              <w:spacing w:beforeLines="20" w:line="300" w:lineRule="atLeas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kern w:val="0"/>
              </w:rPr>
              <w:t>矿业转型升级与绿色矿业</w:t>
            </w:r>
          </w:p>
        </w:tc>
        <w:tc>
          <w:tcPr>
            <w:tcW w:w="1337" w:type="dxa"/>
            <w:vAlign w:val="center"/>
          </w:tcPr>
          <w:p>
            <w:pPr>
              <w:adjustRightInd w:val="0"/>
              <w:snapToGrid w:val="0"/>
              <w:spacing w:beforeLines="20" w:line="300" w:lineRule="atLeast"/>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kern w:val="0"/>
              </w:rPr>
              <w:t>绿色矿山达标率</w:t>
            </w:r>
          </w:p>
        </w:tc>
        <w:tc>
          <w:tcPr>
            <w:tcW w:w="2554" w:type="dxa"/>
            <w:vAlign w:val="center"/>
          </w:tcPr>
          <w:p>
            <w:pPr>
              <w:adjustRightInd w:val="0"/>
              <w:snapToGrid w:val="0"/>
              <w:spacing w:beforeLines="20" w:line="300" w:lineRule="atLeast"/>
              <w:ind w:firstLine="0" w:firstLineChars="0"/>
              <w:jc w:val="left"/>
              <w:rPr>
                <w:rFonts w:hint="eastAsia" w:ascii="Times New Roman" w:hAnsi="Times New Roman" w:eastAsia="仿宋_GB2312" w:cs="Times New Roman"/>
                <w:bCs/>
                <w:color w:val="000000"/>
                <w:kern w:val="0"/>
                <w:lang w:eastAsia="zh-CN"/>
              </w:rPr>
            </w:pPr>
            <w:r>
              <w:rPr>
                <w:rFonts w:hint="default" w:ascii="Times New Roman" w:hAnsi="Times New Roman" w:eastAsia="仿宋_GB2312" w:cs="Times New Roman"/>
                <w:bCs/>
                <w:color w:val="000000"/>
                <w:kern w:val="0"/>
              </w:rPr>
              <w:t>绿色矿山达标率31%，绿色矿山数量9</w:t>
            </w:r>
            <w:r>
              <w:rPr>
                <w:rFonts w:hint="eastAsia" w:eastAsia="仿宋_GB2312" w:cs="Times New Roman"/>
                <w:bCs/>
                <w:color w:val="000000"/>
                <w:kern w:val="0"/>
                <w:lang w:val="en-US" w:eastAsia="zh-CN"/>
              </w:rPr>
              <w:t>座。</w:t>
            </w:r>
          </w:p>
        </w:tc>
        <w:tc>
          <w:tcPr>
            <w:tcW w:w="2555" w:type="dxa"/>
            <w:vAlign w:val="center"/>
          </w:tcPr>
          <w:p>
            <w:pPr>
              <w:adjustRightInd w:val="0"/>
              <w:snapToGrid w:val="0"/>
              <w:spacing w:beforeLines="20" w:line="300" w:lineRule="atLeast"/>
              <w:ind w:left="0" w:leftChars="0"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lang w:val="en-US" w:eastAsia="zh-CN"/>
              </w:rPr>
              <w:t>大型</w:t>
            </w:r>
            <w:r>
              <w:rPr>
                <w:rFonts w:hint="eastAsia" w:eastAsia="仿宋_GB2312" w:cs="Times New Roman"/>
                <w:lang w:val="en-US" w:eastAsia="zh-CN"/>
              </w:rPr>
              <w:t>生产</w:t>
            </w:r>
            <w:r>
              <w:rPr>
                <w:rFonts w:hint="eastAsia" w:ascii="Times New Roman" w:hAnsi="Times New Roman" w:eastAsia="仿宋_GB2312" w:cs="Times New Roman"/>
                <w:lang w:val="en-US" w:eastAsia="zh-CN"/>
              </w:rPr>
              <w:t>矿山</w:t>
            </w:r>
            <w:r>
              <w:rPr>
                <w:rFonts w:hint="eastAsia" w:eastAsia="仿宋_GB2312" w:cs="Times New Roman"/>
                <w:lang w:val="en-US" w:eastAsia="zh-CN"/>
              </w:rPr>
              <w:t>80</w:t>
            </w:r>
            <w:r>
              <w:rPr>
                <w:rFonts w:hint="default" w:ascii="Times New Roman" w:hAnsi="Times New Roman" w:eastAsia="仿宋_GB2312" w:cs="Times New Roman"/>
                <w:lang w:val="en-US" w:eastAsia="zh-CN"/>
              </w:rPr>
              <w:t>%</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中型</w:t>
            </w:r>
            <w:r>
              <w:rPr>
                <w:rFonts w:hint="eastAsia" w:eastAsia="仿宋_GB2312" w:cs="Times New Roman"/>
                <w:lang w:val="en-US" w:eastAsia="zh-CN"/>
              </w:rPr>
              <w:t>生产矿山70</w:t>
            </w:r>
            <w:r>
              <w:rPr>
                <w:rFonts w:hint="default" w:ascii="Times New Roman" w:hAnsi="Times New Roman" w:eastAsia="仿宋_GB2312" w:cs="Times New Roman"/>
                <w:lang w:val="en-US" w:eastAsia="zh-CN"/>
              </w:rPr>
              <w:t>%</w:t>
            </w:r>
            <w:r>
              <w:rPr>
                <w:rFonts w:hint="eastAsia" w:eastAsia="仿宋_GB2312" w:cs="Times New Roman"/>
                <w:lang w:val="en-US" w:eastAsia="zh-CN"/>
              </w:rPr>
              <w:t>以上</w:t>
            </w:r>
            <w:r>
              <w:rPr>
                <w:rFonts w:hint="eastAsia" w:ascii="Times New Roman" w:hAnsi="Times New Roman" w:eastAsia="仿宋_GB2312" w:cs="Times New Roman"/>
                <w:lang w:val="en-US" w:eastAsia="zh-CN"/>
              </w:rPr>
              <w:t>。</w:t>
            </w:r>
          </w:p>
        </w:tc>
        <w:tc>
          <w:tcPr>
            <w:tcW w:w="1020" w:type="dxa"/>
            <w:vAlign w:val="center"/>
          </w:tcPr>
          <w:p>
            <w:pPr>
              <w:adjustRightInd w:val="0"/>
              <w:snapToGrid w:val="0"/>
              <w:spacing w:beforeLines="20" w:line="300" w:lineRule="atLeas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kern w:val="0"/>
              </w:rPr>
              <w:t>预期性</w:t>
            </w:r>
          </w:p>
        </w:tc>
      </w:tr>
    </w:tbl>
    <w:p>
      <w:pPr>
        <w:ind w:firstLine="560"/>
        <w:jc w:val="left"/>
        <w:rPr>
          <w:rFonts w:eastAsia="仿宋_GB2312"/>
          <w:sz w:val="28"/>
          <w:szCs w:val="28"/>
        </w:rPr>
      </w:pPr>
      <w:bookmarkStart w:id="50" w:name="_Toc15572"/>
      <w:r>
        <w:rPr>
          <w:rFonts w:hint="default" w:ascii="Times New Roman" w:hAnsi="Times New Roman" w:eastAsia="仿宋_GB2312" w:cs="Times New Roman"/>
          <w:sz w:val="28"/>
          <w:szCs w:val="28"/>
          <w:lang w:val="zh-CN" w:eastAsia="zh-CN"/>
        </w:rPr>
        <w:t>以数字化改革为引领，加快推进矿产资源管理数字化转型</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不断提高矿政管理的透明度、不断简化矿政审批手续，进一步</w:t>
      </w:r>
      <w:r>
        <w:rPr>
          <w:rFonts w:hint="eastAsia" w:eastAsia="仿宋_GB2312" w:cs="Times New Roman"/>
          <w:sz w:val="28"/>
          <w:szCs w:val="28"/>
          <w:lang w:val="en-US" w:eastAsia="zh-CN"/>
        </w:rPr>
        <w:t>加强</w:t>
      </w:r>
      <w:r>
        <w:rPr>
          <w:rFonts w:hint="default" w:ascii="Times New Roman" w:hAnsi="Times New Roman" w:eastAsia="仿宋_GB2312" w:cs="Times New Roman"/>
          <w:sz w:val="28"/>
          <w:szCs w:val="28"/>
        </w:rPr>
        <w:t>政务办公平台、综合监管平台信息网络建设，向矿政服务转变</w:t>
      </w:r>
      <w:r>
        <w:rPr>
          <w:rFonts w:eastAsia="仿宋_GB2312"/>
          <w:sz w:val="28"/>
          <w:szCs w:val="28"/>
        </w:rPr>
        <w:t>。</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default" w:ascii="Times New Roman" w:hAnsi="Times New Roman" w:eastAsia="华文楷体" w:cs="Times New Roman"/>
          <w:sz w:val="30"/>
          <w:szCs w:val="30"/>
          <w:lang w:val="en-US" w:eastAsia="zh-CN"/>
        </w:rPr>
      </w:pPr>
      <w:bookmarkStart w:id="51" w:name="_Toc21287"/>
      <w:r>
        <w:rPr>
          <w:rFonts w:hint="default" w:ascii="Times New Roman" w:hAnsi="Times New Roman" w:eastAsia="华文楷体" w:cs="Times New Roman"/>
          <w:sz w:val="30"/>
          <w:szCs w:val="30"/>
          <w:lang w:val="en-US" w:eastAsia="zh-CN"/>
        </w:rPr>
        <w:t>第</w:t>
      </w:r>
      <w:r>
        <w:rPr>
          <w:rFonts w:hint="eastAsia" w:ascii="Times New Roman" w:hAnsi="Times New Roman" w:eastAsia="华文楷体" w:cs="Times New Roman"/>
          <w:sz w:val="30"/>
          <w:szCs w:val="30"/>
          <w:lang w:val="en-US" w:eastAsia="zh-CN"/>
        </w:rPr>
        <w:t>四</w:t>
      </w:r>
      <w:r>
        <w:rPr>
          <w:rFonts w:hint="default" w:ascii="Times New Roman" w:hAnsi="Times New Roman" w:eastAsia="华文楷体" w:cs="Times New Roman"/>
          <w:sz w:val="30"/>
          <w:szCs w:val="30"/>
          <w:lang w:val="en-US" w:eastAsia="zh-CN"/>
        </w:rPr>
        <w:t>节 勘查开发总体布局</w:t>
      </w:r>
      <w:bookmarkEnd w:id="50"/>
      <w:bookmarkEnd w:id="51"/>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（一）落实上级规划部署</w:t>
      </w:r>
    </w:p>
    <w:p>
      <w:pPr>
        <w:ind w:firstLine="602" w:firstLineChars="200"/>
        <w:jc w:val="both"/>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1、安徽省能源资源基地</w:t>
      </w:r>
    </w:p>
    <w:p>
      <w:pPr>
        <w:ind w:firstLine="560" w:firstLineChars="200"/>
        <w:jc w:val="both"/>
        <w:rPr>
          <w:rFonts w:hint="default" w:ascii="Times New Roman" w:hAnsi="Times New Roman" w:eastAsia="仿宋_GB2312" w:cs="Times New Roman"/>
          <w:color w:val="auto"/>
          <w:sz w:val="28"/>
          <w:szCs w:val="28"/>
        </w:rPr>
      </w:pPr>
      <w:r>
        <w:rPr>
          <w:rFonts w:hint="eastAsia" w:eastAsia="仿宋_GB2312" w:cs="Times New Roman"/>
          <w:color w:val="auto"/>
          <w:sz w:val="28"/>
          <w:szCs w:val="28"/>
          <w:lang w:val="en-US" w:eastAsia="zh-CN"/>
        </w:rPr>
        <w:t>落实涉及我市辖区的安徽省能源资源基地：</w:t>
      </w:r>
      <w:r>
        <w:rPr>
          <w:rFonts w:hint="eastAsia" w:eastAsia="仿宋_GB2312" w:cs="Times New Roman"/>
          <w:color w:val="auto"/>
          <w:sz w:val="28"/>
          <w:szCs w:val="28"/>
          <w:lang w:eastAsia="zh-CN"/>
        </w:rPr>
        <w:t>“</w:t>
      </w:r>
      <w:r>
        <w:rPr>
          <w:rFonts w:hint="default" w:ascii="Times New Roman" w:hAnsi="Times New Roman" w:eastAsia="仿宋_GB2312" w:cs="Times New Roman"/>
          <w:color w:val="auto"/>
          <w:sz w:val="28"/>
          <w:szCs w:val="28"/>
        </w:rPr>
        <w:t>淮北煤矿能源资源基地</w:t>
      </w:r>
      <w:r>
        <w:rPr>
          <w:rFonts w:hint="eastAsia" w:eastAsia="仿宋_GB2312" w:cs="Times New Roman"/>
          <w:color w:val="auto"/>
          <w:sz w:val="28"/>
          <w:szCs w:val="28"/>
          <w:lang w:eastAsia="zh-CN"/>
        </w:rPr>
        <w:t>”</w:t>
      </w:r>
      <w:r>
        <w:rPr>
          <w:rFonts w:hint="eastAsia" w:eastAsia="仿宋_GB2312" w:cs="Times New Roman"/>
          <w:color w:val="auto"/>
          <w:sz w:val="28"/>
          <w:szCs w:val="28"/>
          <w:lang w:val="en-US" w:eastAsia="zh-CN"/>
        </w:rPr>
        <w:t>，主要矿种为煤炭</w:t>
      </w:r>
      <w:r>
        <w:rPr>
          <w:rFonts w:hint="default" w:ascii="Times New Roman" w:hAnsi="Times New Roman" w:eastAsia="仿宋_GB2312" w:cs="Times New Roman"/>
          <w:color w:val="auto"/>
          <w:sz w:val="28"/>
          <w:szCs w:val="28"/>
        </w:rPr>
        <w:t>。</w:t>
      </w:r>
    </w:p>
    <w:p>
      <w:pPr>
        <w:ind w:firstLine="602" w:firstLineChars="200"/>
        <w:jc w:val="both"/>
        <w:rPr>
          <w:rFonts w:hint="default"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2</w:t>
      </w:r>
      <w:r>
        <w:rPr>
          <w:rFonts w:hint="eastAsia" w:ascii="Times New Roman" w:hAnsi="Times New Roman" w:eastAsia="仿宋_GB2312" w:cs="Times New Roman"/>
          <w:b/>
          <w:bCs/>
          <w:sz w:val="30"/>
          <w:szCs w:val="30"/>
          <w:lang w:val="en-US" w:eastAsia="zh-CN"/>
        </w:rPr>
        <w:t>、</w:t>
      </w:r>
      <w:r>
        <w:rPr>
          <w:rFonts w:hint="eastAsia" w:eastAsia="仿宋_GB2312" w:cs="Times New Roman"/>
          <w:b/>
          <w:bCs/>
          <w:sz w:val="30"/>
          <w:szCs w:val="30"/>
          <w:lang w:val="en-US" w:eastAsia="zh-CN"/>
        </w:rPr>
        <w:t>省级重点勘查区</w:t>
      </w:r>
    </w:p>
    <w:p>
      <w:pPr>
        <w:ind w:firstLine="560" w:firstLineChars="200"/>
        <w:jc w:val="both"/>
        <w:rPr>
          <w:rFonts w:hint="default" w:ascii="Times New Roman" w:hAnsi="Times New Roman" w:eastAsia="仿宋_GB2312" w:cs="Times New Roman"/>
          <w:color w:val="auto"/>
          <w:sz w:val="28"/>
          <w:szCs w:val="28"/>
        </w:rPr>
      </w:pPr>
      <w:r>
        <w:rPr>
          <w:rFonts w:hint="eastAsia" w:eastAsia="仿宋_GB2312" w:cs="Times New Roman"/>
          <w:color w:val="auto"/>
          <w:sz w:val="28"/>
          <w:szCs w:val="28"/>
          <w:lang w:val="en-US" w:eastAsia="zh-CN"/>
        </w:rPr>
        <w:t>落实涉及我市辖区的省级重点勘查区：</w:t>
      </w:r>
      <w:r>
        <w:rPr>
          <w:rFonts w:hint="eastAsia" w:eastAsia="仿宋_GB2312" w:cs="Times New Roman"/>
          <w:color w:val="auto"/>
          <w:sz w:val="28"/>
          <w:szCs w:val="28"/>
          <w:lang w:eastAsia="zh-CN"/>
        </w:rPr>
        <w:t>“</w:t>
      </w:r>
      <w:r>
        <w:rPr>
          <w:rFonts w:hint="default" w:ascii="Times New Roman" w:hAnsi="Times New Roman" w:eastAsia="仿宋_GB2312" w:cs="Times New Roman"/>
          <w:color w:val="auto"/>
          <w:sz w:val="28"/>
          <w:szCs w:val="28"/>
        </w:rPr>
        <w:t>淮北煤系天然气煤矿重点勘查区</w:t>
      </w:r>
      <w:r>
        <w:rPr>
          <w:rFonts w:hint="eastAsia" w:eastAsia="仿宋_GB2312" w:cs="Times New Roman"/>
          <w:color w:val="auto"/>
          <w:sz w:val="28"/>
          <w:szCs w:val="28"/>
          <w:lang w:val="en-US" w:eastAsia="zh-CN"/>
        </w:rPr>
        <w:t>”，主要矿种为煤系天然气、煤炭</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ind w:firstLine="602" w:firstLineChars="200"/>
        <w:jc w:val="both"/>
        <w:textAlignment w:val="auto"/>
        <w:rPr>
          <w:rFonts w:hint="default"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3</w:t>
      </w:r>
      <w:r>
        <w:rPr>
          <w:rFonts w:hint="eastAsia" w:ascii="Times New Roman" w:hAnsi="Times New Roman" w:eastAsia="仿宋_GB2312" w:cs="Times New Roman"/>
          <w:b/>
          <w:bCs/>
          <w:sz w:val="30"/>
          <w:szCs w:val="30"/>
          <w:lang w:val="en-US" w:eastAsia="zh-CN"/>
        </w:rPr>
        <w:t>、</w:t>
      </w:r>
      <w:r>
        <w:rPr>
          <w:rFonts w:hint="eastAsia" w:eastAsia="仿宋_GB2312" w:cs="Times New Roman"/>
          <w:b/>
          <w:bCs/>
          <w:sz w:val="30"/>
          <w:szCs w:val="30"/>
          <w:lang w:val="en-US" w:eastAsia="zh-CN"/>
        </w:rPr>
        <w:t>省级重点开采区</w:t>
      </w:r>
    </w:p>
    <w:p>
      <w:pPr>
        <w:ind w:firstLine="560" w:firstLineChars="200"/>
        <w:jc w:val="both"/>
        <w:rPr>
          <w:rFonts w:hint="default" w:ascii="Times New Roman" w:hAnsi="Times New Roman" w:eastAsia="仿宋_GB2312" w:cs="Times New Roman"/>
          <w:color w:val="auto"/>
          <w:sz w:val="28"/>
          <w:szCs w:val="28"/>
        </w:rPr>
      </w:pPr>
      <w:r>
        <w:rPr>
          <w:rFonts w:hint="eastAsia" w:eastAsia="仿宋_GB2312" w:cs="Times New Roman"/>
          <w:color w:val="auto"/>
          <w:sz w:val="28"/>
          <w:szCs w:val="28"/>
          <w:lang w:val="en-US" w:eastAsia="zh-CN"/>
        </w:rPr>
        <w:t>落实涉及我市辖区的省级重点开采区：“</w:t>
      </w:r>
      <w:r>
        <w:rPr>
          <w:rFonts w:hint="default" w:ascii="Times New Roman" w:hAnsi="Times New Roman" w:eastAsia="仿宋_GB2312" w:cs="Times New Roman"/>
          <w:color w:val="auto"/>
          <w:sz w:val="28"/>
          <w:szCs w:val="28"/>
        </w:rPr>
        <w:t>淮北重点开采区</w:t>
      </w:r>
      <w:r>
        <w:rPr>
          <w:rFonts w:hint="eastAsia" w:eastAsia="仿宋_GB2312" w:cs="Times New Roman"/>
          <w:color w:val="auto"/>
          <w:sz w:val="28"/>
          <w:szCs w:val="28"/>
          <w:lang w:val="en-US" w:eastAsia="zh-CN"/>
        </w:rPr>
        <w:t>”，主要开采矿种为煤</w:t>
      </w:r>
      <w:r>
        <w:rPr>
          <w:rFonts w:hint="default" w:ascii="Times New Roman" w:hAnsi="Times New Roman" w:eastAsia="仿宋_GB2312" w:cs="Times New Roman"/>
          <w:color w:val="auto"/>
          <w:sz w:val="28"/>
          <w:szCs w:val="28"/>
        </w:rPr>
        <w:t>。</w:t>
      </w:r>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w:t>
      </w:r>
      <w:r>
        <w:rPr>
          <w:rFonts w:hint="eastAsia" w:eastAsia="仿宋_GB2312" w:cs="Times New Roman"/>
          <w:b/>
          <w:bCs/>
          <w:sz w:val="30"/>
          <w:szCs w:val="30"/>
          <w:lang w:val="en-US" w:eastAsia="zh-CN"/>
        </w:rPr>
        <w:t>二</w:t>
      </w:r>
      <w:r>
        <w:rPr>
          <w:rFonts w:hint="default" w:ascii="Times New Roman" w:hAnsi="Times New Roman" w:eastAsia="仿宋_GB2312" w:cs="Times New Roman"/>
          <w:b/>
          <w:bCs/>
          <w:sz w:val="30"/>
          <w:szCs w:val="30"/>
          <w:lang w:val="en-US" w:eastAsia="zh-CN"/>
        </w:rPr>
        <w:t>）矿产资源开发重点发展区域</w:t>
      </w:r>
    </w:p>
    <w:p>
      <w:pPr>
        <w:ind w:firstLine="560"/>
        <w:rPr>
          <w:rFonts w:hint="eastAsia" w:eastAsia="仿宋_GB2312"/>
          <w:sz w:val="28"/>
          <w:szCs w:val="28"/>
          <w:lang w:eastAsia="zh-CN"/>
        </w:rPr>
      </w:pPr>
      <w:r>
        <w:rPr>
          <w:rFonts w:eastAsia="仿宋_GB2312"/>
          <w:sz w:val="28"/>
        </w:rPr>
        <w:t>以</w:t>
      </w:r>
      <w:r>
        <w:rPr>
          <w:rFonts w:hint="eastAsia" w:eastAsia="仿宋_GB2312"/>
          <w:sz w:val="28"/>
          <w:lang w:val="en-US" w:eastAsia="zh-CN"/>
        </w:rPr>
        <w:t>煤矿</w:t>
      </w:r>
      <w:r>
        <w:rPr>
          <w:rFonts w:eastAsia="仿宋_GB2312"/>
          <w:sz w:val="28"/>
        </w:rPr>
        <w:t>重点开采区为</w:t>
      </w:r>
      <w:r>
        <w:rPr>
          <w:rFonts w:hint="eastAsia" w:eastAsia="仿宋_GB2312"/>
          <w:sz w:val="28"/>
        </w:rPr>
        <w:t>矿产资源开发重点发展区域</w:t>
      </w:r>
      <w:r>
        <w:rPr>
          <w:rFonts w:eastAsia="仿宋_GB2312"/>
          <w:sz w:val="28"/>
        </w:rPr>
        <w:t>，</w:t>
      </w:r>
      <w:r>
        <w:rPr>
          <w:rFonts w:hint="eastAsia" w:eastAsia="仿宋_GB2312"/>
          <w:sz w:val="28"/>
        </w:rPr>
        <w:t>保障能源供应，积极推动煤炭资源高效清洁利用，有序推进煤电一体化和煤化工一体化</w:t>
      </w:r>
      <w:r>
        <w:rPr>
          <w:rFonts w:eastAsia="仿宋_GB2312"/>
          <w:bCs/>
          <w:sz w:val="28"/>
          <w:szCs w:val="28"/>
        </w:rPr>
        <w:t>的</w:t>
      </w:r>
      <w:r>
        <w:rPr>
          <w:rFonts w:hint="eastAsia" w:eastAsia="仿宋_GB2312"/>
          <w:bCs/>
          <w:sz w:val="28"/>
          <w:szCs w:val="28"/>
        </w:rPr>
        <w:t>矿产资源开发重点发展区域</w:t>
      </w:r>
      <w:r>
        <w:rPr>
          <w:rFonts w:eastAsia="仿宋_GB2312"/>
          <w:sz w:val="28"/>
          <w:szCs w:val="28"/>
        </w:rPr>
        <w:t>。</w:t>
      </w:r>
      <w:r>
        <w:rPr>
          <w:rFonts w:hint="eastAsia" w:eastAsia="仿宋_GB2312"/>
          <w:sz w:val="28"/>
          <w:szCs w:val="28"/>
        </w:rPr>
        <w:t>加快陶铝新材料</w:t>
      </w:r>
      <w:r>
        <w:rPr>
          <w:rFonts w:hint="eastAsia" w:eastAsia="仿宋_GB2312"/>
          <w:sz w:val="28"/>
          <w:szCs w:val="28"/>
          <w:lang w:val="en-US" w:eastAsia="zh-CN"/>
        </w:rPr>
        <w:t>高效利用</w:t>
      </w:r>
      <w:r>
        <w:rPr>
          <w:rFonts w:hint="eastAsia" w:eastAsia="仿宋_GB2312"/>
          <w:sz w:val="28"/>
          <w:szCs w:val="28"/>
          <w:lang w:eastAsia="zh-CN"/>
        </w:rPr>
        <w:t>，</w:t>
      </w:r>
      <w:r>
        <w:rPr>
          <w:rFonts w:hint="eastAsia" w:eastAsia="仿宋_GB2312"/>
          <w:sz w:val="28"/>
          <w:szCs w:val="28"/>
          <w:lang w:val="en-US" w:eastAsia="zh-CN"/>
        </w:rPr>
        <w:t>推动建设</w:t>
      </w:r>
      <w:r>
        <w:rPr>
          <w:rFonts w:hint="eastAsia" w:eastAsia="仿宋_GB2312"/>
          <w:sz w:val="28"/>
          <w:szCs w:val="28"/>
          <w:lang w:eastAsia="zh-CN"/>
        </w:rPr>
        <w:t>大型水泥原料生产基地。</w:t>
      </w:r>
    </w:p>
    <w:p>
      <w:pPr>
        <w:ind w:firstLine="560" w:firstLineChars="200"/>
        <w:jc w:val="both"/>
        <w:rPr>
          <w:rFonts w:eastAsia="仿宋_GB2312"/>
          <w:sz w:val="28"/>
          <w:szCs w:val="28"/>
        </w:rPr>
      </w:pPr>
      <w:r>
        <w:rPr>
          <w:rFonts w:hint="default" w:ascii="Times New Roman" w:hAnsi="Times New Roman" w:eastAsia="仿宋_GB2312" w:cs="Times New Roman"/>
          <w:sz w:val="28"/>
        </w:rPr>
        <w:t>建立</w:t>
      </w:r>
      <w:r>
        <w:rPr>
          <w:rFonts w:hint="eastAsia" w:ascii="Times New Roman" w:hAnsi="Times New Roman" w:eastAsia="仿宋_GB2312" w:cs="Times New Roman"/>
          <w:sz w:val="28"/>
          <w:lang w:val="en-US" w:eastAsia="zh-CN"/>
        </w:rPr>
        <w:t>以主城区为中心的</w:t>
      </w:r>
      <w:r>
        <w:rPr>
          <w:rFonts w:hint="eastAsia" w:ascii="Times New Roman" w:hAnsi="Times New Roman" w:eastAsia="仿宋_GB2312" w:cs="Times New Roman"/>
          <w:color w:val="auto"/>
          <w:sz w:val="28"/>
          <w:szCs w:val="28"/>
          <w:lang w:val="en-US" w:eastAsia="zh-CN"/>
        </w:rPr>
        <w:t>北部煤-电-非金属</w:t>
      </w:r>
      <w:r>
        <w:rPr>
          <w:rFonts w:hint="default" w:ascii="Times New Roman" w:hAnsi="Times New Roman" w:eastAsia="仿宋_GB2312" w:cs="Times New Roman"/>
          <w:color w:val="auto"/>
          <w:sz w:val="28"/>
          <w:szCs w:val="28"/>
          <w:lang w:val="en-US" w:eastAsia="zh-CN"/>
        </w:rPr>
        <w:t>建材</w:t>
      </w:r>
      <w:r>
        <w:rPr>
          <w:rFonts w:hint="default" w:ascii="Times New Roman" w:hAnsi="Times New Roman" w:eastAsia="仿宋_GB2312" w:cs="Times New Roman"/>
          <w:bCs/>
          <w:color w:val="000000"/>
          <w:kern w:val="0"/>
          <w:sz w:val="28"/>
          <w:szCs w:val="28"/>
        </w:rPr>
        <w:t>矿业经济区</w:t>
      </w:r>
      <w:r>
        <w:rPr>
          <w:rFonts w:hint="eastAsia" w:ascii="Times New Roman" w:hAnsi="Times New Roman" w:eastAsia="仿宋_GB2312" w:cs="Times New Roman"/>
          <w:bCs/>
          <w:color w:val="000000"/>
          <w:kern w:val="0"/>
          <w:sz w:val="28"/>
          <w:szCs w:val="28"/>
          <w:lang w:val="en-US" w:eastAsia="zh-CN"/>
        </w:rPr>
        <w:t>和以煤焦化工业园为基地的南部煤-焦-化-电</w:t>
      </w:r>
      <w:r>
        <w:rPr>
          <w:rFonts w:hint="default" w:ascii="Times New Roman" w:hAnsi="Times New Roman" w:eastAsia="仿宋_GB2312" w:cs="Times New Roman"/>
          <w:bCs/>
          <w:color w:val="000000"/>
          <w:kern w:val="0"/>
          <w:sz w:val="28"/>
          <w:szCs w:val="28"/>
          <w:lang w:val="en-US" w:eastAsia="zh-CN"/>
        </w:rPr>
        <w:t>矿业经济发展重点区，</w:t>
      </w:r>
      <w:r>
        <w:rPr>
          <w:rFonts w:hint="default" w:ascii="Times New Roman" w:hAnsi="Times New Roman" w:eastAsia="仿宋_GB2312" w:cs="Times New Roman"/>
          <w:bCs/>
          <w:color w:val="000000"/>
          <w:kern w:val="0"/>
          <w:sz w:val="28"/>
          <w:szCs w:val="28"/>
        </w:rPr>
        <w:t>为区域经济社会发展提供资源支撑。</w:t>
      </w:r>
      <w:r>
        <w:rPr>
          <w:rFonts w:hint="default" w:ascii="Times New Roman" w:hAnsi="Times New Roman" w:eastAsia="仿宋_GB2312" w:cs="Times New Roman"/>
          <w:sz w:val="28"/>
          <w:szCs w:val="28"/>
        </w:rPr>
        <w:t>加强对矿</w:t>
      </w:r>
      <w:r>
        <w:rPr>
          <w:rFonts w:hint="eastAsia" w:eastAsia="仿宋_GB2312" w:cs="Times New Roman"/>
          <w:sz w:val="28"/>
          <w:szCs w:val="28"/>
          <w:lang w:val="en-US" w:eastAsia="zh-CN"/>
        </w:rPr>
        <w:t>山</w:t>
      </w:r>
      <w:r>
        <w:rPr>
          <w:rFonts w:hint="default" w:ascii="Times New Roman" w:hAnsi="Times New Roman" w:eastAsia="仿宋_GB2312" w:cs="Times New Roman"/>
          <w:sz w:val="28"/>
          <w:szCs w:val="28"/>
        </w:rPr>
        <w:t>企业引导，</w:t>
      </w:r>
      <w:r>
        <w:rPr>
          <w:rFonts w:hint="default" w:ascii="Times New Roman" w:hAnsi="Times New Roman" w:eastAsia="仿宋_GB2312" w:cs="Times New Roman"/>
          <w:bCs/>
          <w:sz w:val="28"/>
          <w:szCs w:val="28"/>
        </w:rPr>
        <w:t>积极推进绿色矿山建设</w:t>
      </w:r>
      <w:r>
        <w:rPr>
          <w:rFonts w:hint="default" w:ascii="Times New Roman" w:hAnsi="Times New Roman" w:eastAsia="仿宋_GB2312" w:cs="Times New Roman"/>
          <w:sz w:val="28"/>
          <w:szCs w:val="28"/>
        </w:rPr>
        <w:t>，发展绿色矿业，实现资源开发利用与生态文明建设协调发展。</w:t>
      </w:r>
    </w:p>
    <w:p>
      <w:pPr>
        <w:ind w:firstLine="480"/>
        <w:sectPr>
          <w:pgSz w:w="11906" w:h="16838"/>
          <w:pgMar w:top="1440" w:right="1800" w:bottom="1440" w:left="1800" w:header="851" w:footer="992" w:gutter="0"/>
          <w:cols w:space="425" w:num="1"/>
          <w:docGrid w:type="lines" w:linePitch="312" w:charSpace="0"/>
        </w:sectPr>
      </w:pPr>
    </w:p>
    <w:p>
      <w:pPr>
        <w:pStyle w:val="5"/>
        <w:spacing w:after="90" w:line="360" w:lineRule="auto"/>
        <w:ind w:firstLine="0" w:firstLineChars="0"/>
        <w:jc w:val="center"/>
        <w:rPr>
          <w:rFonts w:eastAsia="黑体"/>
          <w:sz w:val="32"/>
          <w:szCs w:val="32"/>
        </w:rPr>
      </w:pPr>
      <w:bookmarkStart w:id="52" w:name="_Toc28210"/>
      <w:bookmarkStart w:id="53" w:name="_Toc13577"/>
      <w:bookmarkStart w:id="54" w:name="_Toc14964"/>
      <w:r>
        <w:rPr>
          <w:rFonts w:eastAsia="黑体"/>
          <w:sz w:val="32"/>
          <w:szCs w:val="32"/>
        </w:rPr>
        <w:t xml:space="preserve">第三章 </w:t>
      </w:r>
      <w:bookmarkEnd w:id="52"/>
      <w:bookmarkEnd w:id="53"/>
      <w:r>
        <w:rPr>
          <w:rFonts w:hint="eastAsia" w:eastAsia="黑体"/>
          <w:sz w:val="32"/>
          <w:szCs w:val="32"/>
          <w:lang w:val="en-US" w:eastAsia="zh-CN"/>
        </w:rPr>
        <w:t>地质矿产调查评价与勘查</w:t>
      </w:r>
      <w:bookmarkEnd w:id="54"/>
    </w:p>
    <w:p>
      <w:pPr>
        <w:pStyle w:val="6"/>
        <w:keepNext/>
        <w:keepLines/>
        <w:pageBreakBefore w:val="0"/>
        <w:widowControl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default" w:ascii="Times New Roman" w:hAnsi="Times New Roman" w:eastAsia="华文楷体" w:cs="Times New Roman"/>
          <w:sz w:val="30"/>
          <w:szCs w:val="30"/>
          <w:lang w:val="en-US" w:eastAsia="zh-CN"/>
        </w:rPr>
      </w:pPr>
      <w:bookmarkStart w:id="55" w:name="_Toc11409"/>
      <w:bookmarkStart w:id="56" w:name="_Toc24927"/>
      <w:bookmarkStart w:id="57" w:name="_Toc27017"/>
      <w:bookmarkStart w:id="58" w:name="_Toc3892"/>
      <w:r>
        <w:rPr>
          <w:rFonts w:hint="default" w:ascii="Times New Roman" w:hAnsi="Times New Roman" w:eastAsia="华文楷体" w:cs="Times New Roman"/>
          <w:sz w:val="30"/>
          <w:szCs w:val="30"/>
          <w:lang w:val="en-US" w:eastAsia="zh-CN"/>
        </w:rPr>
        <w:t>第一节 地质矿产调查评价</w:t>
      </w:r>
      <w:bookmarkEnd w:id="55"/>
      <w:bookmarkEnd w:id="56"/>
    </w:p>
    <w:p>
      <w:pPr>
        <w:keepNext w:val="0"/>
        <w:keepLines w:val="0"/>
        <w:widowControl/>
        <w:suppressLineNumbers w:val="0"/>
        <w:jc w:val="left"/>
        <w:rPr>
          <w:rFonts w:hint="eastAsia" w:eastAsia="仿宋_GB2312" w:cs="Times New Roman"/>
          <w:color w:val="auto"/>
          <w:kern w:val="0"/>
          <w:sz w:val="28"/>
          <w:szCs w:val="28"/>
          <w:lang w:val="en-US" w:eastAsia="zh-CN" w:bidi="ar"/>
        </w:rPr>
      </w:pPr>
      <w:r>
        <w:rPr>
          <w:rFonts w:hint="eastAsia" w:eastAsia="仿宋_GB2312" w:cs="Times New Roman"/>
          <w:color w:val="auto"/>
          <w:kern w:val="0"/>
          <w:sz w:val="28"/>
          <w:szCs w:val="28"/>
          <w:lang w:val="en-US" w:eastAsia="zh-CN" w:bidi="ar"/>
        </w:rPr>
        <w:t>落实省级规划“两淮地区煤系天然气”调查评价部署，开展能源资源调查评价；加大我市地热、浅层地温能费常规能源及优质非金属专项调查评价工作。</w:t>
      </w:r>
    </w:p>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59" w:name="_Toc19094"/>
      <w:r>
        <w:rPr>
          <w:rFonts w:ascii="Times New Roman" w:hAnsi="Times New Roman" w:eastAsia="华文楷体"/>
          <w:sz w:val="30"/>
          <w:szCs w:val="30"/>
        </w:rPr>
        <w:t>第</w:t>
      </w:r>
      <w:r>
        <w:rPr>
          <w:rFonts w:hint="eastAsia" w:ascii="Times New Roman" w:hAnsi="Times New Roman" w:eastAsia="华文楷体"/>
          <w:sz w:val="30"/>
          <w:szCs w:val="30"/>
          <w:lang w:val="en-US" w:eastAsia="zh-CN"/>
        </w:rPr>
        <w:t>二</w:t>
      </w:r>
      <w:r>
        <w:rPr>
          <w:rFonts w:ascii="Times New Roman" w:hAnsi="Times New Roman" w:eastAsia="华文楷体"/>
          <w:sz w:val="30"/>
          <w:szCs w:val="30"/>
        </w:rPr>
        <w:t xml:space="preserve">节 </w:t>
      </w:r>
      <w:bookmarkEnd w:id="57"/>
      <w:bookmarkEnd w:id="58"/>
      <w:r>
        <w:rPr>
          <w:rFonts w:hint="eastAsia" w:ascii="Times New Roman" w:hAnsi="Times New Roman" w:eastAsia="华文楷体"/>
          <w:sz w:val="30"/>
          <w:szCs w:val="30"/>
        </w:rPr>
        <w:t>矿产资源勘查</w:t>
      </w:r>
      <w:bookmarkEnd w:id="59"/>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default"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（一）</w:t>
      </w:r>
      <w:r>
        <w:rPr>
          <w:rFonts w:hint="default" w:ascii="Times New Roman" w:hAnsi="Times New Roman" w:eastAsia="仿宋_GB2312" w:cs="Times New Roman"/>
          <w:b/>
          <w:bCs/>
          <w:sz w:val="30"/>
          <w:szCs w:val="30"/>
          <w:lang w:val="en-US" w:eastAsia="zh-CN"/>
        </w:rPr>
        <w:t>重点勘查矿种</w:t>
      </w:r>
    </w:p>
    <w:p>
      <w:pPr>
        <w:ind w:firstLine="560" w:firstLineChars="200"/>
        <w:jc w:val="both"/>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煤、</w:t>
      </w:r>
      <w:r>
        <w:rPr>
          <w:rFonts w:hint="eastAsia" w:ascii="仿宋_GB2312" w:eastAsia="仿宋_GB2312"/>
          <w:bCs/>
          <w:color w:val="auto"/>
          <w:sz w:val="28"/>
          <w:szCs w:val="28"/>
          <w:lang w:eastAsia="zh-CN"/>
        </w:rPr>
        <w:t>煤系天然气</w:t>
      </w:r>
      <w:r>
        <w:rPr>
          <w:rFonts w:hint="eastAsia" w:eastAsia="仿宋_GB2312" w:cs="Times New Roman"/>
          <w:color w:val="auto"/>
          <w:sz w:val="28"/>
          <w:szCs w:val="28"/>
          <w:lang w:val="en-US" w:eastAsia="zh-CN"/>
        </w:rPr>
        <w:t>、</w:t>
      </w:r>
      <w:r>
        <w:rPr>
          <w:rFonts w:hint="eastAsia" w:ascii="仿宋_GB2312" w:eastAsia="仿宋_GB2312"/>
          <w:bCs/>
          <w:color w:val="auto"/>
          <w:sz w:val="28"/>
          <w:szCs w:val="28"/>
        </w:rPr>
        <w:t>地热</w:t>
      </w:r>
      <w:r>
        <w:rPr>
          <w:rFonts w:hint="eastAsia" w:ascii="仿宋_GB2312" w:eastAsia="仿宋_GB2312"/>
          <w:bCs/>
          <w:color w:val="auto"/>
          <w:sz w:val="28"/>
          <w:szCs w:val="28"/>
          <w:lang w:eastAsia="zh-CN"/>
        </w:rPr>
        <w:t>、</w:t>
      </w:r>
      <w:r>
        <w:rPr>
          <w:rFonts w:hint="eastAsia" w:eastAsia="仿宋_GB2312" w:cs="Times New Roman"/>
          <w:color w:val="auto"/>
          <w:sz w:val="28"/>
          <w:szCs w:val="28"/>
          <w:lang w:val="en-US" w:eastAsia="zh-CN"/>
        </w:rPr>
        <w:t>铁铜金多金属、水泥用灰岩</w:t>
      </w:r>
      <w:r>
        <w:rPr>
          <w:rFonts w:hint="default" w:ascii="Times New Roman" w:hAnsi="Times New Roman" w:eastAsia="仿宋_GB2312" w:cs="Times New Roman"/>
          <w:color w:val="auto"/>
          <w:sz w:val="28"/>
          <w:szCs w:val="28"/>
          <w:lang w:val="en-US" w:eastAsia="zh-CN"/>
        </w:rPr>
        <w:t>等矿产资源。</w:t>
      </w:r>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default"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（二）</w:t>
      </w:r>
      <w:r>
        <w:rPr>
          <w:rFonts w:hint="default" w:ascii="Times New Roman" w:hAnsi="Times New Roman" w:eastAsia="仿宋_GB2312" w:cs="Times New Roman"/>
          <w:b/>
          <w:bCs/>
          <w:sz w:val="30"/>
          <w:szCs w:val="30"/>
          <w:lang w:val="en-US" w:eastAsia="zh-CN"/>
        </w:rPr>
        <w:t>限制勘查矿种</w:t>
      </w:r>
    </w:p>
    <w:p>
      <w:pPr>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限制</w:t>
      </w:r>
      <w:r>
        <w:rPr>
          <w:rFonts w:hint="eastAsia" w:ascii="Times New Roman" w:hAnsi="Times New Roman" w:eastAsia="仿宋_GB2312" w:cs="Times New Roman"/>
          <w:sz w:val="28"/>
          <w:szCs w:val="28"/>
          <w:lang w:val="en-US" w:eastAsia="zh-CN"/>
        </w:rPr>
        <w:t>勘查</w:t>
      </w:r>
      <w:r>
        <w:rPr>
          <w:rFonts w:hint="default" w:ascii="Times New Roman" w:hAnsi="Times New Roman" w:eastAsia="仿宋_GB2312" w:cs="Times New Roman"/>
          <w:sz w:val="28"/>
          <w:szCs w:val="28"/>
          <w:lang w:val="en-US" w:eastAsia="zh-CN"/>
        </w:rPr>
        <w:t>低品位</w:t>
      </w:r>
      <w:r>
        <w:rPr>
          <w:rFonts w:hint="eastAsia" w:ascii="仿宋_GB2312" w:eastAsia="仿宋_GB2312"/>
          <w:bCs/>
          <w:sz w:val="28"/>
          <w:szCs w:val="28"/>
        </w:rPr>
        <w:t>单一</w:t>
      </w:r>
      <w:r>
        <w:rPr>
          <w:rFonts w:hint="default" w:ascii="Times New Roman" w:hAnsi="Times New Roman" w:eastAsia="仿宋_GB2312" w:cs="Times New Roman"/>
          <w:sz w:val="28"/>
          <w:szCs w:val="28"/>
          <w:lang w:val="en-US" w:eastAsia="zh-CN"/>
        </w:rPr>
        <w:t>硫铁矿及国家、省规定限制的其他矿种。</w:t>
      </w:r>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default"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（三）</w:t>
      </w:r>
      <w:r>
        <w:rPr>
          <w:rFonts w:hint="default" w:ascii="Times New Roman" w:hAnsi="Times New Roman" w:eastAsia="仿宋_GB2312" w:cs="Times New Roman"/>
          <w:b/>
          <w:bCs/>
          <w:sz w:val="30"/>
          <w:szCs w:val="30"/>
          <w:lang w:val="en-US" w:eastAsia="zh-CN"/>
        </w:rPr>
        <w:t>禁止勘查矿种</w:t>
      </w:r>
    </w:p>
    <w:p>
      <w:pPr>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禁止勘查</w:t>
      </w:r>
      <w:r>
        <w:rPr>
          <w:rFonts w:hint="eastAsia" w:eastAsia="仿宋_GB2312" w:cs="Times New Roman"/>
          <w:sz w:val="28"/>
          <w:szCs w:val="28"/>
          <w:lang w:val="en-US" w:eastAsia="zh-CN"/>
        </w:rPr>
        <w:t>耕地内</w:t>
      </w:r>
      <w:r>
        <w:rPr>
          <w:rFonts w:hint="default" w:ascii="Times New Roman" w:hAnsi="Times New Roman" w:eastAsia="仿宋_GB2312" w:cs="Times New Roman"/>
          <w:sz w:val="28"/>
          <w:szCs w:val="28"/>
          <w:lang w:val="en-US" w:eastAsia="zh-CN"/>
        </w:rPr>
        <w:t>砖瓦用粘土及国家、省人民政府规定禁止勘查的其他矿种。</w:t>
      </w:r>
    </w:p>
    <w:p>
      <w:pPr>
        <w:ind w:firstLine="560"/>
      </w:pPr>
      <w:r>
        <w:rPr>
          <w:rFonts w:hint="eastAsia" w:ascii="仿宋_GB2312" w:eastAsia="仿宋_GB2312"/>
          <w:bCs/>
          <w:sz w:val="28"/>
          <w:szCs w:val="28"/>
        </w:rPr>
        <w:t>重点勘查矿种优先设置探矿权，鼓励国家和社会多元投资勘查，争取实现找矿新突破</w:t>
      </w:r>
      <w:r>
        <w:rPr>
          <w:rFonts w:eastAsia="仿宋_GB2312"/>
          <w:sz w:val="28"/>
          <w:szCs w:val="28"/>
        </w:rPr>
        <w:t>。</w:t>
      </w:r>
    </w:p>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60" w:name="_Toc17630"/>
      <w:bookmarkStart w:id="61" w:name="_Toc8719"/>
      <w:bookmarkStart w:id="62" w:name="_Toc22456"/>
      <w:r>
        <w:rPr>
          <w:rFonts w:ascii="Times New Roman" w:hAnsi="Times New Roman" w:eastAsia="华文楷体"/>
          <w:sz w:val="30"/>
          <w:szCs w:val="30"/>
        </w:rPr>
        <w:t xml:space="preserve">第三节 </w:t>
      </w:r>
      <w:bookmarkEnd w:id="60"/>
      <w:bookmarkEnd w:id="61"/>
      <w:r>
        <w:rPr>
          <w:rFonts w:hint="eastAsia" w:ascii="Times New Roman" w:hAnsi="Times New Roman" w:eastAsia="华文楷体"/>
          <w:sz w:val="30"/>
          <w:szCs w:val="30"/>
        </w:rPr>
        <w:t>划定勘查区块</w:t>
      </w:r>
      <w:bookmarkEnd w:id="62"/>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（一）重点勘查区</w:t>
      </w:r>
    </w:p>
    <w:p>
      <w:pPr>
        <w:ind w:firstLine="560"/>
        <w:rPr>
          <w:rFonts w:hint="eastAsia" w:eastAsia="仿宋_GB2312"/>
          <w:sz w:val="28"/>
          <w:szCs w:val="28"/>
          <w:lang w:eastAsia="zh-CN"/>
        </w:rPr>
      </w:pPr>
      <w:r>
        <w:rPr>
          <w:rFonts w:eastAsia="仿宋_GB2312"/>
          <w:sz w:val="28"/>
          <w:szCs w:val="28"/>
        </w:rPr>
        <w:t>围绕国家战略性矿产资源找矿突破战略行动，以战略性矿种为主，兼顾我市优势、特色矿种，</w:t>
      </w:r>
      <w:r>
        <w:rPr>
          <w:rFonts w:hint="eastAsia" w:eastAsia="仿宋_GB2312" w:cs="Times New Roman"/>
          <w:sz w:val="28"/>
          <w:szCs w:val="28"/>
          <w:lang w:val="en-US" w:eastAsia="zh-CN"/>
        </w:rPr>
        <w:t>落实省级规划</w:t>
      </w:r>
      <w:r>
        <w:rPr>
          <w:rFonts w:hint="default" w:ascii="Times New Roman" w:hAnsi="Times New Roman" w:eastAsia="仿宋_GB2312" w:cs="Times New Roman"/>
          <w:sz w:val="28"/>
          <w:szCs w:val="28"/>
          <w:lang w:val="en-US" w:eastAsia="zh-CN"/>
        </w:rPr>
        <w:t>涉及我市的</w:t>
      </w: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个重点勘查区</w:t>
      </w:r>
      <w:r>
        <w:rPr>
          <w:rFonts w:hint="eastAsia" w:eastAsia="仿宋_GB2312" w:cs="Times New Roman"/>
          <w:sz w:val="28"/>
          <w:szCs w:val="28"/>
          <w:lang w:val="en-US" w:eastAsia="zh-CN"/>
        </w:rPr>
        <w:t>，</w:t>
      </w:r>
      <w:r>
        <w:rPr>
          <w:rFonts w:hint="eastAsia" w:eastAsia="仿宋_GB2312" w:cs="Times New Roman"/>
          <w:color w:val="auto"/>
          <w:sz w:val="28"/>
          <w:szCs w:val="28"/>
          <w:lang w:val="en-US" w:eastAsia="zh-CN"/>
        </w:rPr>
        <w:t>划定市级1</w:t>
      </w:r>
      <w:r>
        <w:rPr>
          <w:rFonts w:hint="default" w:ascii="Times New Roman" w:hAnsi="Times New Roman" w:eastAsia="仿宋_GB2312" w:cs="Times New Roman"/>
          <w:color w:val="auto"/>
          <w:sz w:val="28"/>
          <w:szCs w:val="28"/>
          <w:lang w:val="en-US" w:eastAsia="zh-CN"/>
        </w:rPr>
        <w:t>个重点勘查区</w:t>
      </w:r>
      <w:r>
        <w:rPr>
          <w:rFonts w:hint="eastAsia" w:eastAsia="仿宋_GB2312" w:cs="Times New Roman"/>
          <w:color w:val="auto"/>
          <w:sz w:val="28"/>
          <w:szCs w:val="28"/>
          <w:lang w:val="en-US" w:eastAsia="zh-CN"/>
        </w:rPr>
        <w:t>（专栏三）</w:t>
      </w:r>
      <w:r>
        <w:rPr>
          <w:rFonts w:hint="eastAsia" w:eastAsia="仿宋_GB2312"/>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22" w:type="dxa"/>
          </w:tcPr>
          <w:p>
            <w:pPr>
              <w:pStyle w:val="19"/>
              <w:shd w:val="clear" w:color="auto" w:fill="FFFFFF"/>
              <w:spacing w:before="0" w:beforeAutospacing="0" w:after="0" w:afterAutospacing="0" w:line="360" w:lineRule="auto"/>
              <w:ind w:firstLine="562" w:firstLineChars="200"/>
              <w:rPr>
                <w:rFonts w:hint="default" w:ascii="Times New Roman" w:hAnsi="Times New Roman" w:eastAsia="仿宋_GB2312" w:cs="Times New Roman"/>
                <w:b/>
                <w:bCs w:val="0"/>
                <w:i w:val="0"/>
                <w:iCs w:val="0"/>
                <w:color w:val="000000"/>
                <w:kern w:val="0"/>
                <w:sz w:val="28"/>
                <w:szCs w:val="28"/>
                <w:lang w:val="en-US" w:eastAsia="zh-CN"/>
              </w:rPr>
            </w:pPr>
            <w:r>
              <w:rPr>
                <w:rFonts w:hint="eastAsia" w:ascii="Times New Roman" w:hAnsi="Times New Roman" w:eastAsia="仿宋_GB2312" w:cs="Times New Roman"/>
                <w:b/>
                <w:bCs w:val="0"/>
                <w:i w:val="0"/>
                <w:iCs w:val="0"/>
                <w:color w:val="000000"/>
                <w:kern w:val="0"/>
                <w:sz w:val="28"/>
                <w:szCs w:val="28"/>
                <w:lang w:val="en-US" w:eastAsia="zh-CN"/>
              </w:rPr>
              <w:t>专栏 三            淮北市</w:t>
            </w:r>
            <w:r>
              <w:rPr>
                <w:rFonts w:hint="default" w:ascii="Times New Roman" w:hAnsi="Times New Roman" w:eastAsia="仿宋_GB2312" w:cs="Times New Roman"/>
                <w:b/>
                <w:bCs w:val="0"/>
                <w:i w:val="0"/>
                <w:iCs w:val="0"/>
                <w:color w:val="000000"/>
                <w:kern w:val="0"/>
                <w:sz w:val="28"/>
                <w:szCs w:val="28"/>
                <w:lang w:val="en-US" w:eastAsia="zh-CN"/>
              </w:rPr>
              <w:t>重点勘查区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522" w:type="dxa"/>
            <w:vAlign w:val="center"/>
          </w:tcPr>
          <w:p>
            <w:pPr>
              <w:jc w:val="both"/>
              <w:rPr>
                <w:rFonts w:hint="eastAsia" w:eastAsia="仿宋_GB2312" w:cs="Times New Roman"/>
                <w:b/>
                <w:bCs/>
                <w:sz w:val="24"/>
                <w:szCs w:val="24"/>
                <w:vertAlign w:val="baseline"/>
                <w:lang w:val="en-US" w:eastAsia="zh-CN"/>
              </w:rPr>
            </w:pPr>
            <w:r>
              <w:rPr>
                <w:rFonts w:hint="eastAsia" w:eastAsia="仿宋_GB2312" w:cs="Times New Roman"/>
                <w:b/>
                <w:bCs/>
                <w:sz w:val="24"/>
                <w:szCs w:val="24"/>
                <w:vertAlign w:val="baseline"/>
                <w:lang w:val="en-US" w:eastAsia="zh-CN"/>
              </w:rPr>
              <w:t>省级重点勘查区：</w:t>
            </w:r>
            <w:r>
              <w:rPr>
                <w:rFonts w:hint="eastAsia" w:eastAsia="仿宋_GB2312" w:cs="Times New Roman"/>
                <w:b w:val="0"/>
                <w:bCs w:val="0"/>
                <w:sz w:val="24"/>
                <w:szCs w:val="24"/>
                <w:vertAlign w:val="baseline"/>
                <w:lang w:val="en-US" w:eastAsia="zh-CN"/>
              </w:rPr>
              <w:t>淮北煤系天然气、煤矿重点勘查区</w:t>
            </w:r>
            <w:r>
              <w:rPr>
                <w:rFonts w:hint="default" w:ascii="Times New Roman" w:hAnsi="Times New Roman" w:eastAsia="仿宋_GB2312" w:cs="Times New Roman"/>
                <w:b w:val="0"/>
                <w:bCs w:val="0"/>
                <w:color w:val="auto"/>
                <w:sz w:val="24"/>
                <w:szCs w:val="24"/>
                <w:lang w:val="en-US" w:eastAsia="zh-CN"/>
              </w:rPr>
              <w:t>（KZ</w:t>
            </w:r>
            <w:r>
              <w:rPr>
                <w:rFonts w:hint="eastAsia" w:eastAsia="仿宋_GB2312" w:cs="Times New Roman"/>
                <w:b w:val="0"/>
                <w:bCs w:val="0"/>
                <w:color w:val="auto"/>
                <w:sz w:val="24"/>
                <w:szCs w:val="24"/>
                <w:lang w:val="en-US" w:eastAsia="zh-CN"/>
              </w:rPr>
              <w:t>01</w:t>
            </w:r>
            <w:r>
              <w:rPr>
                <w:rFonts w:hint="default" w:ascii="Times New Roman" w:hAnsi="Times New Roman" w:eastAsia="仿宋_GB2312" w:cs="Times New Roman"/>
                <w:b w:val="0"/>
                <w:bCs w:val="0"/>
                <w:color w:val="auto"/>
                <w:sz w:val="24"/>
                <w:szCs w:val="24"/>
                <w:lang w:val="en-US" w:eastAsia="zh-CN"/>
              </w:rPr>
              <w:t>）</w:t>
            </w:r>
            <w:r>
              <w:rPr>
                <w:rFonts w:hint="eastAsia" w:eastAsia="仿宋_GB2312" w:cs="Times New Roman"/>
                <w:color w:val="auto"/>
                <w:sz w:val="24"/>
                <w:szCs w:val="24"/>
                <w:lang w:val="en-US" w:eastAsia="zh-CN"/>
              </w:rPr>
              <w:t>；</w:t>
            </w:r>
          </w:p>
          <w:p>
            <w:pPr>
              <w:jc w:val="both"/>
              <w:rPr>
                <w:rFonts w:hint="default" w:ascii="Times New Roman" w:hAnsi="Times New Roman" w:eastAsia="仿宋_GB2312" w:cs="Times New Roman"/>
                <w:sz w:val="24"/>
                <w:szCs w:val="24"/>
                <w:vertAlign w:val="baseline"/>
                <w:lang w:val="en-US" w:eastAsia="zh-CN"/>
              </w:rPr>
            </w:pPr>
            <w:r>
              <w:rPr>
                <w:rFonts w:hint="eastAsia" w:eastAsia="仿宋_GB2312" w:cs="Times New Roman"/>
                <w:b/>
                <w:bCs/>
                <w:color w:val="auto"/>
                <w:sz w:val="24"/>
                <w:szCs w:val="24"/>
                <w:lang w:val="en-US" w:eastAsia="zh-CN"/>
              </w:rPr>
              <w:t>市级重点勘查区：</w:t>
            </w:r>
            <w:r>
              <w:rPr>
                <w:rFonts w:hint="eastAsia" w:eastAsia="仿宋_GB2312" w:cs="Times New Roman"/>
                <w:b w:val="0"/>
                <w:bCs w:val="0"/>
                <w:color w:val="auto"/>
                <w:sz w:val="24"/>
                <w:szCs w:val="24"/>
                <w:lang w:val="en-US" w:eastAsia="zh-CN"/>
              </w:rPr>
              <w:t>滂汪山区域水泥用灰岩重点勘查区</w:t>
            </w:r>
            <w:r>
              <w:rPr>
                <w:rFonts w:hint="default"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color w:val="auto"/>
                <w:sz w:val="24"/>
                <w:szCs w:val="24"/>
                <w:lang w:val="en-US" w:eastAsia="zh-CN"/>
              </w:rPr>
              <w:t>KZ</w:t>
            </w:r>
            <w:r>
              <w:rPr>
                <w:rFonts w:hint="eastAsia" w:eastAsia="仿宋_GB2312" w:cs="Times New Roman"/>
                <w:color w:val="auto"/>
                <w:sz w:val="24"/>
                <w:szCs w:val="24"/>
                <w:lang w:val="en-US" w:eastAsia="zh-CN"/>
              </w:rPr>
              <w:t>02</w:t>
            </w:r>
            <w:r>
              <w:rPr>
                <w:rFonts w:hint="default"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w:t>
            </w:r>
          </w:p>
        </w:tc>
      </w:tr>
    </w:tbl>
    <w:p>
      <w:pPr>
        <w:ind w:firstLine="560"/>
        <w:rPr>
          <w:color w:val="auto"/>
        </w:rPr>
      </w:pPr>
      <w:r>
        <w:rPr>
          <w:rFonts w:eastAsia="仿宋_GB2312"/>
          <w:color w:val="auto"/>
          <w:sz w:val="28"/>
        </w:rPr>
        <w:t>重点勘查区内，</w:t>
      </w:r>
      <w:r>
        <w:rPr>
          <w:rFonts w:hint="eastAsia" w:ascii="仿宋_GB2312" w:eastAsia="仿宋_GB2312"/>
          <w:bCs/>
          <w:color w:val="auto"/>
          <w:sz w:val="28"/>
          <w:szCs w:val="28"/>
        </w:rPr>
        <w:t>积极实施国家和省地质勘查基金项目，鼓励</w:t>
      </w:r>
      <w:r>
        <w:rPr>
          <w:rFonts w:hint="eastAsia" w:ascii="仿宋_GB2312" w:eastAsia="仿宋_GB2312"/>
          <w:bCs/>
          <w:color w:val="auto"/>
          <w:sz w:val="28"/>
          <w:szCs w:val="28"/>
          <w:lang w:val="en-US" w:eastAsia="zh-CN"/>
        </w:rPr>
        <w:t>社会资本</w:t>
      </w:r>
      <w:r>
        <w:rPr>
          <w:rFonts w:hint="eastAsia" w:ascii="仿宋_GB2312" w:eastAsia="仿宋_GB2312"/>
          <w:color w:val="auto"/>
          <w:sz w:val="28"/>
          <w:szCs w:val="28"/>
        </w:rPr>
        <w:t>商业性</w:t>
      </w:r>
      <w:r>
        <w:rPr>
          <w:rFonts w:hint="eastAsia" w:ascii="仿宋_GB2312" w:eastAsia="仿宋_GB2312"/>
          <w:bCs/>
          <w:color w:val="auto"/>
          <w:sz w:val="28"/>
          <w:szCs w:val="28"/>
        </w:rPr>
        <w:t>勘查，重点开展大中型煤炭矿山深部及周边的勘查，鼓励在重要</w:t>
      </w:r>
      <w:r>
        <w:rPr>
          <w:rFonts w:hint="eastAsia" w:ascii="仿宋_GB2312" w:eastAsia="仿宋_GB2312"/>
          <w:color w:val="auto"/>
          <w:sz w:val="28"/>
          <w:szCs w:val="28"/>
        </w:rPr>
        <w:t>铁铜</w:t>
      </w:r>
      <w:r>
        <w:rPr>
          <w:rFonts w:hint="eastAsia" w:ascii="仿宋_GB2312" w:eastAsia="仿宋_GB2312"/>
          <w:bCs/>
          <w:color w:val="auto"/>
          <w:sz w:val="28"/>
          <w:szCs w:val="28"/>
        </w:rPr>
        <w:t>矿山深部及周边的勘查</w:t>
      </w:r>
      <w:r>
        <w:rPr>
          <w:rFonts w:eastAsia="仿宋_GB2312"/>
          <w:color w:val="auto"/>
          <w:sz w:val="28"/>
          <w:szCs w:val="28"/>
        </w:rPr>
        <w:t>。</w:t>
      </w:r>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（二）限制勘查区</w:t>
      </w:r>
    </w:p>
    <w:p>
      <w:pPr>
        <w:ind w:firstLine="560"/>
        <w:rPr>
          <w:rFonts w:eastAsia="仿宋_GB2312"/>
          <w:sz w:val="28"/>
          <w:szCs w:val="28"/>
        </w:rPr>
      </w:pPr>
      <w:r>
        <w:rPr>
          <w:rFonts w:eastAsia="仿宋_GB2312"/>
          <w:sz w:val="28"/>
          <w:szCs w:val="28"/>
        </w:rPr>
        <w:t>将生态</w:t>
      </w:r>
      <w:r>
        <w:rPr>
          <w:rFonts w:hint="eastAsia" w:eastAsia="仿宋_GB2312"/>
          <w:sz w:val="28"/>
          <w:szCs w:val="28"/>
        </w:rPr>
        <w:t>保护</w:t>
      </w:r>
      <w:r>
        <w:rPr>
          <w:rFonts w:eastAsia="仿宋_GB2312"/>
          <w:sz w:val="28"/>
          <w:szCs w:val="28"/>
        </w:rPr>
        <w:t>红线</w:t>
      </w:r>
      <w:r>
        <w:rPr>
          <w:rFonts w:hint="eastAsia" w:eastAsia="仿宋_GB2312"/>
          <w:sz w:val="28"/>
          <w:szCs w:val="28"/>
        </w:rPr>
        <w:t>、各类</w:t>
      </w:r>
      <w:r>
        <w:rPr>
          <w:rFonts w:eastAsia="仿宋_GB2312"/>
          <w:sz w:val="28"/>
          <w:szCs w:val="28"/>
        </w:rPr>
        <w:t>自然保护地</w:t>
      </w:r>
      <w:r>
        <w:rPr>
          <w:rFonts w:hint="eastAsia" w:eastAsia="仿宋_GB2312"/>
          <w:sz w:val="28"/>
          <w:szCs w:val="28"/>
        </w:rPr>
        <w:t>、风景名胜区</w:t>
      </w:r>
      <w:r>
        <w:rPr>
          <w:rFonts w:hint="eastAsia" w:eastAsia="仿宋_GB2312"/>
          <w:sz w:val="28"/>
          <w:szCs w:val="28"/>
          <w:lang w:val="en-US" w:eastAsia="zh-CN"/>
        </w:rPr>
        <w:t>及主要行洪河道管理范围</w:t>
      </w:r>
      <w:r>
        <w:rPr>
          <w:rFonts w:eastAsia="仿宋_GB2312"/>
          <w:sz w:val="28"/>
          <w:szCs w:val="28"/>
        </w:rPr>
        <w:t>划定为限制勘查区，</w:t>
      </w:r>
      <w:r>
        <w:rPr>
          <w:rFonts w:hint="eastAsia" w:eastAsia="仿宋_GB2312"/>
          <w:sz w:val="28"/>
          <w:szCs w:val="28"/>
        </w:rPr>
        <w:t>其中自然保护地的核心保护区内，除依法设立的铀矿、油气探矿权外，限制其他矿种的勘查；自然保护地内一般控制区和自然保护地以外的生态保护红线区域主要行洪河道管理范围，除铀、油气、铜、镍、锂、钴、锆、稀土矿等矿种外，限制其他矿种的勘查</w:t>
      </w:r>
      <w:r>
        <w:rPr>
          <w:rFonts w:eastAsia="仿宋_GB2312"/>
          <w:sz w:val="28"/>
          <w:szCs w:val="28"/>
        </w:rPr>
        <w:t>。</w:t>
      </w:r>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（三）勘查规划区块</w:t>
      </w:r>
    </w:p>
    <w:p>
      <w:pPr>
        <w:ind w:firstLine="560"/>
        <w:rPr>
          <w:rFonts w:hint="eastAsia" w:eastAsia="仿宋_GB2312"/>
          <w:sz w:val="28"/>
          <w:szCs w:val="28"/>
          <w:lang w:eastAsia="zh-CN"/>
        </w:rPr>
      </w:pPr>
      <w:r>
        <w:rPr>
          <w:rFonts w:eastAsia="仿宋_GB2312"/>
          <w:sz w:val="28"/>
          <w:szCs w:val="28"/>
        </w:rPr>
        <w:t>落实涉及我市的</w:t>
      </w:r>
      <w:r>
        <w:rPr>
          <w:rFonts w:hint="eastAsia" w:eastAsia="仿宋_GB2312"/>
          <w:sz w:val="28"/>
          <w:szCs w:val="28"/>
          <w:lang w:val="en-US" w:eastAsia="zh-CN"/>
        </w:rPr>
        <w:t>1</w:t>
      </w:r>
      <w:r>
        <w:rPr>
          <w:rFonts w:eastAsia="仿宋_GB2312"/>
          <w:sz w:val="28"/>
          <w:szCs w:val="28"/>
        </w:rPr>
        <w:t>个省级勘查规划区块</w:t>
      </w:r>
      <w:r>
        <w:rPr>
          <w:rFonts w:hint="eastAsia" w:eastAsia="仿宋_GB2312"/>
          <w:sz w:val="28"/>
          <w:szCs w:val="28"/>
          <w:lang w:eastAsia="zh-CN"/>
        </w:rPr>
        <w:t>，</w:t>
      </w:r>
      <w:r>
        <w:rPr>
          <w:rFonts w:hint="default" w:ascii="Times New Roman" w:hAnsi="Times New Roman" w:eastAsia="仿宋_GB2312" w:cs="Times New Roman"/>
          <w:sz w:val="28"/>
          <w:szCs w:val="28"/>
          <w:lang w:val="en-US" w:eastAsia="zh-CN"/>
        </w:rPr>
        <w:t>划定</w:t>
      </w: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个市级勘查规划区块</w:t>
      </w:r>
      <w:r>
        <w:rPr>
          <w:rFonts w:hint="eastAsia" w:eastAsia="仿宋_GB2312" w:cs="Times New Roman"/>
          <w:sz w:val="28"/>
          <w:szCs w:val="28"/>
          <w:lang w:val="en-US" w:eastAsia="zh-CN"/>
        </w:rPr>
        <w:t>（专栏四）</w:t>
      </w:r>
      <w:r>
        <w:rPr>
          <w:rFonts w:hint="eastAsia" w:eastAsia="仿宋_GB2312"/>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22" w:type="dxa"/>
            <w:vAlign w:val="center"/>
          </w:tcPr>
          <w:p>
            <w:pPr>
              <w:pStyle w:val="19"/>
              <w:shd w:val="clear" w:color="auto" w:fill="FFFFFF"/>
              <w:spacing w:before="0" w:beforeAutospacing="0" w:after="0" w:afterAutospacing="0" w:line="360" w:lineRule="auto"/>
              <w:ind w:firstLine="562" w:firstLineChars="200"/>
              <w:jc w:val="both"/>
              <w:rPr>
                <w:rFonts w:hint="default" w:ascii="Times New Roman" w:hAnsi="Times New Roman" w:eastAsia="仿宋_GB2312" w:cs="Times New Roman"/>
                <w:b/>
                <w:bCs w:val="0"/>
                <w:i w:val="0"/>
                <w:iCs w:val="0"/>
                <w:color w:val="000000"/>
                <w:kern w:val="0"/>
                <w:sz w:val="28"/>
                <w:szCs w:val="28"/>
                <w:lang w:val="en-US" w:eastAsia="zh-CN"/>
              </w:rPr>
            </w:pPr>
            <w:r>
              <w:rPr>
                <w:rFonts w:hint="eastAsia" w:ascii="Times New Roman" w:hAnsi="Times New Roman" w:eastAsia="仿宋_GB2312" w:cs="Times New Roman"/>
                <w:b/>
                <w:bCs w:val="0"/>
                <w:i w:val="0"/>
                <w:iCs w:val="0"/>
                <w:color w:val="000000"/>
                <w:kern w:val="0"/>
                <w:sz w:val="28"/>
                <w:szCs w:val="28"/>
                <w:lang w:val="en-US" w:eastAsia="zh-CN"/>
              </w:rPr>
              <w:t>专栏四             淮北市</w:t>
            </w:r>
            <w:r>
              <w:rPr>
                <w:rFonts w:hint="default" w:ascii="Times New Roman" w:hAnsi="Times New Roman" w:eastAsia="仿宋_GB2312" w:cs="Times New Roman"/>
                <w:b/>
                <w:bCs w:val="0"/>
                <w:i w:val="0"/>
                <w:iCs w:val="0"/>
                <w:color w:val="000000"/>
                <w:kern w:val="0"/>
                <w:sz w:val="28"/>
                <w:szCs w:val="28"/>
                <w:lang w:val="en-US" w:eastAsia="zh-CN"/>
              </w:rPr>
              <w:t>勘查规划区块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522" w:type="dxa"/>
            <w:vAlign w:val="center"/>
          </w:tcPr>
          <w:p>
            <w:pPr>
              <w:jc w:val="both"/>
              <w:rPr>
                <w:rFonts w:hint="eastAsia" w:eastAsia="仿宋_GB2312" w:cs="Times New Roman"/>
                <w:b w:val="0"/>
                <w:bCs w:val="0"/>
                <w:sz w:val="24"/>
                <w:szCs w:val="24"/>
                <w:vertAlign w:val="baseline"/>
                <w:lang w:val="en-US" w:eastAsia="zh-CN"/>
              </w:rPr>
            </w:pPr>
            <w:r>
              <w:rPr>
                <w:rFonts w:hint="eastAsia" w:eastAsia="仿宋_GB2312" w:cs="Times New Roman"/>
                <w:b/>
                <w:bCs/>
                <w:sz w:val="24"/>
                <w:szCs w:val="24"/>
                <w:vertAlign w:val="baseline"/>
                <w:lang w:val="en-US" w:eastAsia="zh-CN"/>
              </w:rPr>
              <w:t>落实省级勘查规划区块：</w:t>
            </w:r>
            <w:r>
              <w:rPr>
                <w:rFonts w:hint="eastAsia" w:eastAsia="仿宋_GB2312" w:cs="Times New Roman"/>
                <w:b w:val="0"/>
                <w:bCs w:val="0"/>
                <w:sz w:val="24"/>
                <w:szCs w:val="24"/>
                <w:vertAlign w:val="baseline"/>
                <w:lang w:val="en-US" w:eastAsia="zh-CN"/>
              </w:rPr>
              <w:t>濉溪县三铺外围铁铜矿勘查规划区块（KQ01）；</w:t>
            </w:r>
          </w:p>
          <w:p>
            <w:pPr>
              <w:jc w:val="both"/>
              <w:rPr>
                <w:rFonts w:hint="default" w:ascii="Times New Roman" w:hAnsi="Times New Roman" w:eastAsia="仿宋_GB2312" w:cs="Times New Roman"/>
                <w:sz w:val="24"/>
                <w:szCs w:val="24"/>
                <w:vertAlign w:val="baseline"/>
                <w:lang w:val="en-US" w:eastAsia="zh-CN"/>
              </w:rPr>
            </w:pPr>
            <w:r>
              <w:rPr>
                <w:rFonts w:hint="eastAsia" w:eastAsia="仿宋_GB2312" w:cs="Times New Roman"/>
                <w:b/>
                <w:bCs/>
                <w:color w:val="auto"/>
                <w:sz w:val="24"/>
                <w:szCs w:val="24"/>
                <w:lang w:val="en-US" w:eastAsia="zh-CN"/>
              </w:rPr>
              <w:t>划定市级勘查规划区块：</w:t>
            </w:r>
            <w:r>
              <w:rPr>
                <w:rFonts w:hint="eastAsia" w:eastAsia="仿宋_GB2312" w:cs="Times New Roman"/>
                <w:b w:val="0"/>
                <w:bCs w:val="0"/>
                <w:sz w:val="24"/>
                <w:szCs w:val="24"/>
                <w:vertAlign w:val="baseline"/>
                <w:lang w:val="en-US" w:eastAsia="zh-CN"/>
              </w:rPr>
              <w:t>程蒋山区域水泥用灰岩勘查规划区块（KQ02）</w:t>
            </w:r>
            <w:r>
              <w:rPr>
                <w:rFonts w:hint="eastAsia" w:eastAsia="仿宋_GB2312" w:cs="Times New Roman"/>
                <w:b w:val="0"/>
                <w:bCs w:val="0"/>
                <w:color w:val="auto"/>
                <w:sz w:val="24"/>
                <w:szCs w:val="24"/>
                <w:lang w:val="en-US" w:eastAsia="zh-CN"/>
              </w:rPr>
              <w:t>。</w:t>
            </w:r>
          </w:p>
        </w:tc>
      </w:tr>
    </w:tbl>
    <w:p>
      <w:pPr>
        <w:ind w:firstLine="560" w:firstLineChars="200"/>
        <w:jc w:val="both"/>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倡导</w:t>
      </w:r>
      <w:r>
        <w:rPr>
          <w:rFonts w:hint="default" w:ascii="Times New Roman" w:hAnsi="Times New Roman" w:eastAsia="仿宋_GB2312" w:cs="Times New Roman"/>
          <w:sz w:val="28"/>
          <w:szCs w:val="28"/>
          <w:lang w:val="en-US" w:eastAsia="zh-CN"/>
        </w:rPr>
        <w:t>绿色勘查，降低勘查活动对环境的扰动，做好勘查区内生态环境恢复治理，</w:t>
      </w:r>
      <w:r>
        <w:rPr>
          <w:rFonts w:hint="eastAsia" w:eastAsia="仿宋_GB2312" w:cs="Times New Roman"/>
          <w:sz w:val="28"/>
          <w:szCs w:val="28"/>
          <w:lang w:val="en-US" w:eastAsia="zh-CN"/>
        </w:rPr>
        <w:t>尊重“乡规民约”</w:t>
      </w:r>
      <w:r>
        <w:rPr>
          <w:rFonts w:hint="default" w:ascii="Times New Roman" w:hAnsi="Times New Roman" w:eastAsia="仿宋_GB2312" w:cs="Times New Roman"/>
          <w:sz w:val="28"/>
          <w:szCs w:val="28"/>
          <w:lang w:val="en-US" w:eastAsia="zh-CN"/>
        </w:rPr>
        <w:t>，实现和谐勘查。</w:t>
      </w:r>
    </w:p>
    <w:p>
      <w:pPr>
        <w:pStyle w:val="2"/>
        <w:ind w:left="480" w:firstLine="480"/>
      </w:pPr>
    </w:p>
    <w:p>
      <w:pPr>
        <w:pStyle w:val="5"/>
        <w:spacing w:after="90" w:line="360" w:lineRule="auto"/>
        <w:ind w:firstLine="0" w:firstLineChars="0"/>
        <w:jc w:val="center"/>
        <w:rPr>
          <w:rFonts w:eastAsia="黑体"/>
          <w:sz w:val="32"/>
          <w:szCs w:val="32"/>
        </w:rPr>
        <w:sectPr>
          <w:pgSz w:w="11906" w:h="16838"/>
          <w:pgMar w:top="1440" w:right="1800" w:bottom="1440" w:left="1800" w:header="851" w:footer="992" w:gutter="0"/>
          <w:cols w:space="425" w:num="1"/>
          <w:docGrid w:type="lines" w:linePitch="312" w:charSpace="0"/>
        </w:sectPr>
      </w:pPr>
      <w:bookmarkStart w:id="63" w:name="_Toc24780"/>
      <w:bookmarkStart w:id="64" w:name="_Toc10090"/>
    </w:p>
    <w:p>
      <w:pPr>
        <w:pStyle w:val="5"/>
        <w:spacing w:after="90" w:line="360" w:lineRule="auto"/>
        <w:ind w:firstLine="0" w:firstLineChars="0"/>
        <w:jc w:val="center"/>
        <w:rPr>
          <w:rFonts w:eastAsia="黑体"/>
          <w:sz w:val="32"/>
          <w:szCs w:val="32"/>
        </w:rPr>
      </w:pPr>
      <w:bookmarkStart w:id="65" w:name="_Toc28147"/>
      <w:r>
        <w:rPr>
          <w:rFonts w:eastAsia="黑体"/>
          <w:sz w:val="32"/>
          <w:szCs w:val="32"/>
        </w:rPr>
        <w:t xml:space="preserve">第四章 </w:t>
      </w:r>
      <w:bookmarkEnd w:id="63"/>
      <w:bookmarkEnd w:id="64"/>
      <w:r>
        <w:rPr>
          <w:rFonts w:hint="default" w:ascii="Times New Roman" w:hAnsi="Times New Roman" w:eastAsia="黑体" w:cs="Times New Roman"/>
          <w:b/>
          <w:bCs w:val="0"/>
          <w:sz w:val="32"/>
          <w:szCs w:val="32"/>
          <w:lang w:val="en-US" w:eastAsia="zh-CN"/>
        </w:rPr>
        <w:t>矿产资源开发利用与保护</w:t>
      </w:r>
      <w:bookmarkEnd w:id="65"/>
    </w:p>
    <w:p>
      <w:pPr>
        <w:pStyle w:val="6"/>
        <w:keepNext/>
        <w:keepLines/>
        <w:pageBreakBefore w:val="0"/>
        <w:widowControl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default" w:ascii="Times New Roman" w:hAnsi="Times New Roman" w:eastAsia="华文楷体" w:cs="Times New Roman"/>
          <w:sz w:val="30"/>
          <w:szCs w:val="30"/>
          <w:lang w:val="en-US" w:eastAsia="zh-CN"/>
        </w:rPr>
      </w:pPr>
      <w:bookmarkStart w:id="66" w:name="_Toc27279"/>
      <w:bookmarkStart w:id="67" w:name="_Toc30741"/>
      <w:bookmarkStart w:id="68" w:name="_Toc881"/>
      <w:bookmarkStart w:id="69" w:name="_Toc5061"/>
      <w:r>
        <w:rPr>
          <w:rFonts w:hint="default" w:ascii="Times New Roman" w:hAnsi="Times New Roman" w:eastAsia="华文楷体" w:cs="Times New Roman"/>
          <w:sz w:val="30"/>
          <w:szCs w:val="30"/>
          <w:lang w:val="en-US" w:eastAsia="zh-CN"/>
        </w:rPr>
        <w:t>第一节 开发利用调控方向</w:t>
      </w:r>
      <w:bookmarkEnd w:id="66"/>
      <w:bookmarkEnd w:id="67"/>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w:t>
      </w:r>
      <w:r>
        <w:rPr>
          <w:rFonts w:hint="eastAsia" w:ascii="Times New Roman" w:hAnsi="Times New Roman" w:eastAsia="仿宋_GB2312" w:cs="Times New Roman"/>
          <w:b/>
          <w:bCs/>
          <w:sz w:val="30"/>
          <w:szCs w:val="30"/>
          <w:lang w:val="en-US" w:eastAsia="zh-CN"/>
        </w:rPr>
        <w:t>一</w:t>
      </w:r>
      <w:r>
        <w:rPr>
          <w:rFonts w:hint="eastAsia" w:eastAsia="仿宋_GB2312" w:cs="Times New Roman"/>
          <w:b/>
          <w:bCs/>
          <w:sz w:val="30"/>
          <w:szCs w:val="30"/>
          <w:lang w:val="en-US" w:eastAsia="zh-CN"/>
        </w:rPr>
        <w:t>）</w:t>
      </w:r>
      <w:r>
        <w:rPr>
          <w:rFonts w:hint="eastAsia" w:ascii="Times New Roman" w:hAnsi="Times New Roman" w:eastAsia="仿宋_GB2312" w:cs="Times New Roman"/>
          <w:b/>
          <w:bCs/>
          <w:sz w:val="30"/>
          <w:szCs w:val="30"/>
          <w:lang w:val="en-US" w:eastAsia="zh-CN"/>
        </w:rPr>
        <w:t>重点开采矿种</w:t>
      </w:r>
    </w:p>
    <w:p>
      <w:pPr>
        <w:ind w:firstLine="560"/>
        <w:rPr>
          <w:rFonts w:hint="eastAsia" w:ascii="仿宋_GB2312" w:eastAsia="仿宋_GB2312"/>
          <w:bCs/>
          <w:sz w:val="28"/>
          <w:szCs w:val="28"/>
        </w:rPr>
      </w:pPr>
      <w:r>
        <w:rPr>
          <w:rFonts w:hint="eastAsia" w:ascii="仿宋_GB2312" w:eastAsia="仿宋_GB2312"/>
          <w:bCs/>
          <w:color w:val="auto"/>
          <w:sz w:val="28"/>
          <w:szCs w:val="28"/>
        </w:rPr>
        <w:t>重点</w:t>
      </w:r>
      <w:r>
        <w:rPr>
          <w:rFonts w:hint="eastAsia" w:ascii="仿宋_GB2312" w:eastAsia="仿宋_GB2312"/>
          <w:bCs/>
          <w:color w:val="auto"/>
          <w:sz w:val="28"/>
          <w:szCs w:val="28"/>
          <w:lang w:val="en-US" w:eastAsia="zh-CN"/>
        </w:rPr>
        <w:t>开采</w:t>
      </w:r>
      <w:r>
        <w:rPr>
          <w:rFonts w:hint="eastAsia" w:ascii="仿宋_GB2312" w:eastAsia="仿宋_GB2312"/>
          <w:bCs/>
          <w:color w:val="auto"/>
          <w:sz w:val="28"/>
          <w:szCs w:val="28"/>
        </w:rPr>
        <w:t>煤</w:t>
      </w:r>
      <w:r>
        <w:rPr>
          <w:rFonts w:hint="eastAsia" w:ascii="仿宋_GB2312" w:eastAsia="仿宋_GB2312"/>
          <w:bCs/>
          <w:color w:val="auto"/>
          <w:sz w:val="28"/>
          <w:szCs w:val="28"/>
          <w:lang w:eastAsia="zh-CN"/>
        </w:rPr>
        <w:t>、煤系天然气、</w:t>
      </w:r>
      <w:r>
        <w:rPr>
          <w:rFonts w:hint="eastAsia" w:eastAsia="仿宋_GB2312" w:cs="Times New Roman"/>
          <w:color w:val="auto"/>
          <w:sz w:val="28"/>
          <w:szCs w:val="28"/>
          <w:lang w:val="en-US" w:eastAsia="zh-CN"/>
        </w:rPr>
        <w:t>铁铜金多金属、水泥用灰岩及建筑石料</w:t>
      </w:r>
      <w:r>
        <w:rPr>
          <w:rFonts w:hint="eastAsia" w:ascii="仿宋_GB2312" w:eastAsia="仿宋_GB2312"/>
          <w:bCs/>
          <w:color w:val="auto"/>
          <w:sz w:val="28"/>
          <w:szCs w:val="28"/>
        </w:rPr>
        <w:t>等</w:t>
      </w:r>
      <w:r>
        <w:rPr>
          <w:rFonts w:hint="eastAsia" w:ascii="仿宋_GB2312" w:eastAsia="仿宋_GB2312"/>
          <w:bCs/>
          <w:color w:val="auto"/>
          <w:sz w:val="28"/>
          <w:szCs w:val="28"/>
          <w:lang w:val="en-US" w:eastAsia="zh-CN"/>
        </w:rPr>
        <w:t>矿种</w:t>
      </w:r>
      <w:r>
        <w:rPr>
          <w:rFonts w:hint="eastAsia" w:ascii="仿宋_GB2312" w:eastAsia="仿宋_GB2312"/>
          <w:bCs/>
          <w:color w:val="auto"/>
          <w:sz w:val="28"/>
          <w:szCs w:val="28"/>
        </w:rPr>
        <w:t>。</w:t>
      </w:r>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w:t>
      </w:r>
      <w:r>
        <w:rPr>
          <w:rFonts w:hint="eastAsia" w:ascii="Times New Roman" w:hAnsi="Times New Roman" w:eastAsia="仿宋_GB2312" w:cs="Times New Roman"/>
          <w:b/>
          <w:bCs/>
          <w:sz w:val="30"/>
          <w:szCs w:val="30"/>
          <w:lang w:val="en-US" w:eastAsia="zh-CN"/>
        </w:rPr>
        <w:t>二</w:t>
      </w:r>
      <w:r>
        <w:rPr>
          <w:rFonts w:hint="eastAsia" w:eastAsia="仿宋_GB2312" w:cs="Times New Roman"/>
          <w:b/>
          <w:bCs/>
          <w:sz w:val="30"/>
          <w:szCs w:val="30"/>
          <w:lang w:val="en-US" w:eastAsia="zh-CN"/>
        </w:rPr>
        <w:t>）</w:t>
      </w:r>
      <w:r>
        <w:rPr>
          <w:rFonts w:hint="eastAsia" w:ascii="Times New Roman" w:hAnsi="Times New Roman" w:eastAsia="仿宋_GB2312" w:cs="Times New Roman"/>
          <w:b/>
          <w:bCs/>
          <w:sz w:val="30"/>
          <w:szCs w:val="30"/>
          <w:lang w:val="en-US" w:eastAsia="zh-CN"/>
        </w:rPr>
        <w:t>限制勘查矿种</w:t>
      </w:r>
    </w:p>
    <w:p>
      <w:pPr>
        <w:ind w:firstLine="560"/>
      </w:pPr>
      <w:r>
        <w:rPr>
          <w:rFonts w:hint="eastAsia" w:ascii="仿宋_GB2312" w:eastAsia="仿宋_GB2312"/>
          <w:bCs/>
          <w:sz w:val="28"/>
          <w:szCs w:val="28"/>
        </w:rPr>
        <w:t>限制</w:t>
      </w:r>
      <w:r>
        <w:rPr>
          <w:rFonts w:hint="eastAsia" w:ascii="仿宋_GB2312" w:eastAsia="仿宋_GB2312"/>
          <w:bCs/>
          <w:sz w:val="28"/>
          <w:szCs w:val="28"/>
          <w:lang w:val="en-US" w:eastAsia="zh-CN"/>
        </w:rPr>
        <w:t>开采</w:t>
      </w:r>
      <w:r>
        <w:rPr>
          <w:rFonts w:hint="eastAsia" w:ascii="仿宋_GB2312" w:eastAsia="仿宋_GB2312"/>
          <w:bCs/>
          <w:sz w:val="28"/>
          <w:szCs w:val="28"/>
        </w:rPr>
        <w:t>低品位单一硫铁矿</w:t>
      </w:r>
      <w:r>
        <w:rPr>
          <w:rFonts w:hint="eastAsia" w:ascii="仿宋_GB2312" w:eastAsia="仿宋_GB2312"/>
          <w:bCs/>
          <w:sz w:val="28"/>
          <w:szCs w:val="28"/>
          <w:lang w:val="en-US" w:eastAsia="zh-CN"/>
        </w:rPr>
        <w:t>及国家与省政府产业政策规定限制开采的矿种</w:t>
      </w:r>
      <w:r>
        <w:rPr>
          <w:rFonts w:hint="eastAsia" w:ascii="仿宋_GB2312" w:eastAsia="仿宋_GB2312"/>
          <w:bCs/>
          <w:sz w:val="28"/>
          <w:szCs w:val="28"/>
        </w:rPr>
        <w:t>。</w:t>
      </w:r>
    </w:p>
    <w:p>
      <w:pPr>
        <w:pStyle w:val="7"/>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w:t>
      </w:r>
      <w:r>
        <w:rPr>
          <w:rFonts w:hint="eastAsia" w:ascii="Times New Roman" w:hAnsi="Times New Roman" w:eastAsia="仿宋_GB2312" w:cs="Times New Roman"/>
          <w:b/>
          <w:bCs/>
          <w:sz w:val="30"/>
          <w:szCs w:val="30"/>
          <w:lang w:val="en-US" w:eastAsia="zh-CN"/>
        </w:rPr>
        <w:t>三</w:t>
      </w:r>
      <w:r>
        <w:rPr>
          <w:rFonts w:hint="eastAsia" w:eastAsia="仿宋_GB2312" w:cs="Times New Roman"/>
          <w:b/>
          <w:bCs/>
          <w:sz w:val="30"/>
          <w:szCs w:val="30"/>
          <w:lang w:val="en-US" w:eastAsia="zh-CN"/>
        </w:rPr>
        <w:t>）</w:t>
      </w:r>
      <w:r>
        <w:rPr>
          <w:rFonts w:hint="eastAsia" w:ascii="Times New Roman" w:hAnsi="Times New Roman" w:eastAsia="仿宋_GB2312" w:cs="Times New Roman"/>
          <w:b/>
          <w:bCs/>
          <w:sz w:val="30"/>
          <w:szCs w:val="30"/>
          <w:lang w:val="en-US" w:eastAsia="zh-CN"/>
        </w:rPr>
        <w:t>禁止开采矿种</w:t>
      </w:r>
    </w:p>
    <w:p>
      <w:pPr>
        <w:ind w:firstLine="560"/>
        <w:rPr>
          <w:rFonts w:eastAsia="仿宋_GB2312"/>
          <w:sz w:val="28"/>
          <w:szCs w:val="28"/>
        </w:rPr>
      </w:pPr>
      <w:r>
        <w:rPr>
          <w:rFonts w:hint="eastAsia" w:eastAsia="仿宋_GB2312"/>
          <w:sz w:val="28"/>
          <w:szCs w:val="28"/>
        </w:rPr>
        <w:t>禁止开采可耕地砖砖瓦用粘土及国家与省政府产业政策规定禁止开采的矿种。</w:t>
      </w:r>
    </w:p>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70" w:name="_Toc3648"/>
      <w:r>
        <w:rPr>
          <w:rFonts w:ascii="Times New Roman" w:hAnsi="Times New Roman" w:eastAsia="华文楷体"/>
          <w:sz w:val="30"/>
          <w:szCs w:val="30"/>
        </w:rPr>
        <w:t>第</w:t>
      </w:r>
      <w:r>
        <w:rPr>
          <w:rFonts w:hint="eastAsia" w:ascii="Times New Roman" w:hAnsi="Times New Roman" w:eastAsia="华文楷体"/>
          <w:sz w:val="30"/>
          <w:szCs w:val="30"/>
          <w:lang w:val="en-US" w:eastAsia="zh-CN"/>
        </w:rPr>
        <w:t>二</w:t>
      </w:r>
      <w:r>
        <w:rPr>
          <w:rFonts w:ascii="Times New Roman" w:hAnsi="Times New Roman" w:eastAsia="华文楷体"/>
          <w:sz w:val="30"/>
          <w:szCs w:val="30"/>
        </w:rPr>
        <w:t>节 合理确定开发强度</w:t>
      </w:r>
      <w:bookmarkEnd w:id="68"/>
      <w:bookmarkEnd w:id="69"/>
      <w:bookmarkEnd w:id="70"/>
    </w:p>
    <w:p>
      <w:pPr>
        <w:pStyle w:val="7"/>
        <w:spacing w:before="0" w:after="0" w:line="360" w:lineRule="auto"/>
        <w:ind w:firstLine="602"/>
        <w:rPr>
          <w:rFonts w:eastAsia="仿宋_GB2312"/>
          <w:sz w:val="30"/>
          <w:szCs w:val="30"/>
        </w:rPr>
      </w:pPr>
      <w:r>
        <w:rPr>
          <w:rFonts w:hint="eastAsia" w:eastAsia="仿宋_GB2312"/>
          <w:sz w:val="30"/>
          <w:szCs w:val="30"/>
          <w:lang w:eastAsia="zh-CN"/>
        </w:rPr>
        <w:t>（</w:t>
      </w:r>
      <w:r>
        <w:rPr>
          <w:rFonts w:hint="eastAsia" w:eastAsia="仿宋_GB2312"/>
          <w:sz w:val="30"/>
          <w:szCs w:val="30"/>
          <w:lang w:val="en-US" w:eastAsia="zh-CN"/>
        </w:rPr>
        <w:t>一</w:t>
      </w:r>
      <w:r>
        <w:rPr>
          <w:rFonts w:hint="eastAsia" w:eastAsia="仿宋_GB2312"/>
          <w:sz w:val="30"/>
          <w:szCs w:val="30"/>
          <w:lang w:eastAsia="zh-CN"/>
        </w:rPr>
        <w:t>）</w:t>
      </w:r>
      <w:r>
        <w:rPr>
          <w:rFonts w:eastAsia="仿宋_GB2312"/>
          <w:sz w:val="30"/>
          <w:szCs w:val="30"/>
        </w:rPr>
        <w:t>矿山数量</w:t>
      </w:r>
    </w:p>
    <w:p>
      <w:pPr>
        <w:ind w:firstLine="560"/>
        <w:rPr>
          <w:rFonts w:eastAsia="仿宋_GB2312"/>
          <w:sz w:val="28"/>
          <w:szCs w:val="28"/>
        </w:rPr>
      </w:pPr>
      <w:bookmarkStart w:id="71" w:name="_Toc20068"/>
      <w:bookmarkStart w:id="72" w:name="_Toc29852"/>
      <w:r>
        <w:rPr>
          <w:rFonts w:hint="eastAsia" w:eastAsia="仿宋_GB2312" w:cs="Times New Roman"/>
          <w:sz w:val="28"/>
          <w:szCs w:val="28"/>
          <w:lang w:val="en-US" w:eastAsia="zh-CN"/>
        </w:rPr>
        <w:t>通过整合、关闭等方式，规划期末</w:t>
      </w:r>
      <w:r>
        <w:rPr>
          <w:rFonts w:hint="default" w:ascii="Times New Roman" w:hAnsi="Times New Roman" w:eastAsia="仿宋_GB2312" w:cs="Times New Roman"/>
          <w:sz w:val="28"/>
          <w:szCs w:val="28"/>
          <w:lang w:val="en-US" w:eastAsia="zh-CN"/>
        </w:rPr>
        <w:t>，</w:t>
      </w:r>
      <w:r>
        <w:rPr>
          <w:rFonts w:eastAsia="仿宋_GB2312"/>
          <w:sz w:val="28"/>
          <w:szCs w:val="28"/>
        </w:rPr>
        <w:t>全市矿山数量</w:t>
      </w:r>
      <w:r>
        <w:rPr>
          <w:rFonts w:hint="eastAsia" w:eastAsia="仿宋_GB2312"/>
          <w:sz w:val="28"/>
          <w:szCs w:val="28"/>
          <w:lang w:val="en-US" w:eastAsia="zh-CN"/>
        </w:rPr>
        <w:t>不超过</w:t>
      </w:r>
      <w:r>
        <w:rPr>
          <w:rFonts w:hint="eastAsia" w:eastAsia="仿宋_GB2312"/>
          <w:color w:val="auto"/>
          <w:sz w:val="28"/>
          <w:szCs w:val="28"/>
        </w:rPr>
        <w:t>2</w:t>
      </w:r>
      <w:r>
        <w:rPr>
          <w:rFonts w:hint="eastAsia" w:eastAsia="仿宋_GB2312"/>
          <w:color w:val="auto"/>
          <w:sz w:val="28"/>
          <w:szCs w:val="28"/>
          <w:lang w:val="en-US" w:eastAsia="zh-CN"/>
        </w:rPr>
        <w:t>8</w:t>
      </w:r>
      <w:r>
        <w:rPr>
          <w:rFonts w:hint="eastAsia" w:eastAsia="仿宋_GB2312"/>
          <w:sz w:val="28"/>
          <w:szCs w:val="28"/>
          <w:lang w:eastAsia="zh-CN"/>
        </w:rPr>
        <w:t>座</w:t>
      </w:r>
      <w:r>
        <w:rPr>
          <w:rFonts w:hint="eastAsia" w:eastAsia="仿宋_GB2312"/>
          <w:sz w:val="28"/>
          <w:szCs w:val="28"/>
          <w:lang w:val="en-US" w:eastAsia="zh-CN"/>
        </w:rPr>
        <w:t>，其中濉溪县</w:t>
      </w:r>
      <w:r>
        <w:rPr>
          <w:rFonts w:hint="eastAsia" w:eastAsia="仿宋_GB2312"/>
          <w:color w:val="auto"/>
          <w:sz w:val="28"/>
          <w:szCs w:val="28"/>
          <w:lang w:val="en-US" w:eastAsia="zh-CN"/>
        </w:rPr>
        <w:t>19</w:t>
      </w:r>
      <w:r>
        <w:rPr>
          <w:rFonts w:hint="eastAsia" w:eastAsia="仿宋_GB2312"/>
          <w:sz w:val="28"/>
          <w:szCs w:val="28"/>
          <w:lang w:val="en-US" w:eastAsia="zh-CN"/>
        </w:rPr>
        <w:t>座</w:t>
      </w:r>
      <w:r>
        <w:rPr>
          <w:rFonts w:eastAsia="仿宋_GB2312"/>
          <w:sz w:val="28"/>
          <w:szCs w:val="28"/>
        </w:rPr>
        <w:t>。</w:t>
      </w:r>
    </w:p>
    <w:p>
      <w:pPr>
        <w:pStyle w:val="7"/>
        <w:spacing w:before="0" w:after="0" w:line="360" w:lineRule="auto"/>
        <w:ind w:firstLine="602"/>
        <w:rPr>
          <w:rFonts w:eastAsia="仿宋_GB2312"/>
          <w:sz w:val="30"/>
          <w:szCs w:val="30"/>
        </w:rPr>
      </w:pPr>
      <w:r>
        <w:rPr>
          <w:rFonts w:hint="eastAsia" w:eastAsia="仿宋_GB2312"/>
          <w:sz w:val="30"/>
          <w:szCs w:val="30"/>
          <w:lang w:eastAsia="zh-CN"/>
        </w:rPr>
        <w:t>（</w:t>
      </w:r>
      <w:r>
        <w:rPr>
          <w:rFonts w:hint="eastAsia" w:eastAsia="仿宋_GB2312"/>
          <w:sz w:val="30"/>
          <w:szCs w:val="30"/>
          <w:lang w:val="en-US" w:eastAsia="zh-CN"/>
        </w:rPr>
        <w:t>二</w:t>
      </w:r>
      <w:r>
        <w:rPr>
          <w:rFonts w:hint="eastAsia" w:eastAsia="仿宋_GB2312"/>
          <w:sz w:val="30"/>
          <w:szCs w:val="30"/>
          <w:lang w:eastAsia="zh-CN"/>
        </w:rPr>
        <w:t>）</w:t>
      </w:r>
      <w:r>
        <w:rPr>
          <w:rFonts w:hint="eastAsia" w:eastAsia="仿宋_GB2312" w:cs="Times New Roman"/>
          <w:b/>
          <w:bCs/>
          <w:sz w:val="30"/>
          <w:szCs w:val="30"/>
          <w:lang w:val="en-US" w:eastAsia="zh-CN"/>
        </w:rPr>
        <w:t>建筑石料调控</w:t>
      </w:r>
    </w:p>
    <w:p>
      <w:pPr>
        <w:ind w:firstLine="560"/>
        <w:rPr>
          <w:rFonts w:hint="eastAsia" w:eastAsia="仿宋_GB2312"/>
          <w:color w:val="auto"/>
          <w:sz w:val="28"/>
          <w:szCs w:val="28"/>
          <w:lang w:val="en-US" w:eastAsia="zh-CN"/>
        </w:rPr>
      </w:pPr>
      <w:r>
        <w:rPr>
          <w:rFonts w:hint="eastAsia" w:eastAsia="仿宋_GB2312"/>
          <w:color w:val="auto"/>
          <w:sz w:val="28"/>
          <w:szCs w:val="28"/>
          <w:lang w:val="en-US" w:eastAsia="zh-CN"/>
        </w:rPr>
        <w:t>规划期末</w:t>
      </w:r>
      <w:r>
        <w:rPr>
          <w:rFonts w:hint="default" w:eastAsia="仿宋_GB2312"/>
          <w:color w:val="auto"/>
          <w:sz w:val="28"/>
          <w:szCs w:val="28"/>
          <w:lang w:val="en-US" w:eastAsia="zh-CN"/>
        </w:rPr>
        <w:t>，</w:t>
      </w:r>
      <w:r>
        <w:rPr>
          <w:rFonts w:hint="eastAsia" w:eastAsia="仿宋_GB2312"/>
          <w:color w:val="auto"/>
          <w:sz w:val="28"/>
          <w:szCs w:val="28"/>
          <w:lang w:val="en-US" w:eastAsia="zh-CN"/>
        </w:rPr>
        <w:t>全市建筑石料采矿权总数2座，位于烈山区。</w:t>
      </w:r>
    </w:p>
    <w:p>
      <w:pPr>
        <w:ind w:firstLine="560"/>
        <w:rPr>
          <w:rFonts w:eastAsia="仿宋_GB2312"/>
          <w:color w:val="auto"/>
          <w:sz w:val="28"/>
          <w:szCs w:val="28"/>
        </w:rPr>
      </w:pPr>
      <w:r>
        <w:rPr>
          <w:rFonts w:hint="eastAsia" w:eastAsia="仿宋_GB2312"/>
          <w:color w:val="auto"/>
          <w:sz w:val="28"/>
          <w:szCs w:val="28"/>
          <w:lang w:val="en-US" w:eastAsia="zh-CN"/>
        </w:rPr>
        <w:t>规划期末</w:t>
      </w:r>
      <w:r>
        <w:rPr>
          <w:rFonts w:hint="default" w:eastAsia="仿宋_GB2312"/>
          <w:color w:val="auto"/>
          <w:sz w:val="28"/>
          <w:szCs w:val="28"/>
          <w:lang w:val="en-US" w:eastAsia="zh-CN"/>
        </w:rPr>
        <w:t>，</w:t>
      </w:r>
      <w:r>
        <w:rPr>
          <w:rFonts w:hint="eastAsia" w:eastAsia="仿宋_GB2312"/>
          <w:color w:val="auto"/>
          <w:sz w:val="28"/>
          <w:szCs w:val="28"/>
          <w:lang w:val="en-US" w:eastAsia="zh-CN"/>
        </w:rPr>
        <w:t>全市建筑石料开采总量不超过1200万吨/年，其中：杜集区不超过200万吨/年、烈山区不超过1000万吨/年</w:t>
      </w:r>
      <w:r>
        <w:rPr>
          <w:rFonts w:eastAsia="仿宋_GB2312"/>
          <w:color w:val="auto"/>
          <w:sz w:val="28"/>
          <w:szCs w:val="28"/>
        </w:rPr>
        <w:t>。</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default" w:ascii="Times New Roman" w:hAnsi="Times New Roman" w:eastAsia="华文楷体" w:cs="Times New Roman"/>
          <w:sz w:val="30"/>
          <w:szCs w:val="30"/>
          <w:lang w:val="en-US" w:eastAsia="zh-CN"/>
        </w:rPr>
      </w:pPr>
      <w:bookmarkStart w:id="73" w:name="_Toc6478"/>
      <w:bookmarkStart w:id="74" w:name="_Toc4181"/>
      <w:r>
        <w:rPr>
          <w:rFonts w:hint="default" w:ascii="Times New Roman" w:hAnsi="Times New Roman" w:eastAsia="华文楷体" w:cs="Times New Roman"/>
          <w:sz w:val="30"/>
          <w:szCs w:val="30"/>
          <w:lang w:val="en-US" w:eastAsia="zh-CN"/>
        </w:rPr>
        <w:t>第</w:t>
      </w:r>
      <w:r>
        <w:rPr>
          <w:rFonts w:hint="eastAsia" w:ascii="Times New Roman" w:hAnsi="Times New Roman" w:eastAsia="华文楷体" w:cs="Times New Roman"/>
          <w:sz w:val="30"/>
          <w:szCs w:val="30"/>
          <w:lang w:val="en-US" w:eastAsia="zh-CN"/>
        </w:rPr>
        <w:t>三</w:t>
      </w:r>
      <w:r>
        <w:rPr>
          <w:rFonts w:hint="default" w:ascii="Times New Roman" w:hAnsi="Times New Roman" w:eastAsia="华文楷体" w:cs="Times New Roman"/>
          <w:sz w:val="30"/>
          <w:szCs w:val="30"/>
          <w:lang w:val="en-US" w:eastAsia="zh-CN"/>
        </w:rPr>
        <w:t xml:space="preserve">节 </w:t>
      </w:r>
      <w:r>
        <w:rPr>
          <w:rFonts w:hint="eastAsia" w:ascii="Times New Roman" w:hAnsi="Times New Roman" w:eastAsia="华文楷体" w:cs="Times New Roman"/>
          <w:sz w:val="30"/>
          <w:szCs w:val="30"/>
          <w:lang w:val="en-US" w:eastAsia="zh-CN"/>
        </w:rPr>
        <w:t>矿产资源保护</w:t>
      </w:r>
      <w:bookmarkEnd w:id="73"/>
      <w:bookmarkEnd w:id="74"/>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一、</w:t>
      </w:r>
      <w:r>
        <w:rPr>
          <w:rFonts w:hint="eastAsia" w:eastAsia="仿宋_GB2312" w:cs="Times New Roman"/>
          <w:b/>
          <w:bCs/>
          <w:sz w:val="30"/>
          <w:szCs w:val="30"/>
          <w:lang w:val="en-US" w:eastAsia="zh-CN"/>
        </w:rPr>
        <w:t>严格开发利用准入</w:t>
      </w:r>
    </w:p>
    <w:p>
      <w:pPr>
        <w:ind w:firstLine="560" w:firstLineChars="200"/>
        <w:jc w:val="both"/>
        <w:rPr>
          <w:rFonts w:hint="default" w:ascii="Times New Roman" w:hAnsi="Times New Roman" w:eastAsia="仿宋_GB2312" w:cs="Times New Roman"/>
          <w:color w:val="auto"/>
          <w:sz w:val="28"/>
          <w:szCs w:val="28"/>
          <w:lang w:val="en-US" w:eastAsia="zh-CN"/>
        </w:rPr>
      </w:pPr>
      <w:r>
        <w:rPr>
          <w:rFonts w:hint="eastAsia" w:eastAsia="仿宋_GB2312" w:cs="Times New Roman"/>
          <w:color w:val="auto"/>
          <w:sz w:val="28"/>
          <w:szCs w:val="28"/>
          <w:lang w:val="en-US" w:eastAsia="zh-CN"/>
        </w:rPr>
        <w:t>新设</w:t>
      </w:r>
      <w:r>
        <w:rPr>
          <w:rFonts w:hint="default" w:ascii="Times New Roman" w:hAnsi="Times New Roman" w:eastAsia="仿宋_GB2312" w:cs="Times New Roman"/>
          <w:color w:val="auto"/>
          <w:sz w:val="28"/>
          <w:szCs w:val="28"/>
          <w:lang w:val="en-US" w:eastAsia="zh-CN"/>
        </w:rPr>
        <w:t>采矿权</w:t>
      </w:r>
      <w:r>
        <w:rPr>
          <w:rFonts w:hint="eastAsia" w:eastAsia="仿宋_GB2312" w:cs="Times New Roman"/>
          <w:color w:val="auto"/>
          <w:sz w:val="28"/>
          <w:szCs w:val="28"/>
          <w:lang w:val="en-US" w:eastAsia="zh-CN"/>
        </w:rPr>
        <w:t>必须</w:t>
      </w:r>
      <w:r>
        <w:rPr>
          <w:rFonts w:hint="default" w:ascii="Times New Roman" w:hAnsi="Times New Roman" w:eastAsia="仿宋_GB2312" w:cs="Times New Roman"/>
          <w:color w:val="auto"/>
          <w:sz w:val="28"/>
          <w:szCs w:val="28"/>
          <w:lang w:val="en-US" w:eastAsia="zh-CN"/>
        </w:rPr>
        <w:t>符合国家和省有关法律法规政策要求，必须</w:t>
      </w:r>
      <w:r>
        <w:rPr>
          <w:rFonts w:hint="eastAsia" w:eastAsia="仿宋_GB2312" w:cs="Times New Roman"/>
          <w:color w:val="auto"/>
          <w:sz w:val="28"/>
          <w:szCs w:val="28"/>
          <w:lang w:val="en-US" w:eastAsia="zh-CN"/>
        </w:rPr>
        <w:t>符合国土空间规划，严格执行国土空间准入管理，新设露天开采矿山必须扣减避让有关法律法规规定禁止区域，</w:t>
      </w:r>
      <w:r>
        <w:rPr>
          <w:rFonts w:hint="default" w:ascii="Times New Roman" w:hAnsi="Times New Roman" w:eastAsia="仿宋_GB2312" w:cs="Times New Roman"/>
          <w:color w:val="auto"/>
          <w:sz w:val="28"/>
          <w:szCs w:val="28"/>
          <w:lang w:val="en-US" w:eastAsia="zh-CN"/>
        </w:rPr>
        <w:t>符合打赢蓝天保卫战等相关规定</w:t>
      </w:r>
      <w:r>
        <w:rPr>
          <w:rFonts w:hint="eastAsia" w:eastAsia="仿宋_GB2312" w:cs="Times New Roman"/>
          <w:color w:val="auto"/>
          <w:sz w:val="28"/>
          <w:szCs w:val="28"/>
          <w:lang w:val="en-US" w:eastAsia="zh-CN"/>
        </w:rPr>
        <w:t>，新设砂石采矿权必须</w:t>
      </w:r>
      <w:r>
        <w:rPr>
          <w:rFonts w:hint="default" w:ascii="Times New Roman" w:hAnsi="Times New Roman" w:eastAsia="仿宋_GB2312" w:cs="Times New Roman"/>
          <w:color w:val="auto"/>
          <w:sz w:val="28"/>
          <w:szCs w:val="28"/>
          <w:lang w:val="en-US" w:eastAsia="zh-CN"/>
        </w:rPr>
        <w:t>在各级矿产资源规划划定的集中开采区内投放。</w:t>
      </w:r>
    </w:p>
    <w:p>
      <w:pPr>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坚持矿山开采规模与资源储量规模相适应原则，严格执行国家和省最低开采规模设计标准</w:t>
      </w:r>
      <w:r>
        <w:rPr>
          <w:rFonts w:hint="eastAsia" w:eastAsia="仿宋_GB2312" w:cs="Times New Roman"/>
          <w:sz w:val="28"/>
          <w:szCs w:val="28"/>
          <w:lang w:val="en-US" w:eastAsia="zh-CN"/>
        </w:rPr>
        <w:t>和最低服务年限</w:t>
      </w:r>
      <w:r>
        <w:rPr>
          <w:rFonts w:hint="default" w:ascii="Times New Roman" w:hAnsi="Times New Roman" w:eastAsia="仿宋_GB2312" w:cs="Times New Roman"/>
          <w:sz w:val="28"/>
          <w:szCs w:val="28"/>
          <w:lang w:val="en-US" w:eastAsia="zh-CN"/>
        </w:rPr>
        <w:t>规定</w:t>
      </w:r>
      <w:r>
        <w:rPr>
          <w:rFonts w:hint="eastAsia" w:eastAsia="仿宋_GB2312" w:cs="Times New Roman"/>
          <w:sz w:val="28"/>
          <w:szCs w:val="28"/>
          <w:lang w:val="en-US" w:eastAsia="zh-CN"/>
        </w:rPr>
        <w:t>，设立</w:t>
      </w:r>
      <w:r>
        <w:rPr>
          <w:rFonts w:hint="default" w:ascii="Times New Roman" w:hAnsi="Times New Roman" w:eastAsia="仿宋_GB2312" w:cs="Times New Roman"/>
          <w:sz w:val="28"/>
          <w:szCs w:val="28"/>
          <w:lang w:val="en-US" w:eastAsia="zh-CN"/>
        </w:rPr>
        <w:t>准入门槛，严格规范管理。</w:t>
      </w:r>
    </w:p>
    <w:p>
      <w:pPr>
        <w:pStyle w:val="7"/>
        <w:spacing w:before="0" w:after="0" w:line="360" w:lineRule="auto"/>
        <w:ind w:firstLine="602"/>
        <w:rPr>
          <w:rFonts w:eastAsia="仿宋_GB2312"/>
          <w:sz w:val="30"/>
          <w:szCs w:val="30"/>
        </w:rPr>
      </w:pPr>
      <w:r>
        <w:rPr>
          <w:rFonts w:hint="eastAsia" w:eastAsia="仿宋_GB2312"/>
          <w:sz w:val="30"/>
          <w:szCs w:val="30"/>
          <w:lang w:val="en-US" w:eastAsia="zh-CN"/>
        </w:rPr>
        <w:t>二</w:t>
      </w:r>
      <w:r>
        <w:rPr>
          <w:rFonts w:eastAsia="仿宋_GB2312"/>
          <w:sz w:val="30"/>
          <w:szCs w:val="30"/>
        </w:rPr>
        <w:t>、优化矿</w:t>
      </w:r>
      <w:r>
        <w:rPr>
          <w:rFonts w:hint="eastAsia" w:eastAsia="仿宋_GB2312"/>
          <w:sz w:val="30"/>
          <w:szCs w:val="30"/>
          <w:lang w:val="en-US" w:eastAsia="zh-CN"/>
        </w:rPr>
        <w:t>业</w:t>
      </w:r>
      <w:r>
        <w:rPr>
          <w:rFonts w:eastAsia="仿宋_GB2312"/>
          <w:sz w:val="30"/>
          <w:szCs w:val="30"/>
        </w:rPr>
        <w:t>结构</w:t>
      </w:r>
    </w:p>
    <w:p>
      <w:pPr>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1、矿山结构优化</w:t>
      </w:r>
    </w:p>
    <w:p>
      <w:pPr>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进一步提高大中型矿山企业集中连片开发规模；</w:t>
      </w:r>
      <w:r>
        <w:rPr>
          <w:rFonts w:hint="eastAsia" w:ascii="仿宋_GB2312" w:eastAsia="仿宋_GB2312"/>
          <w:sz w:val="28"/>
          <w:szCs w:val="28"/>
        </w:rPr>
        <w:t>依法逐步关停布局不合理、采选技术落后、有重大安全隐患的矿山</w:t>
      </w:r>
      <w:r>
        <w:rPr>
          <w:rFonts w:hint="eastAsia" w:ascii="仿宋_GB2312" w:eastAsia="仿宋_GB2312"/>
          <w:sz w:val="28"/>
          <w:szCs w:val="28"/>
          <w:lang w:eastAsia="zh-CN"/>
        </w:rPr>
        <w:t>。</w:t>
      </w:r>
      <w:r>
        <w:rPr>
          <w:rFonts w:hint="default" w:ascii="Times New Roman" w:hAnsi="Times New Roman" w:eastAsia="仿宋_GB2312" w:cs="Times New Roman"/>
          <w:sz w:val="28"/>
          <w:szCs w:val="28"/>
          <w:lang w:val="en-US" w:eastAsia="zh-CN"/>
        </w:rPr>
        <w:t>对长期停工停产的“僵尸矿山”，</w:t>
      </w:r>
      <w:r>
        <w:rPr>
          <w:rFonts w:hint="eastAsia" w:ascii="Times New Roman" w:hAnsi="Times New Roman" w:eastAsia="仿宋_GB2312" w:cs="Times New Roman"/>
          <w:sz w:val="28"/>
          <w:szCs w:val="28"/>
          <w:lang w:val="en-US" w:eastAsia="zh-CN"/>
        </w:rPr>
        <w:t>按照管理权限，</w:t>
      </w:r>
      <w:r>
        <w:rPr>
          <w:rFonts w:hint="default" w:ascii="Times New Roman" w:hAnsi="Times New Roman" w:eastAsia="仿宋_GB2312" w:cs="Times New Roman"/>
          <w:sz w:val="28"/>
          <w:szCs w:val="28"/>
          <w:lang w:val="en-US" w:eastAsia="zh-CN"/>
        </w:rPr>
        <w:t>实行分类管理和有效处置。</w:t>
      </w:r>
    </w:p>
    <w:p>
      <w:pPr>
        <w:ind w:firstLine="560" w:firstLineChars="200"/>
        <w:jc w:val="both"/>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、矿山规模优化</w:t>
      </w:r>
    </w:p>
    <w:p>
      <w:pPr>
        <w:ind w:firstLine="560"/>
        <w:rPr>
          <w:rFonts w:hint="eastAsia" w:ascii="Times New Roman" w:hAnsi="Times New Roman" w:eastAsia="仿宋_GB2312" w:cs="Times New Roman"/>
          <w:sz w:val="28"/>
          <w:szCs w:val="28"/>
          <w:lang w:val="en-US" w:eastAsia="zh-CN"/>
        </w:rPr>
      </w:pPr>
      <w:r>
        <w:rPr>
          <w:rFonts w:hint="eastAsia" w:ascii="仿宋_GB2312" w:eastAsia="仿宋_GB2312"/>
          <w:sz w:val="28"/>
          <w:szCs w:val="28"/>
        </w:rPr>
        <w:t>鼓励保有资源储量多的矿山进行技改扩能；</w:t>
      </w:r>
      <w:r>
        <w:rPr>
          <w:rFonts w:hint="eastAsia" w:eastAsia="仿宋_GB2312"/>
          <w:sz w:val="28"/>
          <w:szCs w:val="28"/>
        </w:rPr>
        <w:t>鼓励规模较大和技术、管理、装备水平较高的矿山，通过合理补偿、整体收购、联合经营的方式，整合周边的小矿山；鼓励优势企业进行跨地区、跨行业的兼并、重组，构建规模采矿、集约经营的矿山企业集团；</w:t>
      </w:r>
      <w:r>
        <w:rPr>
          <w:rFonts w:hint="eastAsia" w:eastAsia="仿宋_GB2312"/>
          <w:sz w:val="28"/>
          <w:szCs w:val="28"/>
          <w:lang w:eastAsia="zh-CN"/>
        </w:rPr>
        <w:t>禁止新设小型及以下煤矿采矿权</w:t>
      </w:r>
      <w:r>
        <w:rPr>
          <w:rFonts w:eastAsia="仿宋_GB2312"/>
          <w:sz w:val="28"/>
          <w:szCs w:val="28"/>
        </w:rPr>
        <w:t>。</w:t>
      </w:r>
    </w:p>
    <w:p>
      <w:pPr>
        <w:ind w:firstLine="560"/>
        <w:rPr>
          <w:rFonts w:hint="eastAsia" w:eastAsia="仿宋_GB2312"/>
          <w:sz w:val="28"/>
          <w:szCs w:val="28"/>
          <w:lang w:val="en-US" w:eastAsia="zh-CN"/>
        </w:rPr>
      </w:pPr>
      <w:r>
        <w:rPr>
          <w:rFonts w:hint="eastAsia" w:eastAsia="仿宋_GB2312"/>
          <w:sz w:val="28"/>
          <w:szCs w:val="28"/>
          <w:lang w:val="en-US" w:eastAsia="zh-CN"/>
        </w:rPr>
        <w:t>3</w:t>
      </w:r>
      <w:r>
        <w:rPr>
          <w:rFonts w:eastAsia="仿宋_GB2312"/>
          <w:sz w:val="28"/>
          <w:szCs w:val="28"/>
        </w:rPr>
        <w:t>、矿产品结构</w:t>
      </w:r>
      <w:r>
        <w:rPr>
          <w:rFonts w:hint="eastAsia" w:eastAsia="仿宋_GB2312"/>
          <w:sz w:val="28"/>
          <w:szCs w:val="28"/>
          <w:lang w:val="en-US" w:eastAsia="zh-CN"/>
        </w:rPr>
        <w:t>优化</w:t>
      </w:r>
    </w:p>
    <w:p>
      <w:pPr>
        <w:ind w:firstLine="560"/>
        <w:rPr>
          <w:rFonts w:eastAsia="仿宋_GB2312"/>
          <w:sz w:val="28"/>
          <w:szCs w:val="28"/>
        </w:rPr>
      </w:pPr>
      <w:r>
        <w:rPr>
          <w:rFonts w:eastAsia="仿宋_GB2312"/>
          <w:color w:val="auto"/>
          <w:sz w:val="28"/>
          <w:szCs w:val="28"/>
        </w:rPr>
        <w:t>合理投放战略性矿产资源和</w:t>
      </w:r>
      <w:r>
        <w:rPr>
          <w:rFonts w:eastAsia="仿宋_GB2312"/>
          <w:sz w:val="28"/>
          <w:szCs w:val="28"/>
        </w:rPr>
        <w:t>大中型砂石土矿采矿权，</w:t>
      </w:r>
      <w:r>
        <w:rPr>
          <w:rFonts w:hint="eastAsia" w:eastAsia="仿宋_GB2312"/>
          <w:sz w:val="28"/>
          <w:szCs w:val="28"/>
          <w:lang w:val="en-US" w:eastAsia="zh-CN"/>
        </w:rPr>
        <w:t>适度</w:t>
      </w:r>
      <w:r>
        <w:rPr>
          <w:rFonts w:eastAsia="仿宋_GB2312"/>
          <w:sz w:val="28"/>
          <w:szCs w:val="28"/>
        </w:rPr>
        <w:t>增加建筑石料开采量，</w:t>
      </w:r>
      <w:r>
        <w:rPr>
          <w:rFonts w:hint="eastAsia" w:eastAsia="仿宋_GB2312"/>
          <w:sz w:val="28"/>
          <w:szCs w:val="28"/>
          <w:lang w:val="en-US" w:eastAsia="zh-CN"/>
        </w:rPr>
        <w:t>合理调控</w:t>
      </w:r>
      <w:r>
        <w:rPr>
          <w:rFonts w:eastAsia="仿宋_GB2312"/>
          <w:sz w:val="28"/>
          <w:szCs w:val="28"/>
        </w:rPr>
        <w:t>水泥用灰岩新增产能</w:t>
      </w:r>
      <w:r>
        <w:rPr>
          <w:rFonts w:hint="eastAsia" w:eastAsia="仿宋_GB2312"/>
          <w:sz w:val="28"/>
          <w:szCs w:val="28"/>
          <w:lang w:eastAsia="zh-CN"/>
        </w:rPr>
        <w:t>，</w:t>
      </w:r>
      <w:r>
        <w:rPr>
          <w:rFonts w:hint="eastAsia" w:eastAsia="仿宋_GB2312"/>
          <w:sz w:val="28"/>
          <w:szCs w:val="28"/>
          <w:lang w:val="en-US" w:eastAsia="zh-CN"/>
        </w:rPr>
        <w:t>推进高岭土优势资源转化，促进陶铝新材料高效利用；</w:t>
      </w:r>
      <w:r>
        <w:rPr>
          <w:rFonts w:hint="eastAsia" w:ascii="仿宋_GB2312" w:eastAsia="仿宋_GB2312"/>
          <w:sz w:val="28"/>
          <w:szCs w:val="28"/>
        </w:rPr>
        <w:t>加大煤矸石、粉煤灰、高岭土等资源综合利用力度</w:t>
      </w:r>
      <w:r>
        <w:rPr>
          <w:rFonts w:hint="eastAsia" w:ascii="仿宋_GB2312" w:eastAsia="仿宋_GB2312"/>
          <w:sz w:val="28"/>
          <w:szCs w:val="28"/>
          <w:lang w:eastAsia="zh-CN"/>
        </w:rPr>
        <w:t>，</w:t>
      </w:r>
      <w:r>
        <w:rPr>
          <w:rFonts w:hint="eastAsia" w:eastAsia="仿宋_GB2312"/>
          <w:sz w:val="28"/>
          <w:szCs w:val="28"/>
          <w:lang w:val="en-US" w:eastAsia="zh-CN"/>
        </w:rPr>
        <w:t>探索区内煤系天然气“探采一体化”开发利用方式；加大地热、浅层地温能的开发利用</w:t>
      </w:r>
      <w:r>
        <w:rPr>
          <w:rFonts w:eastAsia="仿宋_GB2312"/>
          <w:sz w:val="28"/>
          <w:szCs w:val="28"/>
        </w:rPr>
        <w:t>。</w:t>
      </w:r>
    </w:p>
    <w:p>
      <w:pPr>
        <w:pStyle w:val="7"/>
        <w:spacing w:before="0" w:after="0" w:line="360" w:lineRule="auto"/>
        <w:ind w:firstLine="602"/>
        <w:rPr>
          <w:rFonts w:eastAsia="仿宋_GB2312"/>
          <w:sz w:val="30"/>
          <w:szCs w:val="30"/>
        </w:rPr>
      </w:pPr>
      <w:r>
        <w:rPr>
          <w:rFonts w:hint="eastAsia" w:eastAsia="仿宋_GB2312"/>
          <w:sz w:val="30"/>
          <w:szCs w:val="30"/>
          <w:lang w:val="en-US" w:eastAsia="zh-CN"/>
        </w:rPr>
        <w:t>三</w:t>
      </w:r>
      <w:r>
        <w:rPr>
          <w:rFonts w:eastAsia="仿宋_GB2312"/>
          <w:sz w:val="30"/>
          <w:szCs w:val="30"/>
        </w:rPr>
        <w:t>、矿业转型升级</w:t>
      </w:r>
    </w:p>
    <w:p>
      <w:pPr>
        <w:ind w:firstLine="560"/>
        <w:rPr>
          <w:rFonts w:hint="eastAsia" w:eastAsia="仿宋_GB2312"/>
          <w:sz w:val="28"/>
          <w:szCs w:val="28"/>
        </w:rPr>
      </w:pPr>
      <w:r>
        <w:rPr>
          <w:rFonts w:hint="eastAsia" w:eastAsia="仿宋_GB2312"/>
          <w:sz w:val="28"/>
          <w:szCs w:val="28"/>
        </w:rPr>
        <w:t>1、产品转型升级</w:t>
      </w:r>
    </w:p>
    <w:p>
      <w:pPr>
        <w:ind w:firstLine="560"/>
      </w:pPr>
      <w:r>
        <w:rPr>
          <w:rFonts w:hint="eastAsia" w:eastAsia="仿宋_GB2312"/>
          <w:sz w:val="28"/>
        </w:rPr>
        <w:t>积极推动煤炭资源高效清洁利用，有序推进煤电一体化和煤化工一体化</w:t>
      </w:r>
      <w:r>
        <w:rPr>
          <w:rFonts w:hint="eastAsia" w:eastAsia="仿宋_GB2312"/>
          <w:sz w:val="28"/>
          <w:lang w:eastAsia="zh-CN"/>
        </w:rPr>
        <w:t>；</w:t>
      </w:r>
      <w:r>
        <w:rPr>
          <w:rFonts w:hint="eastAsia" w:eastAsia="仿宋_GB2312"/>
          <w:sz w:val="28"/>
          <w:szCs w:val="28"/>
        </w:rPr>
        <w:t>推进</w:t>
      </w:r>
      <w:r>
        <w:rPr>
          <w:rFonts w:hint="eastAsia" w:eastAsia="仿宋_GB2312"/>
          <w:sz w:val="28"/>
          <w:szCs w:val="28"/>
          <w:lang w:val="en-US" w:eastAsia="zh-CN"/>
        </w:rPr>
        <w:t>淮北高岭土矿的</w:t>
      </w:r>
      <w:r>
        <w:rPr>
          <w:rFonts w:hint="eastAsia" w:eastAsia="仿宋_GB2312"/>
          <w:sz w:val="28"/>
          <w:szCs w:val="28"/>
        </w:rPr>
        <w:t>深加工，打造资源、资本、技术、市场一体化的</w:t>
      </w:r>
      <w:r>
        <w:rPr>
          <w:rFonts w:hint="eastAsia" w:eastAsia="仿宋_GB2312"/>
          <w:sz w:val="28"/>
          <w:szCs w:val="28"/>
          <w:lang w:val="en-US" w:eastAsia="zh-CN"/>
        </w:rPr>
        <w:t>陶铝新材料</w:t>
      </w:r>
      <w:r>
        <w:rPr>
          <w:rFonts w:hint="eastAsia" w:eastAsia="仿宋_GB2312"/>
          <w:sz w:val="28"/>
          <w:szCs w:val="28"/>
        </w:rPr>
        <w:t>基地；推进</w:t>
      </w:r>
      <w:r>
        <w:rPr>
          <w:rFonts w:hint="eastAsia" w:eastAsia="仿宋_GB2312"/>
          <w:sz w:val="28"/>
          <w:szCs w:val="28"/>
          <w:lang w:val="en-US" w:eastAsia="zh-CN"/>
        </w:rPr>
        <w:t>建筑石料</w:t>
      </w:r>
      <w:r>
        <w:rPr>
          <w:rFonts w:hint="eastAsia" w:eastAsia="仿宋_GB2312"/>
          <w:sz w:val="28"/>
          <w:szCs w:val="28"/>
        </w:rPr>
        <w:t>现有生产线升级、技术改造</w:t>
      </w:r>
      <w:r>
        <w:rPr>
          <w:rFonts w:hint="eastAsia" w:eastAsia="仿宋_GB2312"/>
          <w:sz w:val="28"/>
          <w:szCs w:val="28"/>
          <w:lang w:eastAsia="zh-CN"/>
        </w:rPr>
        <w:t>，</w:t>
      </w:r>
      <w:r>
        <w:rPr>
          <w:rFonts w:hint="eastAsia" w:eastAsia="仿宋_GB2312"/>
          <w:sz w:val="28"/>
          <w:szCs w:val="28"/>
          <w:lang w:val="en-US" w:eastAsia="zh-CN"/>
        </w:rPr>
        <w:t>实现建筑骨料产品系列化</w:t>
      </w:r>
      <w:r>
        <w:rPr>
          <w:rFonts w:eastAsia="仿宋_GB2312"/>
          <w:sz w:val="28"/>
          <w:szCs w:val="28"/>
        </w:rPr>
        <w:t>。</w:t>
      </w:r>
    </w:p>
    <w:p>
      <w:pPr>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2、技术转型升级</w:t>
      </w:r>
    </w:p>
    <w:p>
      <w:pPr>
        <w:ind w:firstLine="560"/>
        <w:rPr>
          <w:rFonts w:eastAsia="仿宋_GB2312"/>
          <w:sz w:val="28"/>
          <w:szCs w:val="28"/>
        </w:rPr>
      </w:pPr>
      <w:r>
        <w:rPr>
          <w:rFonts w:hint="eastAsia" w:eastAsia="仿宋_GB2312"/>
          <w:sz w:val="28"/>
          <w:szCs w:val="28"/>
        </w:rPr>
        <w:t>按照自然资源部定期发布的《矿产资源节约与综合利用先进适用技术目录》，做好技术政策引导；采用经济、行政、法律、技术等多种手段，进一步提高生产矿山的“三率”水平；突出固体矿产安全绿色开采，加强有色金属、贵金属低品位矿经济合理利用、复杂共伴生矿综合利用、尾矿及固体废弃物回收利用，推广非传统资源与替代资源创新利用的关键技术的应用</w:t>
      </w:r>
      <w:r>
        <w:rPr>
          <w:rFonts w:eastAsia="仿宋_GB2312"/>
          <w:sz w:val="28"/>
          <w:szCs w:val="28"/>
        </w:rPr>
        <w:t>。</w:t>
      </w:r>
    </w:p>
    <w:p>
      <w:pPr>
        <w:ind w:firstLine="560" w:firstLineChars="20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矿山数字化</w:t>
      </w:r>
      <w:r>
        <w:rPr>
          <w:rFonts w:hint="default" w:ascii="Times New Roman" w:hAnsi="Times New Roman" w:eastAsia="仿宋_GB2312" w:cs="Times New Roman"/>
          <w:sz w:val="28"/>
          <w:szCs w:val="28"/>
          <w:lang w:val="en-US" w:eastAsia="zh-CN"/>
        </w:rPr>
        <w:t>转型升级</w:t>
      </w:r>
    </w:p>
    <w:p>
      <w:pPr>
        <w:ind w:firstLine="560" w:firstLineChars="200"/>
        <w:jc w:val="both"/>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推进无人驾驶、智能配矿等矿山自动化、数字化、信息化建设，培育智慧化示范矿山，促进矿产资源“安全、绿色、高效”开发利用</w:t>
      </w:r>
      <w:r>
        <w:rPr>
          <w:rFonts w:hint="default" w:ascii="Times New Roman" w:hAnsi="Times New Roman" w:eastAsia="仿宋_GB2312" w:cs="Times New Roman"/>
          <w:sz w:val="28"/>
          <w:szCs w:val="28"/>
          <w:lang w:val="en-US" w:eastAsia="zh-CN"/>
        </w:rPr>
        <w:t>。</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default" w:ascii="Times New Roman" w:hAnsi="Times New Roman" w:eastAsia="华文楷体" w:cs="Times New Roman"/>
          <w:sz w:val="30"/>
          <w:szCs w:val="30"/>
          <w:lang w:val="en-US" w:eastAsia="zh-CN"/>
        </w:rPr>
      </w:pPr>
      <w:bookmarkStart w:id="75" w:name="_Toc21901"/>
      <w:bookmarkStart w:id="76" w:name="_Toc10642"/>
      <w:r>
        <w:rPr>
          <w:rFonts w:hint="default" w:ascii="Times New Roman" w:hAnsi="Times New Roman" w:eastAsia="华文楷体" w:cs="Times New Roman"/>
          <w:sz w:val="30"/>
          <w:szCs w:val="30"/>
          <w:lang w:val="en-US" w:eastAsia="zh-CN"/>
        </w:rPr>
        <w:t>第</w:t>
      </w:r>
      <w:r>
        <w:rPr>
          <w:rFonts w:hint="eastAsia" w:ascii="Times New Roman" w:hAnsi="Times New Roman" w:eastAsia="华文楷体" w:cs="Times New Roman"/>
          <w:sz w:val="30"/>
          <w:szCs w:val="30"/>
          <w:lang w:val="en-US" w:eastAsia="zh-CN"/>
        </w:rPr>
        <w:t>四</w:t>
      </w:r>
      <w:r>
        <w:rPr>
          <w:rFonts w:hint="default" w:ascii="Times New Roman" w:hAnsi="Times New Roman" w:eastAsia="华文楷体" w:cs="Times New Roman"/>
          <w:sz w:val="30"/>
          <w:szCs w:val="30"/>
          <w:lang w:val="en-US" w:eastAsia="zh-CN"/>
        </w:rPr>
        <w:t>节 开采</w:t>
      </w:r>
      <w:r>
        <w:rPr>
          <w:rFonts w:hint="eastAsia" w:ascii="Times New Roman" w:hAnsi="Times New Roman" w:eastAsia="华文楷体" w:cs="Times New Roman"/>
          <w:sz w:val="30"/>
          <w:szCs w:val="30"/>
          <w:lang w:val="en-US" w:eastAsia="zh-CN"/>
        </w:rPr>
        <w:t>利用</w:t>
      </w:r>
      <w:r>
        <w:rPr>
          <w:rFonts w:hint="default" w:ascii="Times New Roman" w:hAnsi="Times New Roman" w:eastAsia="华文楷体" w:cs="Times New Roman"/>
          <w:sz w:val="30"/>
          <w:szCs w:val="30"/>
          <w:lang w:val="en-US" w:eastAsia="zh-CN"/>
        </w:rPr>
        <w:t>布局</w:t>
      </w:r>
      <w:bookmarkEnd w:id="75"/>
      <w:bookmarkEnd w:id="76"/>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eastAsia="仿宋_GB2312" w:cs="Times New Roman"/>
          <w:b/>
          <w:bCs/>
          <w:sz w:val="30"/>
          <w:szCs w:val="30"/>
          <w:lang w:val="en-US" w:eastAsia="zh-CN"/>
        </w:rPr>
      </w:pPr>
      <w:r>
        <w:rPr>
          <w:rFonts w:hint="default" w:eastAsia="仿宋_GB2312" w:cs="Times New Roman"/>
          <w:b/>
          <w:bCs/>
          <w:sz w:val="30"/>
          <w:szCs w:val="30"/>
          <w:lang w:val="en-US" w:eastAsia="zh-CN"/>
        </w:rPr>
        <w:t>一</w:t>
      </w:r>
      <w:r>
        <w:rPr>
          <w:rFonts w:hint="eastAsia" w:eastAsia="仿宋_GB2312" w:cs="Times New Roman"/>
          <w:b/>
          <w:bCs/>
          <w:sz w:val="30"/>
          <w:szCs w:val="30"/>
          <w:lang w:val="en-US" w:eastAsia="zh-CN"/>
        </w:rPr>
        <w:t>、市级</w:t>
      </w:r>
      <w:r>
        <w:rPr>
          <w:rFonts w:hint="default" w:eastAsia="仿宋_GB2312" w:cs="Times New Roman"/>
          <w:b/>
          <w:bCs/>
          <w:sz w:val="30"/>
          <w:szCs w:val="30"/>
          <w:lang w:val="en-US" w:eastAsia="zh-CN"/>
        </w:rPr>
        <w:t>重点开采区</w:t>
      </w:r>
    </w:p>
    <w:p>
      <w:pPr>
        <w:ind w:firstLine="560"/>
        <w:rPr>
          <w:rFonts w:hint="eastAsia" w:eastAsia="仿宋_GB2312"/>
          <w:sz w:val="28"/>
          <w:szCs w:val="28"/>
          <w:lang w:eastAsia="zh-CN"/>
        </w:rPr>
      </w:pPr>
      <w:r>
        <w:rPr>
          <w:rFonts w:eastAsia="仿宋_GB2312"/>
          <w:sz w:val="28"/>
          <w:szCs w:val="28"/>
        </w:rPr>
        <w:t>依据大中型矿产地和重要矿产集中分布区域特点，开发利用条件较好，可以实现规模开采、集约利用的优势，以及能够与生态环境保护相协调等原则，划定</w:t>
      </w:r>
      <w:r>
        <w:rPr>
          <w:rFonts w:hint="eastAsia" w:eastAsia="仿宋_GB2312"/>
          <w:color w:val="auto"/>
          <w:sz w:val="28"/>
          <w:szCs w:val="28"/>
          <w:lang w:val="en-US" w:eastAsia="zh-CN"/>
        </w:rPr>
        <w:t>2</w:t>
      </w:r>
      <w:r>
        <w:rPr>
          <w:rFonts w:eastAsia="仿宋_GB2312"/>
          <w:sz w:val="28"/>
          <w:szCs w:val="28"/>
        </w:rPr>
        <w:t>个</w:t>
      </w:r>
      <w:r>
        <w:rPr>
          <w:rFonts w:hint="eastAsia" w:eastAsia="仿宋_GB2312"/>
          <w:sz w:val="28"/>
          <w:szCs w:val="28"/>
          <w:lang w:val="en-US" w:eastAsia="zh-CN"/>
        </w:rPr>
        <w:t>市级</w:t>
      </w:r>
      <w:r>
        <w:rPr>
          <w:rFonts w:eastAsia="仿宋_GB2312"/>
          <w:sz w:val="28"/>
          <w:szCs w:val="28"/>
        </w:rPr>
        <w:t>重点开采区</w:t>
      </w:r>
      <w:r>
        <w:rPr>
          <w:rFonts w:hint="eastAsia" w:eastAsia="仿宋_GB2312" w:cs="Times New Roman"/>
          <w:sz w:val="28"/>
          <w:szCs w:val="28"/>
          <w:lang w:val="en-US" w:eastAsia="zh-CN"/>
        </w:rPr>
        <w:t>（专栏五）</w:t>
      </w:r>
      <w:r>
        <w:rPr>
          <w:rFonts w:hint="eastAsia" w:eastAsia="仿宋_GB2312"/>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9"/>
              <w:shd w:val="clear" w:color="auto" w:fill="FFFFFF"/>
              <w:spacing w:before="0" w:beforeAutospacing="0" w:after="0" w:afterAutospacing="0" w:line="360" w:lineRule="auto"/>
              <w:ind w:firstLine="562" w:firstLineChars="200"/>
              <w:rPr>
                <w:rFonts w:hint="default" w:ascii="Times New Roman" w:hAnsi="Times New Roman" w:eastAsia="仿宋_GB2312" w:cs="Times New Roman"/>
                <w:b/>
                <w:bCs w:val="0"/>
                <w:i w:val="0"/>
                <w:iCs w:val="0"/>
                <w:color w:val="000000"/>
                <w:kern w:val="0"/>
                <w:sz w:val="28"/>
                <w:szCs w:val="28"/>
                <w:lang w:val="en-US" w:eastAsia="zh-CN"/>
              </w:rPr>
            </w:pPr>
            <w:r>
              <w:rPr>
                <w:rFonts w:hint="eastAsia" w:ascii="Times New Roman" w:hAnsi="Times New Roman" w:eastAsia="仿宋_GB2312" w:cs="Times New Roman"/>
                <w:b/>
                <w:bCs w:val="0"/>
                <w:i w:val="0"/>
                <w:iCs w:val="0"/>
                <w:color w:val="000000"/>
                <w:kern w:val="0"/>
                <w:sz w:val="28"/>
                <w:szCs w:val="28"/>
                <w:lang w:val="en-US" w:eastAsia="zh-CN"/>
              </w:rPr>
              <w:t>专栏 五             市级</w:t>
            </w:r>
            <w:r>
              <w:rPr>
                <w:rFonts w:hint="default" w:ascii="Times New Roman" w:hAnsi="Times New Roman" w:eastAsia="仿宋_GB2312" w:cs="Times New Roman"/>
                <w:b/>
                <w:bCs w:val="0"/>
                <w:i w:val="0"/>
                <w:iCs w:val="0"/>
                <w:color w:val="000000"/>
                <w:kern w:val="0"/>
                <w:sz w:val="28"/>
                <w:szCs w:val="28"/>
                <w:lang w:val="en-US" w:eastAsia="zh-CN"/>
              </w:rPr>
              <w:t>重点开采区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522" w:type="dxa"/>
            <w:vAlign w:val="center"/>
          </w:tcPr>
          <w:p>
            <w:pPr>
              <w:numPr>
                <w:ilvl w:val="0"/>
                <w:numId w:val="0"/>
              </w:numPr>
              <w:ind w:left="480" w:leftChars="0"/>
              <w:jc w:val="both"/>
              <w:rPr>
                <w:rFonts w:hint="eastAsia" w:eastAsia="仿宋_GB2312" w:cs="Times New Roman"/>
                <w:b w:val="0"/>
                <w:bCs w:val="0"/>
                <w:sz w:val="24"/>
                <w:szCs w:val="24"/>
                <w:highlight w:val="none"/>
                <w:vertAlign w:val="baseline"/>
                <w:lang w:val="en-US" w:eastAsia="zh-CN"/>
              </w:rPr>
            </w:pPr>
            <w:r>
              <w:rPr>
                <w:rFonts w:hint="eastAsia" w:eastAsia="仿宋_GB2312" w:cs="Times New Roman"/>
                <w:b w:val="0"/>
                <w:bCs w:val="0"/>
                <w:sz w:val="24"/>
                <w:szCs w:val="24"/>
                <w:highlight w:val="none"/>
                <w:vertAlign w:val="baseline"/>
                <w:lang w:val="en-US" w:eastAsia="zh-CN"/>
              </w:rPr>
              <w:t>1、滂汪非金属建材重点开采区（CZ001）；</w:t>
            </w:r>
          </w:p>
          <w:p>
            <w:pPr>
              <w:jc w:val="both"/>
              <w:rPr>
                <w:rFonts w:hint="default" w:ascii="Times New Roman" w:hAnsi="Times New Roman" w:eastAsia="仿宋_GB2312" w:cs="Times New Roman"/>
                <w:sz w:val="24"/>
                <w:szCs w:val="24"/>
                <w:vertAlign w:val="baseline"/>
                <w:lang w:val="en-US" w:eastAsia="zh-CN"/>
              </w:rPr>
            </w:pPr>
            <w:r>
              <w:rPr>
                <w:rFonts w:hint="default" w:eastAsia="仿宋_GB2312" w:cs="Times New Roman"/>
                <w:b w:val="0"/>
                <w:bCs w:val="0"/>
                <w:sz w:val="24"/>
                <w:szCs w:val="24"/>
                <w:highlight w:val="none"/>
                <w:vertAlign w:val="baseline"/>
                <w:lang w:val="en-US" w:eastAsia="zh-CN"/>
              </w:rPr>
              <w:t>2</w:t>
            </w:r>
            <w:r>
              <w:rPr>
                <w:rFonts w:hint="eastAsia" w:eastAsia="仿宋_GB2312" w:cs="Times New Roman"/>
                <w:b w:val="0"/>
                <w:bCs w:val="0"/>
                <w:sz w:val="24"/>
                <w:szCs w:val="24"/>
                <w:highlight w:val="none"/>
                <w:vertAlign w:val="baseline"/>
                <w:lang w:val="en-US" w:eastAsia="zh-CN"/>
              </w:rPr>
              <w:t>、四铺～秦楼铁铜金多金属矿重点开采区（CZ00</w:t>
            </w:r>
            <w:r>
              <w:rPr>
                <w:rFonts w:hint="default" w:eastAsia="仿宋_GB2312" w:cs="Times New Roman"/>
                <w:b w:val="0"/>
                <w:bCs w:val="0"/>
                <w:sz w:val="24"/>
                <w:szCs w:val="24"/>
                <w:highlight w:val="none"/>
                <w:vertAlign w:val="baseline"/>
                <w:lang w:val="en-US" w:eastAsia="zh-CN"/>
              </w:rPr>
              <w:t>2</w:t>
            </w:r>
            <w:r>
              <w:rPr>
                <w:rFonts w:hint="eastAsia" w:eastAsia="仿宋_GB2312" w:cs="Times New Roman"/>
                <w:b w:val="0"/>
                <w:bCs w:val="0"/>
                <w:sz w:val="24"/>
                <w:szCs w:val="24"/>
                <w:highlight w:val="none"/>
                <w:vertAlign w:val="baseline"/>
                <w:lang w:val="en-US" w:eastAsia="zh-CN"/>
              </w:rPr>
              <w:t>）。</w:t>
            </w:r>
          </w:p>
        </w:tc>
      </w:tr>
    </w:tbl>
    <w:p>
      <w:pPr>
        <w:ind w:firstLine="560"/>
        <w:rPr>
          <w:rFonts w:eastAsia="仿宋_GB2312"/>
          <w:sz w:val="28"/>
          <w:szCs w:val="28"/>
        </w:rPr>
      </w:pPr>
      <w:r>
        <w:rPr>
          <w:rFonts w:eastAsia="仿宋_GB2312"/>
          <w:color w:val="auto"/>
          <w:sz w:val="28"/>
          <w:szCs w:val="28"/>
        </w:rPr>
        <w:t>重点</w:t>
      </w:r>
      <w:r>
        <w:rPr>
          <w:rFonts w:hint="eastAsia" w:eastAsia="仿宋_GB2312"/>
          <w:color w:val="auto"/>
          <w:sz w:val="28"/>
          <w:szCs w:val="28"/>
          <w:lang w:val="en-US" w:eastAsia="zh-CN"/>
        </w:rPr>
        <w:t>开采</w:t>
      </w:r>
      <w:r>
        <w:rPr>
          <w:rFonts w:eastAsia="仿宋_GB2312"/>
          <w:color w:val="auto"/>
          <w:sz w:val="28"/>
          <w:szCs w:val="28"/>
        </w:rPr>
        <w:t>区</w:t>
      </w:r>
      <w:r>
        <w:rPr>
          <w:rFonts w:eastAsia="仿宋_GB2312"/>
          <w:sz w:val="28"/>
          <w:szCs w:val="28"/>
        </w:rPr>
        <w:t>内加强资源综合利用，全面推进绿色矿山建设。</w:t>
      </w:r>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仿宋_GB2312" w:cs="Times New Roman"/>
          <w:b/>
          <w:bCs/>
          <w:sz w:val="30"/>
          <w:szCs w:val="30"/>
          <w:lang w:val="en-US" w:eastAsia="zh-CN"/>
        </w:rPr>
      </w:pPr>
      <w:r>
        <w:rPr>
          <w:rFonts w:hint="eastAsia" w:eastAsia="仿宋_GB2312" w:cs="Times New Roman"/>
          <w:b/>
          <w:bCs/>
          <w:sz w:val="30"/>
          <w:szCs w:val="30"/>
          <w:lang w:val="en-US" w:eastAsia="zh-CN"/>
        </w:rPr>
        <w:t>二、砂石土类矿产集中开采区</w:t>
      </w:r>
    </w:p>
    <w:p>
      <w:pPr>
        <w:ind w:firstLine="560"/>
        <w:rPr>
          <w:rFonts w:ascii="仿宋_GB2312" w:eastAsia="仿宋_GB2312"/>
          <w:sz w:val="28"/>
          <w:szCs w:val="28"/>
        </w:rPr>
      </w:pPr>
      <w:r>
        <w:rPr>
          <w:rFonts w:hint="eastAsia" w:ascii="仿宋_GB2312" w:eastAsia="仿宋_GB2312"/>
          <w:sz w:val="28"/>
          <w:szCs w:val="28"/>
        </w:rPr>
        <w:t>围绕保障我市重点项目、重大工程</w:t>
      </w:r>
      <w:r>
        <w:rPr>
          <w:rFonts w:hint="eastAsia" w:ascii="仿宋_GB2312" w:eastAsia="仿宋_GB2312"/>
          <w:sz w:val="28"/>
          <w:szCs w:val="28"/>
          <w:lang w:val="en-US" w:eastAsia="zh-CN"/>
        </w:rPr>
        <w:t>建设</w:t>
      </w:r>
      <w:r>
        <w:rPr>
          <w:rFonts w:hint="eastAsia" w:ascii="仿宋_GB2312" w:eastAsia="仿宋_GB2312"/>
          <w:sz w:val="28"/>
          <w:szCs w:val="28"/>
        </w:rPr>
        <w:t>，</w:t>
      </w:r>
      <w:r>
        <w:rPr>
          <w:rFonts w:hint="eastAsia" w:ascii="仿宋_GB2312" w:eastAsia="仿宋_GB2312"/>
          <w:sz w:val="28"/>
          <w:szCs w:val="28"/>
          <w:lang w:val="en-US" w:eastAsia="zh-CN"/>
        </w:rPr>
        <w:t>兼顾周边区域</w:t>
      </w:r>
      <w:r>
        <w:rPr>
          <w:rFonts w:hint="eastAsia" w:ascii="仿宋_GB2312" w:eastAsia="仿宋_GB2312"/>
          <w:sz w:val="28"/>
          <w:szCs w:val="28"/>
        </w:rPr>
        <w:t>需求</w:t>
      </w:r>
      <w:r>
        <w:rPr>
          <w:rFonts w:hint="eastAsia" w:ascii="仿宋_GB2312" w:eastAsia="仿宋_GB2312"/>
          <w:sz w:val="28"/>
          <w:szCs w:val="28"/>
          <w:lang w:eastAsia="zh-CN"/>
        </w:rPr>
        <w:t>，</w:t>
      </w:r>
      <w:r>
        <w:rPr>
          <w:rFonts w:hint="eastAsia" w:ascii="仿宋_GB2312" w:eastAsia="仿宋_GB2312"/>
          <w:sz w:val="28"/>
          <w:szCs w:val="28"/>
          <w:lang w:val="en-US" w:eastAsia="zh-CN"/>
        </w:rPr>
        <w:t>综合</w:t>
      </w:r>
      <w:r>
        <w:rPr>
          <w:rFonts w:hint="eastAsia" w:ascii="仿宋_GB2312" w:eastAsia="仿宋_GB2312"/>
          <w:sz w:val="28"/>
          <w:szCs w:val="28"/>
        </w:rPr>
        <w:t>资源禀赋、物流条件、环境承载等因素，突出政府引领、市场主导，统筹划定砂石资源集中开采区，保障砂石矿供需平衡，全市划定</w:t>
      </w:r>
      <w:r>
        <w:rPr>
          <w:rFonts w:hint="eastAsia" w:ascii="仿宋_GB2312" w:eastAsia="仿宋_GB2312"/>
          <w:sz w:val="28"/>
          <w:szCs w:val="28"/>
          <w:lang w:val="en-US" w:eastAsia="zh-CN"/>
        </w:rPr>
        <w:t>建筑石料</w:t>
      </w:r>
      <w:r>
        <w:rPr>
          <w:rFonts w:hint="eastAsia" w:ascii="仿宋_GB2312" w:eastAsia="仿宋_GB2312"/>
          <w:sz w:val="28"/>
          <w:szCs w:val="28"/>
        </w:rPr>
        <w:t>矿集中开采区</w:t>
      </w:r>
      <w:r>
        <w:rPr>
          <w:rFonts w:hint="eastAsia" w:ascii="仿宋_GB2312" w:eastAsia="仿宋_GB2312"/>
          <w:sz w:val="28"/>
          <w:szCs w:val="28"/>
          <w:lang w:val="en-US" w:eastAsia="zh-CN"/>
        </w:rPr>
        <w:t>2</w:t>
      </w:r>
      <w:r>
        <w:rPr>
          <w:rFonts w:hint="eastAsia" w:ascii="仿宋_GB2312" w:eastAsia="仿宋_GB2312"/>
          <w:sz w:val="28"/>
          <w:szCs w:val="28"/>
        </w:rPr>
        <w:t>个。</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pStyle w:val="19"/>
              <w:shd w:val="clear" w:color="auto" w:fill="FFFFFF"/>
              <w:spacing w:before="0" w:beforeAutospacing="0" w:after="0" w:afterAutospacing="0" w:line="360" w:lineRule="auto"/>
              <w:ind w:firstLine="562" w:firstLineChars="200"/>
              <w:rPr>
                <w:rFonts w:hint="default" w:ascii="Times New Roman" w:hAnsi="Times New Roman" w:eastAsia="仿宋_GB2312" w:cs="Times New Roman"/>
                <w:bCs/>
                <w:color w:val="000000"/>
                <w:kern w:val="0"/>
                <w:sz w:val="28"/>
                <w:szCs w:val="28"/>
                <w:lang w:val="en-US" w:eastAsia="zh-CN"/>
              </w:rPr>
            </w:pPr>
            <w:r>
              <w:rPr>
                <w:rFonts w:hint="eastAsia" w:ascii="Times New Roman" w:hAnsi="Times New Roman" w:eastAsia="仿宋_GB2312" w:cs="Times New Roman"/>
                <w:b/>
                <w:bCs w:val="0"/>
                <w:i w:val="0"/>
                <w:iCs w:val="0"/>
                <w:color w:val="000000"/>
                <w:kern w:val="0"/>
                <w:sz w:val="28"/>
                <w:szCs w:val="28"/>
                <w:lang w:val="en-US" w:eastAsia="zh-CN"/>
              </w:rPr>
              <w:t>专栏七          淮北市砂石土矿集中开采区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522" w:type="dxa"/>
          </w:tcPr>
          <w:p>
            <w:pPr>
              <w:ind w:firstLine="480" w:firstLineChars="20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1、程蒋山建筑石料用灰岩矿集中开采区（</w:t>
            </w:r>
            <w:r>
              <w:rPr>
                <w:rFonts w:hint="eastAsia" w:eastAsia="仿宋_GB2312" w:cs="Times New Roman"/>
                <w:color w:val="auto"/>
                <w:sz w:val="24"/>
                <w:szCs w:val="24"/>
                <w:highlight w:val="none"/>
                <w:lang w:val="en-US" w:eastAsia="zh-CN"/>
              </w:rPr>
              <w:t>C</w:t>
            </w:r>
            <w:r>
              <w:rPr>
                <w:rFonts w:hint="default" w:ascii="Times New Roman" w:hAnsi="Times New Roman" w:eastAsia="仿宋_GB2312" w:cs="Times New Roman"/>
                <w:color w:val="auto"/>
                <w:sz w:val="24"/>
                <w:szCs w:val="24"/>
                <w:highlight w:val="none"/>
                <w:lang w:val="en-US" w:eastAsia="zh-CN"/>
              </w:rPr>
              <w:t>S001）；</w:t>
            </w:r>
          </w:p>
          <w:p>
            <w:pPr>
              <w:ind w:firstLine="480" w:firstLineChars="200"/>
              <w:jc w:val="both"/>
              <w:rPr>
                <w:rFonts w:hint="eastAsia" w:eastAsia="仿宋_GB2312" w:cs="Times New Roman"/>
                <w:sz w:val="28"/>
                <w:szCs w:val="28"/>
                <w:vertAlign w:val="baseline"/>
                <w:lang w:val="en-US" w:eastAsia="zh-CN"/>
              </w:rPr>
            </w:pPr>
            <w:r>
              <w:rPr>
                <w:rFonts w:hint="default" w:ascii="Times New Roman" w:hAnsi="Times New Roman" w:eastAsia="仿宋_GB2312" w:cs="Times New Roman"/>
                <w:color w:val="auto"/>
                <w:sz w:val="24"/>
                <w:szCs w:val="24"/>
                <w:highlight w:val="none"/>
                <w:lang w:val="en-US" w:eastAsia="zh-CN"/>
              </w:rPr>
              <w:t>2、龟山-马鞍山建筑石料用灰岩矿集中开采区（</w:t>
            </w:r>
            <w:r>
              <w:rPr>
                <w:rFonts w:hint="eastAsia" w:eastAsia="仿宋_GB2312" w:cs="Times New Roman"/>
                <w:color w:val="auto"/>
                <w:sz w:val="24"/>
                <w:szCs w:val="24"/>
                <w:highlight w:val="none"/>
                <w:lang w:val="en-US" w:eastAsia="zh-CN"/>
              </w:rPr>
              <w:t>CS</w:t>
            </w:r>
            <w:r>
              <w:rPr>
                <w:rFonts w:hint="default" w:ascii="Times New Roman" w:hAnsi="Times New Roman" w:eastAsia="仿宋_GB2312" w:cs="Times New Roman"/>
                <w:color w:val="auto"/>
                <w:sz w:val="24"/>
                <w:szCs w:val="24"/>
                <w:highlight w:val="none"/>
                <w:lang w:val="en-US" w:eastAsia="zh-CN"/>
              </w:rPr>
              <w:t>002）。</w:t>
            </w:r>
          </w:p>
        </w:tc>
      </w:tr>
    </w:tbl>
    <w:p>
      <w:pPr>
        <w:ind w:firstLine="560"/>
        <w:rPr>
          <w:rFonts w:hint="eastAsia" w:eastAsia="仿宋_GB2312"/>
          <w:sz w:val="28"/>
          <w:szCs w:val="28"/>
          <w:highlight w:val="none"/>
          <w:lang w:eastAsia="zh-CN"/>
        </w:rPr>
      </w:pPr>
      <w:r>
        <w:rPr>
          <w:rFonts w:hint="eastAsia" w:eastAsia="仿宋_GB2312"/>
          <w:sz w:val="28"/>
          <w:szCs w:val="28"/>
          <w:highlight w:val="none"/>
        </w:rPr>
        <w:t>建筑石料矿全面执行竞争性出让，积极推进“净矿”出让，推进砂石清洁运输；禁止在集中开采区和重点开采区以外新设建筑石料矿采矿权；通过规划约束作用，到展望期，所有砂石矿山均在集中开采区内</w:t>
      </w:r>
      <w:r>
        <w:rPr>
          <w:rFonts w:hint="eastAsia" w:eastAsia="仿宋_GB2312"/>
          <w:sz w:val="28"/>
          <w:szCs w:val="28"/>
          <w:highlight w:val="none"/>
          <w:lang w:eastAsia="zh-CN"/>
        </w:rPr>
        <w:t>。</w:t>
      </w:r>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仿宋_GB2312" w:cs="Times New Roman"/>
          <w:b/>
          <w:bCs/>
          <w:sz w:val="30"/>
          <w:szCs w:val="30"/>
          <w:lang w:val="en-US" w:eastAsia="zh-CN"/>
        </w:rPr>
      </w:pPr>
      <w:r>
        <w:rPr>
          <w:rFonts w:hint="eastAsia" w:eastAsia="仿宋_GB2312" w:cs="Times New Roman"/>
          <w:b/>
          <w:bCs/>
          <w:sz w:val="30"/>
          <w:szCs w:val="30"/>
          <w:lang w:val="en-US" w:eastAsia="zh-CN"/>
        </w:rPr>
        <w:t>三、开采规划区块</w:t>
      </w:r>
    </w:p>
    <w:p>
      <w:pPr>
        <w:ind w:firstLine="560"/>
        <w:rPr>
          <w:rFonts w:hint="eastAsia" w:eastAsia="仿宋_GB2312"/>
          <w:sz w:val="28"/>
          <w:szCs w:val="28"/>
        </w:rPr>
      </w:pPr>
      <w:r>
        <w:rPr>
          <w:rFonts w:hint="eastAsia" w:eastAsia="仿宋_GB2312"/>
          <w:sz w:val="28"/>
          <w:szCs w:val="28"/>
        </w:rPr>
        <w:t>根据矿业权出让登记管理权限和矿产资源勘查成果，结合国土空间管控要求</w:t>
      </w:r>
      <w:r>
        <w:rPr>
          <w:rFonts w:hint="eastAsia" w:eastAsia="仿宋_GB2312"/>
          <w:sz w:val="28"/>
          <w:szCs w:val="28"/>
          <w:lang w:eastAsia="zh-CN"/>
        </w:rPr>
        <w:t>，</w:t>
      </w:r>
      <w:r>
        <w:rPr>
          <w:rFonts w:hint="eastAsia" w:eastAsia="仿宋_GB2312"/>
          <w:sz w:val="28"/>
          <w:szCs w:val="28"/>
        </w:rPr>
        <w:t>落实省级规划在我市划定开采规划区块</w:t>
      </w:r>
      <w:r>
        <w:rPr>
          <w:rFonts w:hint="eastAsia" w:eastAsia="仿宋_GB2312"/>
          <w:sz w:val="28"/>
          <w:szCs w:val="28"/>
          <w:lang w:val="en-US" w:eastAsia="zh-CN"/>
        </w:rPr>
        <w:t>2</w:t>
      </w:r>
      <w:r>
        <w:rPr>
          <w:rFonts w:hint="eastAsia" w:eastAsia="仿宋_GB2312"/>
          <w:sz w:val="28"/>
          <w:szCs w:val="28"/>
        </w:rPr>
        <w:t>个</w:t>
      </w:r>
      <w:r>
        <w:rPr>
          <w:rFonts w:hint="eastAsia" w:eastAsia="仿宋_GB2312"/>
          <w:sz w:val="28"/>
          <w:szCs w:val="28"/>
          <w:lang w:eastAsia="zh-CN"/>
        </w:rPr>
        <w:t>；</w:t>
      </w:r>
      <w:r>
        <w:rPr>
          <w:rFonts w:hint="eastAsia" w:eastAsia="仿宋_GB2312"/>
          <w:sz w:val="28"/>
          <w:szCs w:val="28"/>
          <w:lang w:val="en-US" w:eastAsia="zh-CN"/>
        </w:rPr>
        <w:t>以已设采矿权为依托，优化调整矿区范围，设置开采规划区块1</w:t>
      </w:r>
      <w:r>
        <w:rPr>
          <w:rFonts w:hint="eastAsia" w:eastAsia="仿宋_GB2312"/>
          <w:sz w:val="28"/>
          <w:szCs w:val="28"/>
        </w:rPr>
        <w:t>个</w:t>
      </w:r>
      <w:r>
        <w:rPr>
          <w:rFonts w:hint="eastAsia" w:eastAsia="仿宋_GB2312"/>
          <w:sz w:val="28"/>
          <w:szCs w:val="28"/>
          <w:lang w:eastAsia="zh-CN"/>
        </w:rPr>
        <w:t>，</w:t>
      </w:r>
      <w:r>
        <w:rPr>
          <w:rFonts w:hint="eastAsia" w:eastAsia="仿宋_GB2312"/>
          <w:sz w:val="28"/>
          <w:szCs w:val="28"/>
          <w:lang w:val="en-US" w:eastAsia="zh-CN"/>
        </w:rPr>
        <w:t>拟新设建筑石料用灰岩矿开采规划区块1个，勘查后出让</w:t>
      </w:r>
      <w:r>
        <w:rPr>
          <w:rFonts w:hint="eastAsia" w:eastAsia="仿宋_GB2312"/>
          <w:sz w:val="28"/>
          <w:szCs w:val="28"/>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9"/>
              <w:shd w:val="clear" w:color="auto" w:fill="FFFFFF"/>
              <w:spacing w:before="0" w:beforeAutospacing="0" w:after="0" w:afterAutospacing="0" w:line="360" w:lineRule="auto"/>
              <w:ind w:firstLine="562" w:firstLineChars="200"/>
              <w:rPr>
                <w:rFonts w:hint="default" w:ascii="Times New Roman" w:hAnsi="Times New Roman" w:eastAsia="仿宋_GB2312" w:cs="Times New Roman"/>
                <w:b/>
                <w:bCs w:val="0"/>
                <w:i w:val="0"/>
                <w:iCs w:val="0"/>
                <w:color w:val="000000"/>
                <w:kern w:val="0"/>
                <w:sz w:val="28"/>
                <w:szCs w:val="28"/>
                <w:lang w:val="en-US" w:eastAsia="zh-CN"/>
              </w:rPr>
            </w:pPr>
            <w:r>
              <w:rPr>
                <w:rFonts w:hint="eastAsia" w:ascii="Times New Roman" w:hAnsi="Times New Roman" w:eastAsia="仿宋_GB2312" w:cs="Times New Roman"/>
                <w:b/>
                <w:bCs w:val="0"/>
                <w:i w:val="0"/>
                <w:iCs w:val="0"/>
                <w:color w:val="000000"/>
                <w:kern w:val="0"/>
                <w:sz w:val="28"/>
                <w:szCs w:val="28"/>
                <w:lang w:val="en-US" w:eastAsia="zh-CN"/>
              </w:rPr>
              <w:t>专栏六              淮北市</w:t>
            </w:r>
            <w:r>
              <w:rPr>
                <w:rFonts w:hint="default" w:ascii="Times New Roman" w:hAnsi="Times New Roman" w:eastAsia="仿宋_GB2312" w:cs="Times New Roman"/>
                <w:b/>
                <w:bCs w:val="0"/>
                <w:i w:val="0"/>
                <w:iCs w:val="0"/>
                <w:color w:val="000000"/>
                <w:kern w:val="0"/>
                <w:sz w:val="28"/>
                <w:szCs w:val="28"/>
                <w:lang w:val="en-US" w:eastAsia="zh-CN"/>
              </w:rPr>
              <w:t>开采规划区块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both"/>
              <w:rPr>
                <w:rFonts w:hint="eastAsia" w:eastAsia="仿宋_GB2312" w:cs="Times New Roman"/>
                <w:b/>
                <w:bCs/>
                <w:sz w:val="24"/>
                <w:szCs w:val="24"/>
                <w:vertAlign w:val="baseline"/>
                <w:lang w:val="en-US" w:eastAsia="zh-CN"/>
              </w:rPr>
            </w:pPr>
            <w:r>
              <w:rPr>
                <w:rFonts w:hint="eastAsia" w:eastAsia="仿宋_GB2312" w:cs="Times New Roman"/>
                <w:b/>
                <w:bCs/>
                <w:sz w:val="24"/>
                <w:szCs w:val="24"/>
                <w:vertAlign w:val="baseline"/>
                <w:lang w:val="en-US" w:eastAsia="zh-CN"/>
              </w:rPr>
              <w:t>落实省规划开采规划区块：</w:t>
            </w:r>
          </w:p>
          <w:p>
            <w:pPr>
              <w:jc w:val="both"/>
              <w:rPr>
                <w:rFonts w:hint="eastAsia" w:eastAsia="仿宋_GB2312" w:cs="Times New Roman"/>
                <w:b w:val="0"/>
                <w:bCs w:val="0"/>
                <w:sz w:val="24"/>
                <w:szCs w:val="24"/>
                <w:vertAlign w:val="baseline"/>
                <w:lang w:val="en-US" w:eastAsia="zh-CN"/>
              </w:rPr>
            </w:pPr>
            <w:r>
              <w:rPr>
                <w:rFonts w:hint="eastAsia" w:eastAsia="仿宋_GB2312" w:cs="Times New Roman"/>
                <w:b w:val="0"/>
                <w:bCs w:val="0"/>
                <w:sz w:val="24"/>
                <w:szCs w:val="24"/>
                <w:vertAlign w:val="baseline"/>
                <w:lang w:val="en-US" w:eastAsia="zh-CN"/>
              </w:rPr>
              <w:t>濉溪县邹楼铁矿开采规划区块（CQ03）；</w:t>
            </w:r>
          </w:p>
          <w:p>
            <w:pPr>
              <w:jc w:val="both"/>
              <w:rPr>
                <w:rFonts w:hint="eastAsia" w:eastAsia="仿宋_GB2312" w:cs="Times New Roman"/>
                <w:b w:val="0"/>
                <w:bCs w:val="0"/>
                <w:sz w:val="24"/>
                <w:szCs w:val="24"/>
                <w:vertAlign w:val="baseline"/>
                <w:lang w:val="en-US" w:eastAsia="zh-CN"/>
              </w:rPr>
            </w:pPr>
            <w:r>
              <w:rPr>
                <w:rFonts w:hint="eastAsia" w:eastAsia="仿宋_GB2312" w:cs="Times New Roman"/>
                <w:b w:val="0"/>
                <w:bCs w:val="0"/>
                <w:sz w:val="24"/>
                <w:szCs w:val="24"/>
                <w:vertAlign w:val="baseline"/>
                <w:lang w:val="en-US" w:eastAsia="zh-CN"/>
              </w:rPr>
              <w:t>濉溪县卧龙湖煤矿（西部）（CQ04）；</w:t>
            </w:r>
          </w:p>
          <w:p>
            <w:pPr>
              <w:jc w:val="both"/>
              <w:rPr>
                <w:rFonts w:hint="eastAsia" w:eastAsia="仿宋_GB2312" w:cs="Times New Roman"/>
                <w:b/>
                <w:bCs/>
                <w:color w:val="auto"/>
                <w:sz w:val="24"/>
                <w:szCs w:val="24"/>
                <w:lang w:val="en-US" w:eastAsia="zh-CN"/>
              </w:rPr>
            </w:pPr>
            <w:r>
              <w:rPr>
                <w:rFonts w:hint="eastAsia" w:eastAsia="仿宋_GB2312" w:cs="Times New Roman"/>
                <w:b/>
                <w:bCs/>
                <w:color w:val="auto"/>
                <w:sz w:val="24"/>
                <w:szCs w:val="24"/>
                <w:lang w:val="en-US" w:eastAsia="zh-CN"/>
              </w:rPr>
              <w:t>划定本级开采规划区块：</w:t>
            </w:r>
          </w:p>
          <w:p>
            <w:pPr>
              <w:jc w:val="both"/>
              <w:rPr>
                <w:rFonts w:hint="eastAsia" w:eastAsia="仿宋_GB2312" w:cs="Times New Roman"/>
                <w:b w:val="0"/>
                <w:bCs w:val="0"/>
                <w:color w:val="auto"/>
                <w:sz w:val="24"/>
                <w:szCs w:val="24"/>
                <w:lang w:val="en-US" w:eastAsia="zh-CN"/>
              </w:rPr>
            </w:pPr>
            <w:r>
              <w:rPr>
                <w:rFonts w:hint="eastAsia" w:eastAsia="仿宋_GB2312" w:cs="Times New Roman"/>
                <w:b w:val="0"/>
                <w:bCs w:val="0"/>
                <w:color w:val="auto"/>
                <w:sz w:val="24"/>
                <w:szCs w:val="24"/>
                <w:lang w:val="en-US" w:eastAsia="zh-CN"/>
              </w:rPr>
              <w:t>程蒋山水泥用灰岩、建筑石料用灰岩矿</w:t>
            </w:r>
            <w:r>
              <w:rPr>
                <w:rFonts w:hint="eastAsia" w:eastAsia="仿宋_GB2312" w:cs="Times New Roman"/>
                <w:b w:val="0"/>
                <w:bCs w:val="0"/>
                <w:sz w:val="24"/>
                <w:szCs w:val="24"/>
                <w:vertAlign w:val="baseline"/>
                <w:lang w:val="en-US" w:eastAsia="zh-CN"/>
              </w:rPr>
              <w:t>开采规划区块</w:t>
            </w:r>
            <w:r>
              <w:rPr>
                <w:rFonts w:hint="eastAsia" w:eastAsia="仿宋_GB2312" w:cs="Times New Roman"/>
                <w:b w:val="0"/>
                <w:bCs w:val="0"/>
                <w:color w:val="auto"/>
                <w:sz w:val="24"/>
                <w:szCs w:val="24"/>
                <w:lang w:val="en-US" w:eastAsia="zh-CN"/>
              </w:rPr>
              <w:t>（CQ001）；</w:t>
            </w:r>
          </w:p>
          <w:p>
            <w:pPr>
              <w:jc w:val="both"/>
              <w:rPr>
                <w:rFonts w:hint="default" w:ascii="Times New Roman" w:hAnsi="Times New Roman" w:eastAsia="仿宋_GB2312" w:cs="Times New Roman"/>
                <w:sz w:val="24"/>
                <w:szCs w:val="24"/>
                <w:vertAlign w:val="baseline"/>
                <w:lang w:val="en-US" w:eastAsia="zh-CN"/>
              </w:rPr>
            </w:pPr>
            <w:r>
              <w:rPr>
                <w:rFonts w:hint="eastAsia" w:eastAsia="仿宋_GB2312" w:cs="Times New Roman"/>
                <w:b w:val="0"/>
                <w:bCs w:val="0"/>
                <w:color w:val="auto"/>
                <w:sz w:val="24"/>
                <w:szCs w:val="24"/>
                <w:lang w:val="en-US" w:eastAsia="zh-CN"/>
              </w:rPr>
              <w:t>虎山建筑石料用灰岩矿</w:t>
            </w:r>
            <w:r>
              <w:rPr>
                <w:rFonts w:hint="eastAsia" w:eastAsia="仿宋_GB2312" w:cs="Times New Roman"/>
                <w:b w:val="0"/>
                <w:bCs w:val="0"/>
                <w:color w:val="auto"/>
                <w:sz w:val="24"/>
                <w:szCs w:val="24"/>
                <w:vertAlign w:val="baseline"/>
                <w:lang w:val="en-US" w:eastAsia="zh-CN"/>
              </w:rPr>
              <w:t>开采规划区块</w:t>
            </w:r>
            <w:r>
              <w:rPr>
                <w:rFonts w:hint="eastAsia" w:eastAsia="仿宋_GB2312" w:cs="Times New Roman"/>
                <w:b w:val="0"/>
                <w:bCs w:val="0"/>
                <w:color w:val="auto"/>
                <w:sz w:val="24"/>
                <w:szCs w:val="24"/>
                <w:lang w:val="en-US" w:eastAsia="zh-CN"/>
              </w:rPr>
              <w:t>（CQ002）。</w:t>
            </w:r>
          </w:p>
        </w:tc>
      </w:tr>
    </w:tbl>
    <w:p>
      <w:pPr>
        <w:ind w:firstLine="56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原则上一个开采规划区块只能设置一个采矿权</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符合矿山准入条件的探矿权转采矿权，视同符合规划，采矿权设置不受开采规划区块限制。</w:t>
      </w:r>
      <w:bookmarkEnd w:id="71"/>
      <w:bookmarkEnd w:id="72"/>
      <w:bookmarkStart w:id="77" w:name="_Toc21082"/>
      <w:bookmarkStart w:id="78" w:name="_Toc20173"/>
    </w:p>
    <w:bookmarkEnd w:id="77"/>
    <w:bookmarkEnd w:id="78"/>
    <w:p>
      <w:pPr>
        <w:pStyle w:val="5"/>
        <w:spacing w:after="90" w:line="360" w:lineRule="auto"/>
        <w:ind w:firstLine="0" w:firstLineChars="0"/>
        <w:jc w:val="center"/>
        <w:rPr>
          <w:rFonts w:eastAsia="黑体"/>
          <w:sz w:val="32"/>
          <w:szCs w:val="32"/>
        </w:rPr>
        <w:sectPr>
          <w:pgSz w:w="11906" w:h="16838"/>
          <w:pgMar w:top="1440" w:right="1800" w:bottom="1440" w:left="1800" w:header="851" w:footer="992" w:gutter="0"/>
          <w:cols w:space="425" w:num="1"/>
          <w:docGrid w:type="lines" w:linePitch="312" w:charSpace="0"/>
        </w:sectPr>
      </w:pPr>
      <w:bookmarkStart w:id="79" w:name="_Toc16075"/>
      <w:bookmarkStart w:id="80" w:name="_Toc24509"/>
    </w:p>
    <w:p>
      <w:pPr>
        <w:pStyle w:val="5"/>
        <w:spacing w:after="90" w:line="360" w:lineRule="auto"/>
        <w:ind w:firstLine="0" w:firstLineChars="0"/>
        <w:jc w:val="center"/>
        <w:rPr>
          <w:rFonts w:hint="eastAsia" w:eastAsia="黑体"/>
          <w:sz w:val="32"/>
          <w:szCs w:val="32"/>
          <w:lang w:eastAsia="zh-CN"/>
        </w:rPr>
      </w:pPr>
      <w:bookmarkStart w:id="81" w:name="_Toc10926"/>
      <w:r>
        <w:rPr>
          <w:rFonts w:eastAsia="黑体"/>
          <w:sz w:val="32"/>
          <w:szCs w:val="32"/>
        </w:rPr>
        <w:t xml:space="preserve">第五章 </w:t>
      </w:r>
      <w:bookmarkEnd w:id="79"/>
      <w:bookmarkEnd w:id="80"/>
      <w:r>
        <w:rPr>
          <w:rFonts w:hint="eastAsia" w:eastAsia="黑体"/>
          <w:sz w:val="32"/>
          <w:szCs w:val="32"/>
          <w:lang w:val="en-US" w:eastAsia="zh-CN"/>
        </w:rPr>
        <w:t>矿业高质量发展</w:t>
      </w:r>
      <w:bookmarkEnd w:id="81"/>
    </w:p>
    <w:p>
      <w:pPr>
        <w:pStyle w:val="6"/>
        <w:keepNext/>
        <w:keepLines/>
        <w:pageBreakBefore w:val="0"/>
        <w:widowControl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default" w:ascii="Times New Roman" w:hAnsi="Times New Roman" w:eastAsia="华文楷体" w:cs="Times New Roman"/>
          <w:sz w:val="30"/>
          <w:szCs w:val="30"/>
          <w:lang w:val="en-US" w:eastAsia="zh-CN"/>
        </w:rPr>
      </w:pPr>
      <w:bookmarkStart w:id="82" w:name="_Toc26466"/>
      <w:bookmarkStart w:id="83" w:name="_Toc20432"/>
      <w:bookmarkStart w:id="84" w:name="_Toc21684"/>
      <w:bookmarkStart w:id="85" w:name="_Toc21777"/>
      <w:r>
        <w:rPr>
          <w:rFonts w:hint="default" w:ascii="Times New Roman" w:hAnsi="Times New Roman" w:eastAsia="华文楷体" w:cs="Times New Roman"/>
          <w:sz w:val="30"/>
          <w:szCs w:val="30"/>
          <w:lang w:val="en-US" w:eastAsia="zh-CN"/>
        </w:rPr>
        <w:t>第</w:t>
      </w:r>
      <w:r>
        <w:rPr>
          <w:rFonts w:hint="eastAsia" w:ascii="Times New Roman" w:hAnsi="Times New Roman" w:eastAsia="华文楷体" w:cs="Times New Roman"/>
          <w:sz w:val="30"/>
          <w:szCs w:val="30"/>
          <w:lang w:val="en-US" w:eastAsia="zh-CN"/>
        </w:rPr>
        <w:t>一</w:t>
      </w:r>
      <w:r>
        <w:rPr>
          <w:rFonts w:hint="default" w:ascii="Times New Roman" w:hAnsi="Times New Roman" w:eastAsia="华文楷体" w:cs="Times New Roman"/>
          <w:sz w:val="30"/>
          <w:szCs w:val="30"/>
          <w:lang w:val="en-US" w:eastAsia="zh-CN"/>
        </w:rPr>
        <w:t xml:space="preserve">节 </w:t>
      </w:r>
      <w:r>
        <w:rPr>
          <w:rFonts w:hint="eastAsia" w:ascii="Times New Roman" w:hAnsi="Times New Roman" w:eastAsia="华文楷体" w:cs="Times New Roman"/>
          <w:sz w:val="30"/>
          <w:szCs w:val="30"/>
          <w:lang w:val="en-US" w:eastAsia="zh-CN"/>
        </w:rPr>
        <w:t>大力推进</w:t>
      </w:r>
      <w:r>
        <w:rPr>
          <w:rFonts w:hint="default" w:ascii="Times New Roman" w:hAnsi="Times New Roman" w:eastAsia="华文楷体" w:cs="Times New Roman"/>
          <w:sz w:val="30"/>
          <w:szCs w:val="30"/>
          <w:lang w:val="en-US" w:eastAsia="zh-CN"/>
        </w:rPr>
        <w:t>绿色</w:t>
      </w:r>
      <w:r>
        <w:rPr>
          <w:rFonts w:hint="eastAsia" w:ascii="Times New Roman" w:hAnsi="Times New Roman" w:eastAsia="华文楷体" w:cs="Times New Roman"/>
          <w:sz w:val="30"/>
          <w:szCs w:val="30"/>
          <w:lang w:val="en-US" w:eastAsia="zh-CN"/>
        </w:rPr>
        <w:t>勘查</w:t>
      </w:r>
      <w:bookmarkEnd w:id="82"/>
      <w:bookmarkEnd w:id="83"/>
    </w:p>
    <w:p>
      <w:pPr>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将绿色发展理念和生态环保的要求贯穿于地质勘查全过程，优化勘查布局，降低地质勘查活动对周边生态环境的扰动，做好勘查区内生态环境恢复治理，加强绿色勘查宣传贯彻，保障实施效果，促进当地社区关系和谐，实现和谐勘查。</w:t>
      </w:r>
      <w:r>
        <w:rPr>
          <w:rFonts w:hint="eastAsia" w:eastAsia="仿宋_GB2312" w:cs="Times New Roman"/>
          <w:sz w:val="28"/>
          <w:szCs w:val="28"/>
          <w:lang w:val="en-US" w:eastAsia="zh-CN"/>
        </w:rPr>
        <w:t>以</w:t>
      </w:r>
      <w:r>
        <w:rPr>
          <w:rFonts w:hint="default" w:ascii="Times New Roman" w:hAnsi="Times New Roman" w:eastAsia="仿宋_GB2312" w:cs="Times New Roman"/>
          <w:sz w:val="28"/>
          <w:szCs w:val="28"/>
          <w:lang w:val="en-US" w:eastAsia="zh-CN"/>
        </w:rPr>
        <w:t>绿色勘查示范项目</w:t>
      </w:r>
      <w:r>
        <w:rPr>
          <w:rFonts w:hint="eastAsia" w:eastAsia="仿宋_GB2312" w:cs="Times New Roman"/>
          <w:sz w:val="28"/>
          <w:szCs w:val="28"/>
          <w:lang w:val="en-US" w:eastAsia="zh-CN"/>
        </w:rPr>
        <w:t>为</w:t>
      </w:r>
      <w:r>
        <w:rPr>
          <w:rFonts w:hint="default" w:ascii="Times New Roman" w:hAnsi="Times New Roman" w:eastAsia="仿宋_GB2312" w:cs="Times New Roman"/>
          <w:sz w:val="28"/>
          <w:szCs w:val="28"/>
          <w:lang w:val="en-US" w:eastAsia="zh-CN"/>
        </w:rPr>
        <w:t>引领，实现矿产勘查与生态环保有机融合。</w:t>
      </w:r>
    </w:p>
    <w:p>
      <w:pPr>
        <w:ind w:firstLine="560" w:firstLineChars="200"/>
        <w:jc w:val="both"/>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促进</w:t>
      </w:r>
      <w:r>
        <w:rPr>
          <w:rFonts w:hint="default" w:ascii="Times New Roman" w:hAnsi="Times New Roman" w:eastAsia="仿宋_GB2312" w:cs="Times New Roman"/>
          <w:sz w:val="28"/>
          <w:szCs w:val="28"/>
          <w:lang w:val="en-US" w:eastAsia="zh-CN"/>
        </w:rPr>
        <w:t>勘查技术方法创新，加强对地质勘查新技术、新方法、新工艺、新设备的应用</w:t>
      </w:r>
      <w:r>
        <w:rPr>
          <w:rFonts w:hint="eastAsia" w:eastAsia="仿宋_GB2312" w:cs="Times New Roman"/>
          <w:sz w:val="28"/>
          <w:szCs w:val="28"/>
          <w:lang w:val="en-US" w:eastAsia="zh-CN"/>
        </w:rPr>
        <w:t>推广</w:t>
      </w:r>
      <w:r>
        <w:rPr>
          <w:rFonts w:hint="default" w:ascii="Times New Roman" w:hAnsi="Times New Roman" w:eastAsia="仿宋_GB2312" w:cs="Times New Roman"/>
          <w:sz w:val="28"/>
          <w:szCs w:val="28"/>
          <w:lang w:val="en-US" w:eastAsia="zh-CN"/>
        </w:rPr>
        <w:t>，推动勘查装备更新升级，进一步改进绿色勘查手段，实现地质勘查向深部三维精准勘查找矿转变、成果表达向数字可视化转变，基本实现勘查模型可视化、勘查工艺环保化、恢复治理生态化。</w:t>
      </w:r>
    </w:p>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86" w:name="_Toc15789"/>
      <w:r>
        <w:rPr>
          <w:rFonts w:ascii="Times New Roman" w:hAnsi="Times New Roman" w:eastAsia="华文楷体"/>
          <w:sz w:val="30"/>
          <w:szCs w:val="30"/>
        </w:rPr>
        <w:t>第</w:t>
      </w:r>
      <w:r>
        <w:rPr>
          <w:rFonts w:hint="eastAsia" w:ascii="Times New Roman" w:hAnsi="Times New Roman" w:eastAsia="华文楷体"/>
          <w:sz w:val="30"/>
          <w:szCs w:val="30"/>
          <w:lang w:val="en-US" w:eastAsia="zh-CN"/>
        </w:rPr>
        <w:t>二</w:t>
      </w:r>
      <w:r>
        <w:rPr>
          <w:rFonts w:ascii="Times New Roman" w:hAnsi="Times New Roman" w:eastAsia="华文楷体"/>
          <w:sz w:val="30"/>
          <w:szCs w:val="30"/>
        </w:rPr>
        <w:t xml:space="preserve">节 </w:t>
      </w:r>
      <w:r>
        <w:rPr>
          <w:rFonts w:hint="eastAsia" w:ascii="Times New Roman" w:hAnsi="Times New Roman" w:eastAsia="华文楷体"/>
          <w:sz w:val="30"/>
          <w:szCs w:val="30"/>
          <w:lang w:val="en-US" w:eastAsia="zh-CN"/>
        </w:rPr>
        <w:t>加强</w:t>
      </w:r>
      <w:r>
        <w:rPr>
          <w:rFonts w:ascii="Times New Roman" w:hAnsi="Times New Roman" w:eastAsia="华文楷体"/>
          <w:sz w:val="30"/>
          <w:szCs w:val="30"/>
        </w:rPr>
        <w:t>绿色矿山建设</w:t>
      </w:r>
      <w:bookmarkEnd w:id="84"/>
      <w:bookmarkEnd w:id="85"/>
      <w:bookmarkEnd w:id="86"/>
    </w:p>
    <w:p>
      <w:pPr>
        <w:pStyle w:val="7"/>
        <w:spacing w:before="0" w:after="0" w:line="360" w:lineRule="auto"/>
        <w:ind w:firstLine="602"/>
        <w:rPr>
          <w:rFonts w:hint="eastAsia" w:eastAsia="仿宋_GB2312"/>
          <w:sz w:val="30"/>
          <w:szCs w:val="30"/>
          <w:lang w:eastAsia="zh-CN"/>
        </w:rPr>
      </w:pPr>
      <w:r>
        <w:rPr>
          <w:rFonts w:hint="eastAsia" w:eastAsia="仿宋_GB2312"/>
          <w:sz w:val="30"/>
          <w:szCs w:val="30"/>
          <w:lang w:val="en-US" w:eastAsia="zh-CN"/>
        </w:rPr>
        <w:t>一</w:t>
      </w:r>
      <w:r>
        <w:rPr>
          <w:rFonts w:eastAsia="仿宋_GB2312"/>
          <w:sz w:val="30"/>
          <w:szCs w:val="30"/>
        </w:rPr>
        <w:t>、绿色矿山建设</w:t>
      </w:r>
      <w:r>
        <w:rPr>
          <w:rFonts w:hint="eastAsia" w:eastAsia="仿宋_GB2312"/>
          <w:sz w:val="30"/>
          <w:szCs w:val="30"/>
          <w:lang w:val="en-US" w:eastAsia="zh-CN"/>
        </w:rPr>
        <w:t>措施</w:t>
      </w:r>
    </w:p>
    <w:p>
      <w:pPr>
        <w:ind w:firstLine="560"/>
      </w:pPr>
      <w:r>
        <w:rPr>
          <w:rFonts w:hint="eastAsia" w:eastAsia="仿宋_GB2312"/>
          <w:sz w:val="28"/>
          <w:szCs w:val="28"/>
        </w:rPr>
        <w:t>按照“政府引导、企业主建”的方式，依据国家绿色矿山行业规范、安徽省绿色矿山建设要求，完善绿色矿山</w:t>
      </w:r>
      <w:r>
        <w:rPr>
          <w:rFonts w:hint="eastAsia" w:eastAsia="仿宋_GB2312"/>
          <w:sz w:val="28"/>
          <w:szCs w:val="28"/>
          <w:lang w:val="en-US" w:eastAsia="zh-CN"/>
        </w:rPr>
        <w:t>管理</w:t>
      </w:r>
      <w:r>
        <w:rPr>
          <w:rFonts w:hint="eastAsia" w:eastAsia="仿宋_GB2312"/>
          <w:sz w:val="28"/>
          <w:szCs w:val="28"/>
        </w:rPr>
        <w:t>体系建设，实施绿色矿山创建，按照“资源型、环保型、效益型、安全型”的现代化矿山要求，实现绿色矿山建设格局基本形成，资源集约节约利用水平显著提高，矿山环境有效保护，矿区土地复垦水平全面提升，矿山企业与地方关系和谐发展</w:t>
      </w:r>
      <w:r>
        <w:rPr>
          <w:rFonts w:eastAsia="仿宋_GB2312"/>
          <w:sz w:val="28"/>
          <w:szCs w:val="28"/>
        </w:rPr>
        <w:t>。</w:t>
      </w:r>
    </w:p>
    <w:p>
      <w:pPr>
        <w:pStyle w:val="7"/>
        <w:spacing w:before="0" w:after="0" w:line="360" w:lineRule="auto"/>
        <w:ind w:firstLine="602"/>
        <w:rPr>
          <w:rFonts w:eastAsia="仿宋_GB2312"/>
          <w:sz w:val="30"/>
          <w:szCs w:val="30"/>
        </w:rPr>
      </w:pPr>
      <w:r>
        <w:rPr>
          <w:rFonts w:hint="eastAsia" w:eastAsia="仿宋_GB2312"/>
          <w:sz w:val="30"/>
          <w:szCs w:val="30"/>
          <w:lang w:val="en-US" w:eastAsia="zh-CN"/>
        </w:rPr>
        <w:t>二</w:t>
      </w:r>
      <w:r>
        <w:rPr>
          <w:rFonts w:eastAsia="仿宋_GB2312"/>
          <w:sz w:val="30"/>
          <w:szCs w:val="30"/>
        </w:rPr>
        <w:t>、绿色矿山建设进度安排</w:t>
      </w:r>
    </w:p>
    <w:p>
      <w:pPr>
        <w:ind w:firstLine="560"/>
        <w:rPr>
          <w:rFonts w:eastAsia="仿宋_GB2312"/>
          <w:color w:val="auto"/>
          <w:sz w:val="28"/>
          <w:szCs w:val="28"/>
        </w:rPr>
      </w:pPr>
      <w:r>
        <w:rPr>
          <w:rFonts w:eastAsia="仿宋_GB2312"/>
          <w:color w:val="auto"/>
          <w:sz w:val="28"/>
          <w:szCs w:val="28"/>
        </w:rPr>
        <w:t>按照原国土资源部等六部委《关于建设绿色矿山工作的指导意见》要求，以已建成的国家级绿色矿山为示范，以</w:t>
      </w:r>
      <w:r>
        <w:rPr>
          <w:rFonts w:hint="eastAsia" w:eastAsia="仿宋_GB2312"/>
          <w:color w:val="auto"/>
          <w:sz w:val="28"/>
          <w:szCs w:val="28"/>
        </w:rPr>
        <w:t>淮北市</w:t>
      </w:r>
      <w:r>
        <w:rPr>
          <w:rFonts w:eastAsia="仿宋_GB2312"/>
          <w:color w:val="auto"/>
          <w:sz w:val="28"/>
          <w:szCs w:val="28"/>
        </w:rPr>
        <w:t>绿色矿业</w:t>
      </w:r>
      <w:r>
        <w:rPr>
          <w:rFonts w:hint="eastAsia" w:eastAsia="仿宋_GB2312"/>
          <w:color w:val="auto"/>
          <w:sz w:val="28"/>
          <w:szCs w:val="28"/>
          <w:lang w:val="en-US" w:eastAsia="zh-CN"/>
        </w:rPr>
        <w:t>发展</w:t>
      </w:r>
      <w:r>
        <w:rPr>
          <w:rFonts w:eastAsia="仿宋_GB2312"/>
          <w:color w:val="auto"/>
          <w:sz w:val="28"/>
          <w:szCs w:val="28"/>
        </w:rPr>
        <w:t>示范区</w:t>
      </w:r>
      <w:r>
        <w:rPr>
          <w:rFonts w:hint="eastAsia" w:eastAsia="仿宋_GB2312"/>
          <w:color w:val="auto"/>
          <w:sz w:val="28"/>
          <w:szCs w:val="28"/>
          <w:lang w:val="en-US" w:eastAsia="zh-CN"/>
        </w:rPr>
        <w:t>建设</w:t>
      </w:r>
      <w:r>
        <w:rPr>
          <w:rFonts w:eastAsia="仿宋_GB2312"/>
          <w:color w:val="auto"/>
          <w:sz w:val="28"/>
          <w:szCs w:val="28"/>
        </w:rPr>
        <w:t>为抓手，以新建、技改及创建基础较好的</w:t>
      </w:r>
      <w:r>
        <w:rPr>
          <w:rFonts w:hint="eastAsia" w:eastAsia="仿宋_GB2312"/>
          <w:color w:val="auto"/>
          <w:sz w:val="28"/>
          <w:szCs w:val="28"/>
          <w:lang w:val="en-US" w:eastAsia="zh-CN"/>
        </w:rPr>
        <w:t>大中型</w:t>
      </w:r>
      <w:r>
        <w:rPr>
          <w:rFonts w:eastAsia="仿宋_GB2312"/>
          <w:color w:val="auto"/>
          <w:sz w:val="28"/>
          <w:szCs w:val="28"/>
        </w:rPr>
        <w:t>矿山为主体，全面加强绿色矿山建设</w:t>
      </w:r>
      <w:r>
        <w:rPr>
          <w:rFonts w:hint="eastAsia" w:eastAsia="仿宋_GB2312"/>
          <w:color w:val="auto"/>
          <w:sz w:val="28"/>
          <w:szCs w:val="28"/>
          <w:lang w:eastAsia="zh-CN"/>
        </w:rPr>
        <w:t>。</w:t>
      </w:r>
      <w:r>
        <w:rPr>
          <w:rFonts w:eastAsia="仿宋_GB2312"/>
          <w:color w:val="auto"/>
          <w:sz w:val="28"/>
          <w:szCs w:val="28"/>
        </w:rPr>
        <w:t>到2025年全市</w:t>
      </w:r>
      <w:r>
        <w:rPr>
          <w:rFonts w:hint="default" w:ascii="Times New Roman" w:hAnsi="Times New Roman" w:eastAsia="仿宋_GB2312" w:cs="Times New Roman"/>
          <w:color w:val="auto"/>
          <w:sz w:val="28"/>
          <w:szCs w:val="28"/>
          <w:lang w:val="en-US" w:eastAsia="zh-CN"/>
        </w:rPr>
        <w:t>绿色矿山</w:t>
      </w:r>
      <w:r>
        <w:rPr>
          <w:rFonts w:hint="eastAsia" w:ascii="Times New Roman" w:hAnsi="Times New Roman" w:eastAsia="仿宋_GB2312" w:cs="Times New Roman"/>
          <w:color w:val="auto"/>
          <w:sz w:val="28"/>
          <w:szCs w:val="28"/>
          <w:lang w:val="en-US" w:eastAsia="zh-CN"/>
        </w:rPr>
        <w:t>达标率</w:t>
      </w:r>
      <w:r>
        <w:rPr>
          <w:rFonts w:eastAsia="仿宋_GB2312"/>
          <w:color w:val="auto"/>
          <w:sz w:val="28"/>
          <w:szCs w:val="28"/>
        </w:rPr>
        <w:t>大型</w:t>
      </w:r>
      <w:r>
        <w:rPr>
          <w:rFonts w:hint="eastAsia" w:eastAsia="仿宋_GB2312"/>
          <w:color w:val="auto"/>
          <w:sz w:val="28"/>
          <w:szCs w:val="28"/>
          <w:lang w:val="en-US" w:eastAsia="zh-CN"/>
        </w:rPr>
        <w:t>生产</w:t>
      </w:r>
      <w:r>
        <w:rPr>
          <w:rFonts w:eastAsia="仿宋_GB2312"/>
          <w:color w:val="auto"/>
          <w:sz w:val="28"/>
          <w:szCs w:val="28"/>
        </w:rPr>
        <w:t>矿山</w:t>
      </w:r>
      <w:r>
        <w:rPr>
          <w:rFonts w:hint="eastAsia" w:eastAsia="仿宋_GB2312"/>
          <w:color w:val="auto"/>
          <w:sz w:val="28"/>
          <w:szCs w:val="28"/>
          <w:lang w:val="en-US" w:eastAsia="zh-CN"/>
        </w:rPr>
        <w:t>80</w:t>
      </w:r>
      <w:r>
        <w:rPr>
          <w:rFonts w:eastAsia="仿宋_GB2312"/>
          <w:color w:val="auto"/>
          <w:sz w:val="28"/>
          <w:szCs w:val="28"/>
        </w:rPr>
        <w:t>%、中型</w:t>
      </w:r>
      <w:r>
        <w:rPr>
          <w:rFonts w:hint="eastAsia" w:eastAsia="仿宋_GB2312"/>
          <w:color w:val="auto"/>
          <w:sz w:val="28"/>
          <w:szCs w:val="28"/>
          <w:lang w:val="en-US" w:eastAsia="zh-CN"/>
        </w:rPr>
        <w:t>生产</w:t>
      </w:r>
      <w:r>
        <w:rPr>
          <w:rFonts w:eastAsia="仿宋_GB2312"/>
          <w:color w:val="auto"/>
          <w:sz w:val="28"/>
          <w:szCs w:val="28"/>
        </w:rPr>
        <w:t>矿山</w:t>
      </w:r>
      <w:r>
        <w:rPr>
          <w:rFonts w:hint="eastAsia" w:eastAsia="仿宋_GB2312"/>
          <w:color w:val="auto"/>
          <w:sz w:val="28"/>
          <w:szCs w:val="28"/>
          <w:lang w:val="en-US" w:eastAsia="zh-CN"/>
        </w:rPr>
        <w:t>70</w:t>
      </w:r>
      <w:r>
        <w:rPr>
          <w:rFonts w:eastAsia="仿宋_GB2312"/>
          <w:color w:val="auto"/>
          <w:sz w:val="28"/>
          <w:szCs w:val="28"/>
        </w:rPr>
        <w:t>%</w:t>
      </w:r>
      <w:r>
        <w:rPr>
          <w:rFonts w:hint="eastAsia" w:eastAsia="仿宋_GB2312"/>
          <w:color w:val="auto"/>
          <w:sz w:val="28"/>
          <w:szCs w:val="28"/>
          <w:lang w:eastAsia="zh-CN"/>
        </w:rPr>
        <w:t>，</w:t>
      </w:r>
      <w:r>
        <w:rPr>
          <w:rFonts w:eastAsia="仿宋_GB2312"/>
          <w:color w:val="auto"/>
          <w:sz w:val="28"/>
          <w:szCs w:val="28"/>
        </w:rPr>
        <w:t>小型矿山</w:t>
      </w:r>
      <w:r>
        <w:rPr>
          <w:rFonts w:hint="eastAsia" w:eastAsia="仿宋_GB2312"/>
          <w:color w:val="auto"/>
          <w:sz w:val="28"/>
          <w:szCs w:val="28"/>
          <w:lang w:val="en-US" w:eastAsia="zh-CN"/>
        </w:rPr>
        <w:t>按</w:t>
      </w:r>
      <w:r>
        <w:rPr>
          <w:rFonts w:eastAsia="仿宋_GB2312"/>
          <w:color w:val="auto"/>
          <w:sz w:val="28"/>
          <w:szCs w:val="28"/>
        </w:rPr>
        <w:t>绿色矿山</w:t>
      </w:r>
      <w:r>
        <w:rPr>
          <w:rFonts w:hint="eastAsia" w:eastAsia="仿宋_GB2312"/>
          <w:color w:val="auto"/>
          <w:sz w:val="28"/>
          <w:szCs w:val="28"/>
          <w:lang w:val="en-US" w:eastAsia="zh-CN"/>
        </w:rPr>
        <w:t>标准逐步推进</w:t>
      </w:r>
      <w:r>
        <w:rPr>
          <w:rFonts w:eastAsia="仿宋_GB2312"/>
          <w:color w:val="auto"/>
          <w:sz w:val="28"/>
          <w:szCs w:val="28"/>
        </w:rPr>
        <w:t>，全市绿色矿山总数力争达到</w:t>
      </w:r>
      <w:r>
        <w:rPr>
          <w:rFonts w:hint="eastAsia" w:eastAsia="仿宋_GB2312"/>
          <w:color w:val="auto"/>
          <w:sz w:val="28"/>
          <w:szCs w:val="28"/>
          <w:lang w:val="en-US" w:eastAsia="zh-CN"/>
        </w:rPr>
        <w:t>24</w:t>
      </w:r>
      <w:r>
        <w:rPr>
          <w:rFonts w:hint="eastAsia" w:eastAsia="仿宋_GB2312"/>
          <w:color w:val="auto"/>
          <w:sz w:val="28"/>
          <w:szCs w:val="28"/>
          <w:lang w:eastAsia="zh-CN"/>
        </w:rPr>
        <w:t>座</w:t>
      </w:r>
      <w:r>
        <w:rPr>
          <w:rFonts w:hint="eastAsia" w:eastAsia="仿宋_GB2312" w:cs="Times New Roman"/>
          <w:color w:val="auto"/>
          <w:sz w:val="28"/>
          <w:szCs w:val="28"/>
          <w:lang w:val="en-US" w:eastAsia="zh-CN"/>
        </w:rPr>
        <w:t>，其中：濉溪县16座。</w:t>
      </w:r>
    </w:p>
    <w:p>
      <w:pPr>
        <w:pStyle w:val="7"/>
        <w:spacing w:before="0" w:after="0" w:line="360" w:lineRule="auto"/>
        <w:ind w:firstLine="602"/>
        <w:rPr>
          <w:rFonts w:eastAsia="仿宋_GB2312"/>
          <w:sz w:val="30"/>
          <w:szCs w:val="30"/>
        </w:rPr>
      </w:pPr>
      <w:r>
        <w:rPr>
          <w:rFonts w:hint="eastAsia" w:eastAsia="仿宋_GB2312"/>
          <w:sz w:val="30"/>
          <w:szCs w:val="30"/>
          <w:lang w:val="en-US" w:eastAsia="zh-CN"/>
        </w:rPr>
        <w:t>四</w:t>
      </w:r>
      <w:r>
        <w:rPr>
          <w:rFonts w:eastAsia="仿宋_GB2312"/>
          <w:sz w:val="30"/>
          <w:szCs w:val="30"/>
        </w:rPr>
        <w:t>、绿色矿山管理措施</w:t>
      </w:r>
    </w:p>
    <w:p>
      <w:pPr>
        <w:ind w:firstLine="560"/>
        <w:rPr>
          <w:rFonts w:eastAsia="仿宋_GB2312"/>
          <w:sz w:val="28"/>
          <w:szCs w:val="28"/>
        </w:rPr>
      </w:pPr>
      <w:bookmarkStart w:id="87" w:name="_Toc31148"/>
      <w:bookmarkStart w:id="88" w:name="_Toc9120"/>
      <w:r>
        <w:rPr>
          <w:rFonts w:eastAsia="仿宋_GB2312"/>
          <w:sz w:val="28"/>
          <w:szCs w:val="28"/>
        </w:rPr>
        <w:t>按照</w:t>
      </w:r>
      <w:r>
        <w:rPr>
          <w:rFonts w:hint="eastAsia" w:eastAsia="仿宋_GB2312" w:cs="Times New Roman"/>
          <w:sz w:val="28"/>
          <w:szCs w:val="28"/>
          <w:lang w:val="en-US" w:eastAsia="zh-CN"/>
        </w:rPr>
        <w:t>国家级、省级</w:t>
      </w:r>
      <w:r>
        <w:rPr>
          <w:rFonts w:eastAsia="仿宋_GB2312"/>
          <w:sz w:val="28"/>
          <w:szCs w:val="28"/>
        </w:rPr>
        <w:t>绿色矿山建设管理办法，建立绿色矿山定期评估机制，评估结果作为绿色矿山出入库依据，形成</w:t>
      </w:r>
      <w:r>
        <w:rPr>
          <w:rFonts w:hint="eastAsia" w:eastAsia="仿宋_GB2312"/>
          <w:sz w:val="28"/>
          <w:szCs w:val="28"/>
          <w:lang w:eastAsia="zh-CN"/>
        </w:rPr>
        <w:t>“</w:t>
      </w:r>
      <w:r>
        <w:rPr>
          <w:rFonts w:eastAsia="仿宋_GB2312"/>
          <w:sz w:val="28"/>
          <w:szCs w:val="28"/>
        </w:rPr>
        <w:t>有进有出</w:t>
      </w:r>
      <w:r>
        <w:rPr>
          <w:rFonts w:hint="eastAsia" w:eastAsia="仿宋_GB2312"/>
          <w:sz w:val="28"/>
          <w:szCs w:val="28"/>
          <w:lang w:eastAsia="zh-CN"/>
        </w:rPr>
        <w:t>”</w:t>
      </w:r>
      <w:r>
        <w:rPr>
          <w:rFonts w:eastAsia="仿宋_GB2312"/>
          <w:sz w:val="28"/>
          <w:szCs w:val="28"/>
        </w:rPr>
        <w:t>的动态监督管理模式。</w:t>
      </w:r>
    </w:p>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89" w:name="_Toc5001"/>
      <w:r>
        <w:rPr>
          <w:rFonts w:ascii="Times New Roman" w:hAnsi="Times New Roman" w:eastAsia="华文楷体"/>
          <w:sz w:val="30"/>
          <w:szCs w:val="30"/>
        </w:rPr>
        <w:t>第</w:t>
      </w:r>
      <w:r>
        <w:rPr>
          <w:rFonts w:hint="eastAsia" w:ascii="Times New Roman" w:hAnsi="Times New Roman" w:eastAsia="华文楷体"/>
          <w:sz w:val="30"/>
          <w:szCs w:val="30"/>
          <w:lang w:val="en-US" w:eastAsia="zh-CN"/>
        </w:rPr>
        <w:t>三</w:t>
      </w:r>
      <w:r>
        <w:rPr>
          <w:rFonts w:ascii="Times New Roman" w:hAnsi="Times New Roman" w:eastAsia="华文楷体"/>
          <w:sz w:val="30"/>
          <w:szCs w:val="30"/>
        </w:rPr>
        <w:t xml:space="preserve">节 </w:t>
      </w:r>
      <w:r>
        <w:rPr>
          <w:rFonts w:hint="eastAsia" w:ascii="Times New Roman" w:hAnsi="Times New Roman" w:eastAsia="华文楷体"/>
          <w:sz w:val="30"/>
          <w:szCs w:val="30"/>
          <w:lang w:val="en-US" w:eastAsia="zh-CN"/>
        </w:rPr>
        <w:t>推进</w:t>
      </w:r>
      <w:r>
        <w:rPr>
          <w:rFonts w:ascii="Times New Roman" w:hAnsi="Times New Roman" w:eastAsia="华文楷体"/>
          <w:sz w:val="30"/>
          <w:szCs w:val="30"/>
        </w:rPr>
        <w:t>绿色矿业</w:t>
      </w:r>
      <w:r>
        <w:rPr>
          <w:rFonts w:hint="eastAsia" w:ascii="Times New Roman" w:hAnsi="Times New Roman" w:eastAsia="华文楷体"/>
          <w:sz w:val="30"/>
          <w:szCs w:val="30"/>
          <w:lang w:val="en-US" w:eastAsia="zh-CN"/>
        </w:rPr>
        <w:t>发展</w:t>
      </w:r>
      <w:r>
        <w:rPr>
          <w:rFonts w:ascii="Times New Roman" w:hAnsi="Times New Roman" w:eastAsia="华文楷体"/>
          <w:sz w:val="30"/>
          <w:szCs w:val="30"/>
        </w:rPr>
        <w:t>示范区建设</w:t>
      </w:r>
      <w:bookmarkEnd w:id="89"/>
    </w:p>
    <w:p>
      <w:pPr>
        <w:widowControl/>
        <w:ind w:firstLine="560"/>
        <w:jc w:val="left"/>
        <w:rPr>
          <w:rFonts w:eastAsia="仿宋_GB2312"/>
          <w:color w:val="000000"/>
          <w:kern w:val="0"/>
          <w:sz w:val="28"/>
          <w:szCs w:val="28"/>
          <w:lang w:bidi="ar"/>
        </w:rPr>
      </w:pPr>
      <w:r>
        <w:rPr>
          <w:rFonts w:eastAsia="仿宋_GB2312"/>
          <w:color w:val="000000"/>
          <w:kern w:val="0"/>
          <w:sz w:val="28"/>
          <w:szCs w:val="28"/>
          <w:lang w:bidi="ar"/>
        </w:rPr>
        <w:t>按照政策引导、地方主体、突出特色、创新驱动、示范引领的原则，统筹生态保护与经济发展，优化矿山布局，</w:t>
      </w:r>
      <w:r>
        <w:rPr>
          <w:rFonts w:hint="eastAsia" w:eastAsia="仿宋_GB2312" w:cs="Times New Roman"/>
          <w:color w:val="000000"/>
          <w:kern w:val="0"/>
          <w:sz w:val="28"/>
          <w:szCs w:val="28"/>
          <w:lang w:val="en-US" w:eastAsia="zh-CN" w:bidi="ar"/>
        </w:rPr>
        <w:t>节约集约利用资源，</w:t>
      </w:r>
      <w:r>
        <w:rPr>
          <w:rFonts w:eastAsia="仿宋_GB2312"/>
          <w:color w:val="000000"/>
          <w:kern w:val="0"/>
          <w:sz w:val="28"/>
          <w:szCs w:val="28"/>
          <w:lang w:bidi="ar"/>
        </w:rPr>
        <w:t>调整矿业产业结构，全域推进绿色矿山建设，全面推进绿色勘查，统筹矿区生态环境综合整治，创新绿色发展管理机制，带动区域矿业转型升级和绿色发展。</w:t>
      </w:r>
    </w:p>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90" w:name="_Toc19953"/>
      <w:r>
        <w:rPr>
          <w:rFonts w:ascii="Times New Roman" w:hAnsi="Times New Roman" w:eastAsia="华文楷体"/>
          <w:sz w:val="30"/>
          <w:szCs w:val="30"/>
        </w:rPr>
        <w:t>第</w:t>
      </w:r>
      <w:r>
        <w:rPr>
          <w:rFonts w:hint="eastAsia" w:ascii="Times New Roman" w:hAnsi="Times New Roman" w:eastAsia="华文楷体"/>
          <w:sz w:val="30"/>
          <w:szCs w:val="30"/>
          <w:lang w:val="en-US" w:eastAsia="zh-CN"/>
        </w:rPr>
        <w:t>四</w:t>
      </w:r>
      <w:r>
        <w:rPr>
          <w:rFonts w:ascii="Times New Roman" w:hAnsi="Times New Roman" w:eastAsia="华文楷体"/>
          <w:sz w:val="30"/>
          <w:szCs w:val="30"/>
        </w:rPr>
        <w:t xml:space="preserve">节 </w:t>
      </w:r>
      <w:r>
        <w:rPr>
          <w:rFonts w:hint="eastAsia" w:ascii="Times New Roman" w:hAnsi="Times New Roman" w:eastAsia="华文楷体"/>
          <w:sz w:val="30"/>
          <w:szCs w:val="30"/>
          <w:lang w:val="en-US" w:eastAsia="zh-CN"/>
        </w:rPr>
        <w:t>加强</w:t>
      </w:r>
      <w:r>
        <w:rPr>
          <w:rFonts w:ascii="Times New Roman" w:hAnsi="Times New Roman" w:eastAsia="华文楷体"/>
          <w:sz w:val="30"/>
          <w:szCs w:val="30"/>
        </w:rPr>
        <w:t>矿区生态保护修复</w:t>
      </w:r>
      <w:bookmarkEnd w:id="87"/>
      <w:bookmarkEnd w:id="88"/>
      <w:bookmarkEnd w:id="90"/>
    </w:p>
    <w:p>
      <w:pPr>
        <w:widowControl/>
        <w:ind w:firstLine="560"/>
        <w:jc w:val="left"/>
        <w:rPr>
          <w:rFonts w:eastAsia="仿宋_GB2312"/>
          <w:color w:val="000000"/>
          <w:kern w:val="0"/>
          <w:sz w:val="28"/>
          <w:szCs w:val="28"/>
          <w:lang w:bidi="ar"/>
        </w:rPr>
      </w:pPr>
      <w:r>
        <w:rPr>
          <w:rFonts w:eastAsia="仿宋_GB2312"/>
          <w:color w:val="000000"/>
          <w:kern w:val="0"/>
          <w:sz w:val="28"/>
          <w:szCs w:val="28"/>
          <w:lang w:bidi="ar"/>
        </w:rPr>
        <w:t>坚持生态优先、绿色发展；坚持统筹协调、科学规划、创新驱动、系统治理，促进资源合理高效利用，保障生态安全，实现人与自然和谐共生。</w:t>
      </w:r>
    </w:p>
    <w:p>
      <w:pPr>
        <w:pStyle w:val="7"/>
        <w:spacing w:before="0" w:after="0" w:line="360" w:lineRule="auto"/>
        <w:ind w:firstLine="602"/>
        <w:rPr>
          <w:rFonts w:eastAsia="仿宋_GB2312"/>
          <w:sz w:val="30"/>
          <w:szCs w:val="30"/>
        </w:rPr>
      </w:pPr>
      <w:r>
        <w:rPr>
          <w:rFonts w:eastAsia="仿宋_GB2312"/>
          <w:sz w:val="30"/>
          <w:szCs w:val="30"/>
        </w:rPr>
        <w:t>一、新建矿山生态保护</w:t>
      </w:r>
    </w:p>
    <w:p>
      <w:pPr>
        <w:widowControl/>
        <w:ind w:firstLine="560"/>
        <w:jc w:val="left"/>
        <w:rPr>
          <w:rFonts w:eastAsia="仿宋_GB2312"/>
          <w:color w:val="000000"/>
          <w:kern w:val="0"/>
          <w:sz w:val="28"/>
          <w:szCs w:val="28"/>
          <w:lang w:bidi="ar"/>
        </w:rPr>
      </w:pPr>
      <w:r>
        <w:rPr>
          <w:rFonts w:hint="default" w:eastAsia="仿宋_GB2312"/>
          <w:color w:val="000000"/>
          <w:kern w:val="0"/>
          <w:sz w:val="28"/>
          <w:szCs w:val="28"/>
          <w:lang w:val="en-US" w:eastAsia="zh-CN" w:bidi="ar"/>
        </w:rPr>
        <w:t>牢固树立源头保护理念，加强矿山地质环境保护预防制度建设，严格矿山开发准入管理，按照绿色矿山建设标准，新建矿山制定从生产到闭坑矿区生态保护修复的全面规划，形成</w:t>
      </w:r>
      <w:r>
        <w:rPr>
          <w:rFonts w:hint="eastAsia" w:eastAsia="仿宋_GB2312"/>
          <w:color w:val="000000"/>
          <w:kern w:val="0"/>
          <w:sz w:val="28"/>
          <w:szCs w:val="28"/>
          <w:lang w:val="en-US" w:eastAsia="zh-CN" w:bidi="ar"/>
        </w:rPr>
        <w:t>“</w:t>
      </w:r>
      <w:r>
        <w:rPr>
          <w:rFonts w:hint="default" w:eastAsia="仿宋_GB2312"/>
          <w:color w:val="000000"/>
          <w:kern w:val="0"/>
          <w:sz w:val="28"/>
          <w:szCs w:val="28"/>
          <w:lang w:val="en-US" w:eastAsia="zh-CN" w:bidi="ar"/>
        </w:rPr>
        <w:t>采前有规划，过程能控制，采后可修复</w:t>
      </w:r>
      <w:r>
        <w:rPr>
          <w:rFonts w:hint="eastAsia" w:eastAsia="仿宋_GB2312"/>
          <w:color w:val="000000"/>
          <w:kern w:val="0"/>
          <w:sz w:val="28"/>
          <w:szCs w:val="28"/>
          <w:lang w:val="en-US" w:eastAsia="zh-CN" w:bidi="ar"/>
        </w:rPr>
        <w:t>”保护</w:t>
      </w:r>
      <w:r>
        <w:rPr>
          <w:rFonts w:hint="default" w:eastAsia="仿宋_GB2312"/>
          <w:color w:val="000000"/>
          <w:kern w:val="0"/>
          <w:sz w:val="28"/>
          <w:szCs w:val="28"/>
          <w:lang w:val="en-US" w:eastAsia="zh-CN" w:bidi="ar"/>
        </w:rPr>
        <w:t>制度</w:t>
      </w:r>
      <w:r>
        <w:rPr>
          <w:rFonts w:eastAsia="仿宋_GB2312"/>
          <w:color w:val="000000"/>
          <w:kern w:val="0"/>
          <w:sz w:val="28"/>
          <w:szCs w:val="28"/>
          <w:lang w:bidi="ar"/>
        </w:rPr>
        <w:t xml:space="preserve">。 </w:t>
      </w:r>
    </w:p>
    <w:p>
      <w:pPr>
        <w:pStyle w:val="7"/>
        <w:spacing w:before="0" w:after="0" w:line="360" w:lineRule="auto"/>
        <w:ind w:firstLine="602"/>
        <w:rPr>
          <w:rFonts w:eastAsia="仿宋_GB2312"/>
          <w:sz w:val="30"/>
          <w:szCs w:val="30"/>
        </w:rPr>
      </w:pPr>
      <w:r>
        <w:rPr>
          <w:rFonts w:eastAsia="仿宋_GB2312"/>
          <w:sz w:val="30"/>
          <w:szCs w:val="30"/>
        </w:rPr>
        <w:t>二、生产矿山生态保护修复</w:t>
      </w:r>
    </w:p>
    <w:p>
      <w:pPr>
        <w:widowControl/>
        <w:ind w:firstLine="560"/>
        <w:jc w:val="left"/>
      </w:pPr>
      <w:r>
        <w:rPr>
          <w:rFonts w:eastAsia="仿宋_GB2312"/>
          <w:color w:val="000000"/>
          <w:kern w:val="0"/>
          <w:sz w:val="28"/>
          <w:szCs w:val="28"/>
          <w:lang w:bidi="ar"/>
        </w:rPr>
        <w:t>坚持“谁开发、谁保护、谁破坏、谁治理”，把矿山地质环境恢复治理监管责任落实到矿产开发事前、事中、事后全过程。加强对矿山地质环境保护和土地复垦方案实施情况监管，按照“一矿一策”原则，提出治理标准和期限。加强社会监督和执法监管，强化矿山地质环境监测工作，建立矿山地质环境动态监测制度，检查结果定期向社会公示。按照《安徽省矿山地质环境治理恢复基金管理实施细则（试行）》要求，规范矿山地质环境治理恢复治理基金设立、计提、使用和监管，基金管理规范、矿山生态保护与修复成效，作为绿色矿山名录管理的条件。</w:t>
      </w:r>
    </w:p>
    <w:p>
      <w:pPr>
        <w:widowControl/>
        <w:ind w:firstLine="560"/>
        <w:jc w:val="left"/>
      </w:pPr>
      <w:r>
        <w:rPr>
          <w:rFonts w:eastAsia="仿宋_GB2312"/>
          <w:color w:val="000000"/>
          <w:kern w:val="0"/>
          <w:sz w:val="28"/>
          <w:szCs w:val="28"/>
          <w:lang w:bidi="ar"/>
        </w:rPr>
        <w:t>严格闭坑矿山的管理，矿山企业申请闭坑前必须全面履行矿山地质环境保护与土地复垦责任。</w:t>
      </w:r>
    </w:p>
    <w:p>
      <w:pPr>
        <w:pStyle w:val="7"/>
        <w:spacing w:before="0" w:after="0" w:line="360" w:lineRule="auto"/>
        <w:ind w:firstLine="602"/>
        <w:rPr>
          <w:rFonts w:eastAsia="仿宋_GB2312"/>
          <w:sz w:val="30"/>
          <w:szCs w:val="30"/>
        </w:rPr>
      </w:pPr>
      <w:r>
        <w:rPr>
          <w:rFonts w:eastAsia="仿宋_GB2312"/>
          <w:sz w:val="30"/>
          <w:szCs w:val="30"/>
        </w:rPr>
        <w:t>三、废弃矿山生态保护修复</w:t>
      </w:r>
    </w:p>
    <w:p>
      <w:pPr>
        <w:widowControl/>
        <w:ind w:firstLine="560"/>
        <w:jc w:val="left"/>
        <w:rPr>
          <w:rFonts w:eastAsia="仿宋_GB2312"/>
          <w:color w:val="000000"/>
          <w:kern w:val="0"/>
          <w:sz w:val="28"/>
          <w:szCs w:val="28"/>
          <w:lang w:bidi="ar"/>
        </w:rPr>
      </w:pPr>
      <w:r>
        <w:rPr>
          <w:rFonts w:hint="eastAsia" w:eastAsia="仿宋_GB2312" w:cs="Times New Roman"/>
          <w:color w:val="000000"/>
          <w:kern w:val="0"/>
          <w:sz w:val="28"/>
          <w:szCs w:val="28"/>
          <w:lang w:val="en-US" w:eastAsia="zh-CN" w:bidi="ar"/>
        </w:rPr>
        <w:t>开展全市</w:t>
      </w:r>
      <w:r>
        <w:rPr>
          <w:rFonts w:hint="default" w:ascii="Times New Roman" w:hAnsi="Times New Roman" w:eastAsia="仿宋_GB2312" w:cs="Times New Roman"/>
          <w:color w:val="000000"/>
          <w:kern w:val="0"/>
          <w:sz w:val="28"/>
          <w:szCs w:val="28"/>
          <w:lang w:val="en-US" w:eastAsia="zh-CN" w:bidi="ar"/>
        </w:rPr>
        <w:t>废弃矿山</w:t>
      </w:r>
      <w:r>
        <w:rPr>
          <w:rFonts w:hint="eastAsia" w:eastAsia="仿宋_GB2312" w:cs="Times New Roman"/>
          <w:color w:val="000000"/>
          <w:kern w:val="0"/>
          <w:sz w:val="28"/>
          <w:szCs w:val="28"/>
          <w:lang w:val="en-US" w:eastAsia="zh-CN" w:bidi="ar"/>
        </w:rPr>
        <w:t>调查，</w:t>
      </w:r>
      <w:r>
        <w:rPr>
          <w:rFonts w:eastAsia="仿宋_GB2312"/>
          <w:color w:val="000000"/>
          <w:kern w:val="0"/>
          <w:sz w:val="28"/>
          <w:szCs w:val="28"/>
          <w:lang w:bidi="ar"/>
        </w:rPr>
        <w:t>将废弃矿山生态保护修复纳入到国土空间生态修复规划，有计划有重点的开展历史遗留废弃矿山修复工作</w:t>
      </w:r>
      <w:r>
        <w:rPr>
          <w:rFonts w:hint="eastAsia" w:eastAsia="仿宋_GB2312"/>
          <w:color w:val="000000"/>
          <w:kern w:val="0"/>
          <w:sz w:val="28"/>
          <w:szCs w:val="28"/>
          <w:lang w:eastAsia="zh-CN" w:bidi="ar"/>
        </w:rPr>
        <w:t>；</w:t>
      </w:r>
      <w:r>
        <w:rPr>
          <w:rFonts w:eastAsia="仿宋_GB2312"/>
          <w:color w:val="000000"/>
          <w:kern w:val="0"/>
          <w:sz w:val="28"/>
          <w:szCs w:val="28"/>
          <w:lang w:bidi="ar"/>
        </w:rPr>
        <w:t>全面完成《</w:t>
      </w:r>
      <w:r>
        <w:rPr>
          <w:rFonts w:hint="eastAsia" w:eastAsia="仿宋_GB2312"/>
          <w:color w:val="000000"/>
          <w:kern w:val="0"/>
          <w:sz w:val="28"/>
          <w:szCs w:val="28"/>
          <w:lang w:bidi="ar"/>
        </w:rPr>
        <w:t>淮北</w:t>
      </w:r>
      <w:r>
        <w:rPr>
          <w:rFonts w:eastAsia="仿宋_GB2312"/>
          <w:color w:val="000000"/>
          <w:kern w:val="0"/>
          <w:sz w:val="28"/>
          <w:szCs w:val="28"/>
          <w:lang w:bidi="ar"/>
        </w:rPr>
        <w:t>市矿山地质环境保护与治理规划（</w:t>
      </w:r>
      <w:r>
        <w:rPr>
          <w:color w:val="000000"/>
          <w:kern w:val="0"/>
          <w:sz w:val="28"/>
          <w:szCs w:val="28"/>
          <w:lang w:bidi="ar"/>
        </w:rPr>
        <w:t xml:space="preserve">2015-2025 </w:t>
      </w:r>
      <w:r>
        <w:rPr>
          <w:rFonts w:eastAsia="仿宋_GB2312"/>
          <w:color w:val="000000"/>
          <w:kern w:val="0"/>
          <w:sz w:val="28"/>
          <w:szCs w:val="28"/>
          <w:lang w:bidi="ar"/>
        </w:rPr>
        <w:t>年）》确定的治理任务。</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default" w:ascii="Times New Roman" w:hAnsi="Times New Roman" w:eastAsia="华文楷体" w:cs="Times New Roman"/>
          <w:sz w:val="30"/>
          <w:szCs w:val="30"/>
          <w:lang w:val="en-US" w:eastAsia="zh-CN"/>
        </w:rPr>
      </w:pPr>
      <w:bookmarkStart w:id="91" w:name="_Toc38"/>
      <w:bookmarkStart w:id="92" w:name="_Toc22579"/>
      <w:r>
        <w:rPr>
          <w:rFonts w:hint="default" w:ascii="Times New Roman" w:hAnsi="Times New Roman" w:eastAsia="华文楷体" w:cs="Times New Roman"/>
          <w:sz w:val="30"/>
          <w:szCs w:val="30"/>
          <w:lang w:val="en-US" w:eastAsia="zh-CN"/>
        </w:rPr>
        <w:t>第</w:t>
      </w:r>
      <w:r>
        <w:rPr>
          <w:rFonts w:hint="eastAsia" w:ascii="Times New Roman" w:hAnsi="Times New Roman" w:eastAsia="华文楷体" w:cs="Times New Roman"/>
          <w:sz w:val="30"/>
          <w:szCs w:val="30"/>
          <w:lang w:val="en-US" w:eastAsia="zh-CN"/>
        </w:rPr>
        <w:t>五</w:t>
      </w:r>
      <w:r>
        <w:rPr>
          <w:rFonts w:hint="default" w:ascii="Times New Roman" w:hAnsi="Times New Roman" w:eastAsia="华文楷体" w:cs="Times New Roman"/>
          <w:sz w:val="30"/>
          <w:szCs w:val="30"/>
          <w:lang w:val="en-US" w:eastAsia="zh-CN"/>
        </w:rPr>
        <w:t xml:space="preserve">节 </w:t>
      </w:r>
      <w:r>
        <w:rPr>
          <w:rFonts w:hint="eastAsia" w:ascii="Times New Roman" w:hAnsi="Times New Roman" w:eastAsia="华文楷体" w:cs="Times New Roman"/>
          <w:sz w:val="30"/>
          <w:szCs w:val="30"/>
          <w:lang w:val="en-US" w:eastAsia="zh-CN"/>
        </w:rPr>
        <w:t>加强</w:t>
      </w:r>
      <w:r>
        <w:rPr>
          <w:rFonts w:hint="default" w:ascii="Times New Roman" w:hAnsi="Times New Roman" w:eastAsia="华文楷体" w:cs="Times New Roman"/>
          <w:sz w:val="30"/>
          <w:szCs w:val="30"/>
          <w:lang w:val="en-US" w:eastAsia="zh-CN"/>
        </w:rPr>
        <w:t>矿产资源勘查开发管理</w:t>
      </w:r>
      <w:bookmarkEnd w:id="91"/>
      <w:bookmarkEnd w:id="92"/>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一</w:t>
      </w:r>
      <w:r>
        <w:rPr>
          <w:rFonts w:hint="eastAsia" w:ascii="Times New Roman" w:hAnsi="Times New Roman" w:eastAsia="仿宋_GB2312" w:cs="Times New Roman"/>
          <w:b/>
          <w:bCs/>
          <w:sz w:val="30"/>
          <w:szCs w:val="30"/>
          <w:lang w:val="en-US" w:eastAsia="zh-CN"/>
        </w:rPr>
        <w:t>、</w:t>
      </w:r>
      <w:r>
        <w:rPr>
          <w:rFonts w:hint="eastAsia" w:eastAsia="仿宋_GB2312" w:cs="Times New Roman"/>
          <w:b/>
          <w:bCs/>
          <w:sz w:val="30"/>
          <w:szCs w:val="30"/>
          <w:lang w:val="en-US" w:eastAsia="zh-CN"/>
        </w:rPr>
        <w:t>加强矿产资源</w:t>
      </w:r>
      <w:r>
        <w:rPr>
          <w:rFonts w:hint="eastAsia" w:ascii="Times New Roman" w:hAnsi="Times New Roman" w:eastAsia="仿宋_GB2312" w:cs="Times New Roman"/>
          <w:b/>
          <w:bCs/>
          <w:sz w:val="30"/>
          <w:szCs w:val="30"/>
          <w:lang w:val="en-US" w:eastAsia="zh-CN"/>
        </w:rPr>
        <w:t>勘查</w:t>
      </w:r>
      <w:r>
        <w:rPr>
          <w:rFonts w:hint="eastAsia" w:eastAsia="仿宋_GB2312" w:cs="Times New Roman"/>
          <w:b/>
          <w:bCs/>
          <w:sz w:val="30"/>
          <w:szCs w:val="30"/>
          <w:lang w:val="en-US" w:eastAsia="zh-CN"/>
        </w:rPr>
        <w:t>管理</w:t>
      </w:r>
    </w:p>
    <w:p>
      <w:pPr>
        <w:keepNext w:val="0"/>
        <w:keepLines w:val="0"/>
        <w:widowControl/>
        <w:suppressLineNumbers w:val="0"/>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强化重点勘查区管理，重点勘查区内鼓励各级财政资金和地质勘查基金先行部署工作，开展矿产资源勘查前期工作，引导和鼓励社会资金在重点勘查区内投入商业性矿产勘查。全面落实矿产资源勘查规划分区管理制度，强化空间准入底线管理，严控与周边生态环境不相符的勘查活动。</w:t>
      </w:r>
      <w:r>
        <w:rPr>
          <w:rFonts w:hint="eastAsia" w:eastAsia="仿宋_GB2312" w:cs="Times New Roman"/>
          <w:color w:val="000000"/>
          <w:kern w:val="0"/>
          <w:sz w:val="28"/>
          <w:szCs w:val="28"/>
          <w:lang w:val="en-US" w:eastAsia="zh-CN" w:bidi="ar"/>
        </w:rPr>
        <w:t>不符合相关规定的矿业权</w:t>
      </w:r>
      <w:r>
        <w:rPr>
          <w:rFonts w:hint="default" w:ascii="Times New Roman" w:hAnsi="Times New Roman" w:eastAsia="仿宋_GB2312" w:cs="Times New Roman"/>
          <w:color w:val="000000"/>
          <w:kern w:val="0"/>
          <w:sz w:val="28"/>
          <w:szCs w:val="28"/>
          <w:lang w:val="en-US" w:eastAsia="zh-CN" w:bidi="ar"/>
        </w:rPr>
        <w:t>涉及生态保护红线、各类自然保护地及风景名胜区范围的，依法依规按程序办理范围变更或退出矿业权，建立勘查区块退出机制。</w:t>
      </w:r>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二</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b/>
          <w:bCs/>
          <w:sz w:val="30"/>
          <w:szCs w:val="30"/>
          <w:lang w:val="en-US" w:eastAsia="zh-CN"/>
        </w:rPr>
        <w:t>稳步推进采矿权净矿出让</w:t>
      </w:r>
    </w:p>
    <w:p>
      <w:pPr>
        <w:keepNext w:val="0"/>
        <w:keepLines w:val="0"/>
        <w:widowControl/>
        <w:suppressLineNumbers w:val="0"/>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按试点先行、稳步推进的原则，开展砂石土等直接出让采矿权的“净矿”出让，积极推进其他矿种的“净矿”出让，加强矿业权出让前期准备工作，优化矿业权出让流程，提高服务效率</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加</w:t>
      </w:r>
      <w:r>
        <w:rPr>
          <w:rFonts w:hint="eastAsia" w:eastAsia="仿宋_GB2312" w:cs="Times New Roman"/>
          <w:sz w:val="28"/>
          <w:szCs w:val="28"/>
          <w:lang w:val="en-US" w:eastAsia="zh-CN"/>
        </w:rPr>
        <w:t>大</w:t>
      </w:r>
      <w:r>
        <w:rPr>
          <w:rFonts w:hint="default" w:ascii="Times New Roman" w:hAnsi="Times New Roman" w:eastAsia="仿宋_GB2312" w:cs="Times New Roman"/>
          <w:sz w:val="28"/>
          <w:szCs w:val="28"/>
          <w:lang w:val="en-US" w:eastAsia="zh-CN"/>
        </w:rPr>
        <w:t>探转采力度，尽快把资源优势转化为经济优势</w:t>
      </w:r>
      <w:r>
        <w:rPr>
          <w:rFonts w:hint="default" w:ascii="Times New Roman" w:hAnsi="Times New Roman" w:eastAsia="仿宋_GB2312" w:cs="Times New Roman"/>
          <w:color w:val="000000"/>
          <w:kern w:val="0"/>
          <w:sz w:val="28"/>
          <w:szCs w:val="28"/>
          <w:lang w:val="en-US" w:eastAsia="zh-CN" w:bidi="ar"/>
        </w:rPr>
        <w:t>，依据地质工作成果和市场主体需求，建立矿业权出让项目库，合理确定出让范围，探索矿业用地用林政策创新。</w:t>
      </w:r>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仿宋_GB2312" w:cs="Times New Roman"/>
          <w:b/>
          <w:bCs/>
          <w:sz w:val="30"/>
          <w:szCs w:val="30"/>
          <w:lang w:val="en-US" w:eastAsia="zh-CN"/>
        </w:rPr>
      </w:pPr>
      <w:r>
        <w:rPr>
          <w:rFonts w:hint="eastAsia" w:eastAsia="仿宋_GB2312" w:cs="Times New Roman"/>
          <w:b/>
          <w:bCs/>
          <w:sz w:val="30"/>
          <w:szCs w:val="30"/>
          <w:lang w:val="en-US" w:eastAsia="zh-CN"/>
        </w:rPr>
        <w:t>三</w:t>
      </w:r>
      <w:r>
        <w:rPr>
          <w:rFonts w:hint="eastAsia" w:ascii="Times New Roman" w:hAnsi="Times New Roman" w:eastAsia="仿宋_GB2312" w:cs="Times New Roman"/>
          <w:b/>
          <w:bCs/>
          <w:sz w:val="30"/>
          <w:szCs w:val="30"/>
          <w:lang w:val="en-US" w:eastAsia="zh-CN"/>
        </w:rPr>
        <w:t>、建立勘查开采监管体系</w:t>
      </w:r>
    </w:p>
    <w:p>
      <w:pPr>
        <w:keepNext w:val="0"/>
        <w:keepLines w:val="0"/>
        <w:widowControl/>
        <w:suppressLineNumbers w:val="0"/>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督促勘查项目加大有效投入，杜绝“圈而不探”，实施绿色勘查，降低生态扰动；通过全国地质勘查行业监管服务平台，加强</w:t>
      </w:r>
      <w:r>
        <w:rPr>
          <w:rFonts w:hint="eastAsia" w:eastAsia="仿宋_GB2312" w:cs="Times New Roman"/>
          <w:color w:val="000000"/>
          <w:kern w:val="0"/>
          <w:sz w:val="28"/>
          <w:szCs w:val="28"/>
          <w:lang w:val="en-US" w:eastAsia="zh-CN" w:bidi="ar"/>
        </w:rPr>
        <w:t>全市地质</w:t>
      </w:r>
      <w:r>
        <w:rPr>
          <w:rFonts w:hint="default" w:ascii="Times New Roman" w:hAnsi="Times New Roman" w:eastAsia="仿宋_GB2312" w:cs="Times New Roman"/>
          <w:color w:val="000000"/>
          <w:kern w:val="0"/>
          <w:sz w:val="28"/>
          <w:szCs w:val="28"/>
          <w:lang w:val="en-US" w:eastAsia="zh-CN" w:bidi="ar"/>
        </w:rPr>
        <w:t>勘查活动监督管理。</w:t>
      </w:r>
    </w:p>
    <w:p>
      <w:pPr>
        <w:ind w:firstLine="560"/>
        <w:rPr>
          <w:rFonts w:eastAsia="仿宋_GB2312"/>
          <w:sz w:val="28"/>
          <w:szCs w:val="28"/>
        </w:rPr>
      </w:pPr>
      <w:r>
        <w:rPr>
          <w:rFonts w:hint="default" w:ascii="Times New Roman" w:hAnsi="Times New Roman" w:eastAsia="仿宋_GB2312" w:cs="Times New Roman"/>
          <w:color w:val="000000"/>
          <w:kern w:val="0"/>
          <w:sz w:val="28"/>
          <w:szCs w:val="28"/>
          <w:lang w:val="en-US" w:eastAsia="zh-CN" w:bidi="ar"/>
        </w:rPr>
        <w:t>进一步开展矿产资源开发动态巡查和卫片遥感监测，推动落实多部门联合联动，建立协作配合制度；加强矿山储量动态监测，健全矿业权人勘查开采信息公示制度，对无证开采、越界开采、破坏性开采等各类违法行为，依法进行处罚</w:t>
      </w:r>
      <w:r>
        <w:rPr>
          <w:rFonts w:hint="default" w:eastAsia="仿宋_GB2312"/>
          <w:sz w:val="28"/>
          <w:szCs w:val="28"/>
          <w:lang w:val="en-US" w:eastAsia="zh-CN"/>
        </w:rPr>
        <w:t>。</w:t>
      </w:r>
    </w:p>
    <w:p>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eastAsia="仿宋_GB2312" w:cs="Times New Roman"/>
          <w:b/>
          <w:bCs/>
          <w:sz w:val="30"/>
          <w:szCs w:val="30"/>
          <w:lang w:val="en-US" w:eastAsia="zh-CN"/>
        </w:rPr>
      </w:pPr>
      <w:r>
        <w:rPr>
          <w:rFonts w:hint="eastAsia" w:eastAsia="仿宋_GB2312" w:cs="Times New Roman"/>
          <w:b/>
          <w:bCs/>
          <w:sz w:val="30"/>
          <w:szCs w:val="30"/>
          <w:lang w:val="en-US" w:eastAsia="zh-CN"/>
        </w:rPr>
        <w:t>四、</w:t>
      </w:r>
      <w:r>
        <w:rPr>
          <w:rFonts w:hint="default" w:eastAsia="仿宋_GB2312" w:cs="Times New Roman"/>
          <w:b/>
          <w:bCs/>
          <w:sz w:val="30"/>
          <w:szCs w:val="30"/>
          <w:lang w:val="en-US" w:eastAsia="zh-CN"/>
        </w:rPr>
        <w:t>提高管理信息化水平</w:t>
      </w:r>
    </w:p>
    <w:p>
      <w:pPr>
        <w:rPr>
          <w:rFonts w:hint="default" w:ascii="Times New Roman" w:hAnsi="Times New Roman" w:eastAsia="仿宋_GB2312" w:cs="Times New Roman"/>
          <w:sz w:val="28"/>
          <w:szCs w:val="28"/>
        </w:rPr>
      </w:pPr>
      <w:r>
        <w:rPr>
          <w:rFonts w:hint="eastAsia" w:eastAsia="仿宋_GB2312" w:cs="Times New Roman"/>
          <w:sz w:val="28"/>
          <w:szCs w:val="28"/>
          <w:lang w:val="en-US" w:eastAsia="zh-CN"/>
        </w:rPr>
        <w:t>利用</w:t>
      </w:r>
      <w:r>
        <w:rPr>
          <w:rFonts w:hint="default" w:ascii="Times New Roman" w:hAnsi="Times New Roman" w:eastAsia="仿宋_GB2312" w:cs="Times New Roman"/>
          <w:sz w:val="28"/>
          <w:szCs w:val="28"/>
        </w:rPr>
        <w:t>“网络+卫星+视频”监控系统，强化矿产资源开发利用全程立体监管系统。推动建立矿山联网直管系统，推动合法矿山视频监控全覆盖，</w:t>
      </w:r>
      <w:r>
        <w:rPr>
          <w:rFonts w:hint="eastAsia" w:eastAsia="仿宋_GB2312" w:cs="Times New Roman"/>
          <w:sz w:val="28"/>
          <w:szCs w:val="28"/>
          <w:lang w:val="en-US" w:eastAsia="zh-CN"/>
        </w:rPr>
        <w:t>联</w:t>
      </w:r>
      <w:r>
        <w:rPr>
          <w:rFonts w:hint="default" w:ascii="Times New Roman" w:hAnsi="Times New Roman" w:eastAsia="仿宋_GB2312" w:cs="Times New Roman"/>
          <w:sz w:val="28"/>
          <w:szCs w:val="28"/>
        </w:rPr>
        <w:t>通矿产资源、安全监督、生态环境等管理系统</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rPr>
        <w:t>推动</w:t>
      </w:r>
      <w:r>
        <w:rPr>
          <w:rFonts w:hint="default" w:ascii="Times New Roman" w:hAnsi="Times New Roman" w:eastAsia="仿宋_GB2312" w:cs="Times New Roman"/>
          <w:sz w:val="28"/>
          <w:szCs w:val="28"/>
          <w:lang w:val="en-US" w:eastAsia="zh-CN"/>
        </w:rPr>
        <w:t>矿产</w:t>
      </w:r>
      <w:r>
        <w:rPr>
          <w:rFonts w:hint="default" w:ascii="Times New Roman" w:hAnsi="Times New Roman" w:eastAsia="仿宋_GB2312" w:cs="Times New Roman"/>
          <w:sz w:val="28"/>
          <w:szCs w:val="28"/>
        </w:rPr>
        <w:t>资源信息化再上新台阶。</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加快矿产资源规划管理信息平台建设，按照“一张图”管矿要求，做好规划数据库更新维护工作，及时掌握矿产资源规划、矿山开发利用动态信息。</w:t>
      </w:r>
    </w:p>
    <w:p>
      <w:pPr>
        <w:pStyle w:val="5"/>
        <w:spacing w:after="90" w:line="360" w:lineRule="auto"/>
        <w:ind w:firstLine="0" w:firstLineChars="0"/>
        <w:jc w:val="center"/>
        <w:rPr>
          <w:rFonts w:eastAsia="黑体"/>
          <w:sz w:val="32"/>
          <w:szCs w:val="32"/>
          <w:highlight w:val="none"/>
        </w:rPr>
        <w:sectPr>
          <w:pgSz w:w="11906" w:h="16838"/>
          <w:pgMar w:top="1440" w:right="1800" w:bottom="1440" w:left="1800" w:header="851" w:footer="992" w:gutter="0"/>
          <w:cols w:space="425" w:num="1"/>
          <w:docGrid w:type="lines" w:linePitch="312" w:charSpace="0"/>
        </w:sectPr>
      </w:pPr>
      <w:bookmarkStart w:id="93" w:name="_Toc24024"/>
      <w:bookmarkStart w:id="94" w:name="_Toc18180"/>
    </w:p>
    <w:p>
      <w:pPr>
        <w:pStyle w:val="5"/>
        <w:spacing w:after="90" w:line="360" w:lineRule="auto"/>
        <w:ind w:firstLine="0" w:firstLineChars="0"/>
        <w:jc w:val="center"/>
        <w:rPr>
          <w:rFonts w:hint="default" w:eastAsia="黑体"/>
          <w:sz w:val="32"/>
          <w:szCs w:val="32"/>
          <w:highlight w:val="none"/>
          <w:lang w:val="en-US" w:eastAsia="zh-CN"/>
        </w:rPr>
      </w:pPr>
      <w:bookmarkStart w:id="95" w:name="_Toc1197"/>
      <w:r>
        <w:rPr>
          <w:rFonts w:eastAsia="黑体"/>
          <w:sz w:val="32"/>
          <w:szCs w:val="32"/>
          <w:highlight w:val="none"/>
        </w:rPr>
        <w:t>第六章 重</w:t>
      </w:r>
      <w:bookmarkEnd w:id="93"/>
      <w:bookmarkEnd w:id="94"/>
      <w:r>
        <w:rPr>
          <w:rFonts w:hint="eastAsia" w:eastAsia="黑体"/>
          <w:sz w:val="32"/>
          <w:szCs w:val="32"/>
          <w:highlight w:val="none"/>
          <w:lang w:val="en-US" w:eastAsia="zh-CN"/>
        </w:rPr>
        <w:t>点项目</w:t>
      </w:r>
      <w:bookmarkEnd w:id="95"/>
    </w:p>
    <w:p>
      <w:pPr>
        <w:pStyle w:val="6"/>
        <w:spacing w:before="312" w:beforeLines="100" w:after="312" w:afterLines="100" w:line="560" w:lineRule="exact"/>
        <w:ind w:firstLine="0" w:firstLineChars="0"/>
        <w:jc w:val="center"/>
        <w:rPr>
          <w:rFonts w:ascii="Times New Roman" w:hAnsi="Times New Roman" w:eastAsia="华文楷体"/>
          <w:sz w:val="30"/>
          <w:szCs w:val="30"/>
          <w:highlight w:val="none"/>
        </w:rPr>
      </w:pPr>
      <w:bookmarkStart w:id="96" w:name="_Toc26859"/>
      <w:bookmarkStart w:id="97" w:name="_Toc6454"/>
      <w:bookmarkStart w:id="98" w:name="_Toc30315"/>
      <w:r>
        <w:rPr>
          <w:rFonts w:ascii="Times New Roman" w:hAnsi="Times New Roman" w:eastAsia="华文楷体"/>
          <w:sz w:val="30"/>
          <w:szCs w:val="30"/>
          <w:highlight w:val="none"/>
        </w:rPr>
        <w:t>第一节 矿产资源调查评价与勘查</w:t>
      </w:r>
      <w:bookmarkEnd w:id="96"/>
      <w:bookmarkEnd w:id="97"/>
      <w:bookmarkEnd w:id="98"/>
    </w:p>
    <w:p>
      <w:pPr>
        <w:widowControl/>
        <w:ind w:firstLine="560"/>
        <w:jc w:val="left"/>
        <w:rPr>
          <w:rFonts w:hint="eastAsia" w:eastAsia="仿宋_GB2312"/>
          <w:color w:val="000000"/>
          <w:kern w:val="0"/>
          <w:sz w:val="28"/>
          <w:szCs w:val="28"/>
          <w:lang w:val="en-US" w:eastAsia="zh-CN" w:bidi="ar"/>
        </w:rPr>
      </w:pPr>
      <w:r>
        <w:rPr>
          <w:rFonts w:hint="eastAsia" w:eastAsia="仿宋_GB2312"/>
          <w:color w:val="000000"/>
          <w:kern w:val="0"/>
          <w:sz w:val="28"/>
          <w:szCs w:val="28"/>
          <w:lang w:val="en-US" w:eastAsia="zh-CN" w:bidi="ar"/>
        </w:rPr>
        <w:t>按照《安徽省人民政府 中国地质调查局战略合作总体方案（2021-2025年）》，开展战略性矿产资源调查评价工作。目标任务：全面落实“</w:t>
      </w:r>
      <w:r>
        <w:rPr>
          <w:rFonts w:eastAsia="仿宋_GB2312"/>
          <w:color w:val="000000"/>
          <w:kern w:val="0"/>
          <w:sz w:val="28"/>
          <w:szCs w:val="28"/>
          <w:lang w:bidi="ar"/>
        </w:rPr>
        <w:t>煤系天然气调查评价</w:t>
      </w:r>
      <w:r>
        <w:rPr>
          <w:rFonts w:hint="eastAsia" w:eastAsia="仿宋_GB2312"/>
          <w:color w:val="000000"/>
          <w:kern w:val="0"/>
          <w:sz w:val="28"/>
          <w:szCs w:val="28"/>
          <w:lang w:val="en-US" w:eastAsia="zh-CN" w:bidi="ar"/>
        </w:rPr>
        <w:t>”</w:t>
      </w:r>
      <w:r>
        <w:rPr>
          <w:rFonts w:hint="eastAsia" w:eastAsia="仿宋_GB2312"/>
          <w:color w:val="000000"/>
          <w:kern w:val="0"/>
          <w:sz w:val="28"/>
          <w:szCs w:val="28"/>
          <w:lang w:eastAsia="zh-CN" w:bidi="ar"/>
        </w:rPr>
        <w:t>、</w:t>
      </w:r>
      <w:r>
        <w:rPr>
          <w:rFonts w:hint="eastAsia" w:eastAsia="仿宋_GB2312"/>
          <w:color w:val="000000"/>
          <w:kern w:val="0"/>
          <w:sz w:val="28"/>
          <w:szCs w:val="28"/>
          <w:lang w:val="en-US" w:eastAsia="zh-CN" w:bidi="ar"/>
        </w:rPr>
        <w:t>“濉溪县三铺外围铁铜矿详查”等矿产资源调查评价与勘查项目在我市辖区的实施。进度安排：2021-2025年。</w:t>
      </w:r>
    </w:p>
    <w:p>
      <w:pPr>
        <w:pStyle w:val="6"/>
        <w:spacing w:before="312" w:beforeLines="100" w:after="312" w:afterLines="100" w:line="560" w:lineRule="exact"/>
        <w:ind w:firstLine="0" w:firstLineChars="0"/>
        <w:jc w:val="center"/>
        <w:rPr>
          <w:rFonts w:ascii="Times New Roman" w:hAnsi="Times New Roman" w:eastAsia="华文楷体"/>
          <w:sz w:val="30"/>
          <w:szCs w:val="30"/>
          <w:highlight w:val="none"/>
        </w:rPr>
      </w:pPr>
      <w:bookmarkStart w:id="99" w:name="_Toc20077"/>
      <w:bookmarkStart w:id="100" w:name="_Toc28895"/>
      <w:bookmarkStart w:id="101" w:name="_Toc13036"/>
      <w:r>
        <w:rPr>
          <w:rFonts w:ascii="Times New Roman" w:hAnsi="Times New Roman" w:eastAsia="华文楷体"/>
          <w:sz w:val="30"/>
          <w:szCs w:val="30"/>
          <w:highlight w:val="none"/>
        </w:rPr>
        <w:t>第二节 矿产资源开发利用与保护</w:t>
      </w:r>
      <w:bookmarkEnd w:id="99"/>
      <w:bookmarkEnd w:id="100"/>
      <w:bookmarkEnd w:id="101"/>
    </w:p>
    <w:p>
      <w:pPr>
        <w:widowControl/>
        <w:ind w:firstLine="560"/>
        <w:jc w:val="left"/>
        <w:rPr>
          <w:rFonts w:hint="eastAsia" w:eastAsia="仿宋_GB2312"/>
          <w:color w:val="000000"/>
          <w:kern w:val="0"/>
          <w:sz w:val="28"/>
          <w:szCs w:val="28"/>
          <w:lang w:eastAsia="zh-CN" w:bidi="ar"/>
        </w:rPr>
      </w:pPr>
      <w:r>
        <w:rPr>
          <w:rFonts w:hint="eastAsia" w:eastAsia="仿宋_GB2312"/>
          <w:color w:val="000000"/>
          <w:kern w:val="0"/>
          <w:sz w:val="28"/>
          <w:szCs w:val="28"/>
          <w:lang w:val="en-US" w:eastAsia="zh-CN" w:bidi="ar"/>
        </w:rPr>
        <w:t>落实淮北煤矿能源资源基地、稳定煤炭供应，加快推进</w:t>
      </w:r>
      <w:r>
        <w:rPr>
          <w:rFonts w:eastAsia="仿宋_GB2312"/>
          <w:color w:val="000000"/>
          <w:kern w:val="0"/>
          <w:sz w:val="28"/>
          <w:szCs w:val="28"/>
          <w:lang w:bidi="ar"/>
        </w:rPr>
        <w:t>煤系天然气</w:t>
      </w:r>
      <w:r>
        <w:rPr>
          <w:rFonts w:hint="eastAsia" w:eastAsia="仿宋_GB2312"/>
          <w:color w:val="000000"/>
          <w:kern w:val="0"/>
          <w:sz w:val="28"/>
          <w:szCs w:val="28"/>
          <w:lang w:eastAsia="zh-CN" w:bidi="ar"/>
        </w:rPr>
        <w:t>“</w:t>
      </w:r>
      <w:r>
        <w:rPr>
          <w:rFonts w:hint="eastAsia" w:eastAsia="仿宋_GB2312"/>
          <w:color w:val="000000"/>
          <w:kern w:val="0"/>
          <w:sz w:val="28"/>
          <w:szCs w:val="28"/>
          <w:lang w:val="en-US" w:eastAsia="zh-CN" w:bidi="ar"/>
        </w:rPr>
        <w:t>探采一体化</w:t>
      </w:r>
      <w:r>
        <w:rPr>
          <w:rFonts w:hint="eastAsia" w:eastAsia="仿宋_GB2312"/>
          <w:color w:val="000000"/>
          <w:kern w:val="0"/>
          <w:sz w:val="28"/>
          <w:szCs w:val="28"/>
          <w:lang w:eastAsia="zh-CN" w:bidi="ar"/>
        </w:rPr>
        <w:t>”</w:t>
      </w:r>
      <w:r>
        <w:rPr>
          <w:rFonts w:hint="eastAsia" w:eastAsia="仿宋_GB2312"/>
          <w:color w:val="000000"/>
          <w:kern w:val="0"/>
          <w:sz w:val="28"/>
          <w:szCs w:val="28"/>
          <w:lang w:val="en-US" w:eastAsia="zh-CN" w:bidi="ar"/>
        </w:rPr>
        <w:t>开发利用</w:t>
      </w:r>
      <w:r>
        <w:rPr>
          <w:rFonts w:eastAsia="仿宋_GB2312"/>
          <w:color w:val="000000"/>
          <w:kern w:val="0"/>
          <w:sz w:val="28"/>
          <w:szCs w:val="28"/>
          <w:lang w:bidi="ar"/>
        </w:rPr>
        <w:t>，有序发展煤电一体化、煤化工一体化</w:t>
      </w:r>
      <w:r>
        <w:rPr>
          <w:rFonts w:hint="eastAsia" w:eastAsia="仿宋_GB2312"/>
          <w:color w:val="000000"/>
          <w:kern w:val="0"/>
          <w:sz w:val="28"/>
          <w:szCs w:val="28"/>
          <w:lang w:val="en-US" w:eastAsia="zh-CN" w:bidi="ar"/>
        </w:rPr>
        <w:t>；</w:t>
      </w:r>
      <w:r>
        <w:rPr>
          <w:rFonts w:eastAsia="仿宋_GB2312"/>
          <w:color w:val="000000"/>
          <w:kern w:val="0"/>
          <w:sz w:val="28"/>
          <w:szCs w:val="28"/>
          <w:lang w:bidi="ar"/>
        </w:rPr>
        <w:t>积极推进</w:t>
      </w:r>
      <w:r>
        <w:rPr>
          <w:rFonts w:hint="eastAsia" w:eastAsia="仿宋_GB2312"/>
          <w:color w:val="000000"/>
          <w:kern w:val="0"/>
          <w:sz w:val="28"/>
          <w:szCs w:val="28"/>
          <w:lang w:val="en-US" w:eastAsia="zh-CN" w:bidi="ar"/>
        </w:rPr>
        <w:t>濉溪县邹楼铁矿、濉溪县卧龙湖煤矿（西部）</w:t>
      </w:r>
      <w:r>
        <w:rPr>
          <w:rFonts w:hint="default" w:ascii="Times New Roman" w:hAnsi="Times New Roman" w:eastAsia="仿宋_GB2312" w:cs="Times New Roman"/>
          <w:color w:val="000000"/>
          <w:kern w:val="0"/>
          <w:sz w:val="28"/>
          <w:szCs w:val="28"/>
          <w:lang w:val="en-US" w:eastAsia="zh-CN" w:bidi="ar"/>
        </w:rPr>
        <w:t>开发</w:t>
      </w:r>
      <w:r>
        <w:rPr>
          <w:rFonts w:hint="eastAsia" w:ascii="Times New Roman" w:hAnsi="Times New Roman" w:eastAsia="仿宋_GB2312" w:cs="Times New Roman"/>
          <w:color w:val="000000"/>
          <w:kern w:val="0"/>
          <w:sz w:val="28"/>
          <w:szCs w:val="28"/>
          <w:lang w:val="en-US" w:eastAsia="zh-CN" w:bidi="ar"/>
        </w:rPr>
        <w:t>利用</w:t>
      </w:r>
      <w:r>
        <w:rPr>
          <w:rFonts w:hint="eastAsia" w:eastAsia="仿宋_GB2312"/>
          <w:color w:val="000000"/>
          <w:kern w:val="0"/>
          <w:sz w:val="28"/>
          <w:szCs w:val="28"/>
          <w:lang w:bidi="ar"/>
        </w:rPr>
        <w:t>。</w:t>
      </w:r>
      <w:r>
        <w:rPr>
          <w:rFonts w:eastAsia="仿宋_GB2312"/>
          <w:color w:val="000000"/>
          <w:kern w:val="0"/>
          <w:sz w:val="28"/>
          <w:szCs w:val="28"/>
          <w:lang w:bidi="ar"/>
        </w:rPr>
        <w:t>加快陶铝新材料的高效利用</w:t>
      </w:r>
      <w:r>
        <w:rPr>
          <w:rFonts w:hint="eastAsia" w:eastAsia="仿宋_GB2312"/>
          <w:color w:val="000000"/>
          <w:kern w:val="0"/>
          <w:sz w:val="28"/>
          <w:szCs w:val="28"/>
          <w:lang w:bidi="ar"/>
        </w:rPr>
        <w:t>，</w:t>
      </w:r>
      <w:r>
        <w:rPr>
          <w:rFonts w:hint="eastAsia" w:eastAsia="仿宋_GB2312"/>
          <w:color w:val="000000"/>
          <w:kern w:val="0"/>
          <w:sz w:val="28"/>
          <w:szCs w:val="28"/>
          <w:lang w:val="en-US" w:eastAsia="zh-CN" w:bidi="ar"/>
        </w:rPr>
        <w:t>推进</w:t>
      </w:r>
      <w:r>
        <w:rPr>
          <w:rFonts w:eastAsia="仿宋_GB2312"/>
          <w:color w:val="000000"/>
          <w:kern w:val="0"/>
          <w:sz w:val="28"/>
          <w:szCs w:val="28"/>
          <w:lang w:bidi="ar"/>
        </w:rPr>
        <w:t>地热、浅层地温能的开发利用</w:t>
      </w:r>
      <w:r>
        <w:rPr>
          <w:rFonts w:hint="eastAsia" w:eastAsia="仿宋_GB2312"/>
          <w:color w:val="000000"/>
          <w:kern w:val="0"/>
          <w:sz w:val="28"/>
          <w:szCs w:val="28"/>
          <w:lang w:eastAsia="zh-CN" w:bidi="ar"/>
        </w:rPr>
        <w:t>。</w:t>
      </w:r>
    </w:p>
    <w:p>
      <w:pPr>
        <w:widowControl/>
        <w:ind w:firstLine="560"/>
        <w:jc w:val="left"/>
        <w:rPr>
          <w:rFonts w:hint="eastAsia" w:eastAsia="仿宋_GB2312"/>
          <w:color w:val="000000"/>
          <w:kern w:val="0"/>
          <w:sz w:val="28"/>
          <w:szCs w:val="28"/>
          <w:lang w:eastAsia="zh-CN" w:bidi="ar"/>
        </w:rPr>
      </w:pPr>
      <w:r>
        <w:rPr>
          <w:rFonts w:hint="eastAsia" w:eastAsia="仿宋_GB2312"/>
          <w:color w:val="000000"/>
          <w:kern w:val="0"/>
          <w:sz w:val="28"/>
          <w:szCs w:val="28"/>
          <w:lang w:val="en-US" w:eastAsia="zh-CN" w:bidi="ar"/>
        </w:rPr>
        <w:t>2021年度，</w:t>
      </w:r>
      <w:r>
        <w:rPr>
          <w:rFonts w:hint="eastAsia" w:eastAsia="仿宋_GB2312"/>
          <w:color w:val="000000"/>
          <w:kern w:val="0"/>
          <w:sz w:val="28"/>
          <w:szCs w:val="28"/>
          <w:lang w:bidi="ar"/>
        </w:rPr>
        <w:t>完成</w:t>
      </w:r>
      <w:r>
        <w:rPr>
          <w:rFonts w:hint="eastAsia" w:eastAsia="仿宋_GB2312"/>
          <w:color w:val="000000"/>
          <w:kern w:val="0"/>
          <w:sz w:val="28"/>
          <w:szCs w:val="28"/>
          <w:lang w:val="en-US" w:eastAsia="zh-CN" w:bidi="ar"/>
        </w:rPr>
        <w:t>程蒋</w:t>
      </w:r>
      <w:r>
        <w:rPr>
          <w:rFonts w:hint="eastAsia" w:eastAsia="仿宋_GB2312"/>
          <w:color w:val="000000"/>
          <w:kern w:val="0"/>
          <w:sz w:val="28"/>
          <w:szCs w:val="28"/>
          <w:lang w:bidi="ar"/>
        </w:rPr>
        <w:t>山建筑石料</w:t>
      </w:r>
      <w:r>
        <w:rPr>
          <w:rFonts w:hint="eastAsia" w:eastAsia="仿宋_GB2312"/>
          <w:color w:val="000000"/>
          <w:kern w:val="0"/>
          <w:sz w:val="28"/>
          <w:szCs w:val="28"/>
          <w:lang w:val="en-US" w:eastAsia="zh-CN" w:bidi="ar"/>
        </w:rPr>
        <w:t>采矿权投放</w:t>
      </w:r>
      <w:r>
        <w:rPr>
          <w:rFonts w:hint="eastAsia" w:eastAsia="仿宋_GB2312"/>
          <w:color w:val="000000"/>
          <w:kern w:val="0"/>
          <w:sz w:val="28"/>
          <w:szCs w:val="28"/>
          <w:lang w:eastAsia="zh-CN" w:bidi="ar"/>
        </w:rPr>
        <w:t>，</w:t>
      </w:r>
      <w:r>
        <w:rPr>
          <w:rFonts w:hint="eastAsia" w:eastAsia="仿宋_GB2312"/>
          <w:color w:val="000000"/>
          <w:kern w:val="0"/>
          <w:sz w:val="28"/>
          <w:szCs w:val="28"/>
          <w:lang w:bidi="ar"/>
        </w:rPr>
        <w:t>有序推进</w:t>
      </w:r>
      <w:r>
        <w:rPr>
          <w:rFonts w:hint="eastAsia" w:eastAsia="仿宋_GB2312"/>
          <w:color w:val="000000"/>
          <w:kern w:val="0"/>
          <w:sz w:val="28"/>
          <w:szCs w:val="28"/>
          <w:lang w:val="en-US" w:eastAsia="zh-CN" w:bidi="ar"/>
        </w:rPr>
        <w:t>高楼山</w:t>
      </w:r>
      <w:r>
        <w:rPr>
          <w:rFonts w:hint="eastAsia" w:eastAsia="仿宋_GB2312"/>
          <w:color w:val="000000"/>
          <w:kern w:val="0"/>
          <w:sz w:val="28"/>
          <w:szCs w:val="28"/>
          <w:lang w:bidi="ar"/>
        </w:rPr>
        <w:t>砂石基地建设</w:t>
      </w:r>
      <w:r>
        <w:rPr>
          <w:rFonts w:hint="eastAsia" w:eastAsia="仿宋_GB2312"/>
          <w:color w:val="000000"/>
          <w:kern w:val="0"/>
          <w:sz w:val="28"/>
          <w:szCs w:val="28"/>
          <w:lang w:eastAsia="zh-CN" w:bidi="ar"/>
        </w:rPr>
        <w:t>。</w:t>
      </w:r>
      <w:r>
        <w:rPr>
          <w:rFonts w:hint="eastAsia" w:eastAsia="仿宋_GB2312"/>
          <w:color w:val="000000"/>
          <w:kern w:val="0"/>
          <w:sz w:val="28"/>
          <w:szCs w:val="28"/>
          <w:lang w:bidi="ar"/>
        </w:rPr>
        <w:t>指导企业按照绿色矿山标准完成矿山建设、投产</w:t>
      </w:r>
      <w:r>
        <w:rPr>
          <w:rFonts w:hint="eastAsia" w:eastAsia="仿宋_GB2312"/>
          <w:color w:val="000000"/>
          <w:kern w:val="0"/>
          <w:sz w:val="28"/>
          <w:szCs w:val="28"/>
          <w:lang w:eastAsia="zh-CN" w:bidi="ar"/>
        </w:rPr>
        <w:t>，</w:t>
      </w:r>
      <w:r>
        <w:rPr>
          <w:rFonts w:hint="eastAsia" w:eastAsia="仿宋_GB2312"/>
          <w:color w:val="000000"/>
          <w:kern w:val="0"/>
          <w:sz w:val="28"/>
          <w:szCs w:val="28"/>
          <w:lang w:val="en-US" w:eastAsia="zh-CN" w:bidi="ar"/>
        </w:rPr>
        <w:t>建成大型砂石生产基地</w:t>
      </w:r>
      <w:r>
        <w:rPr>
          <w:rFonts w:hint="eastAsia" w:eastAsia="仿宋_GB2312"/>
          <w:color w:val="000000"/>
          <w:kern w:val="0"/>
          <w:sz w:val="28"/>
          <w:szCs w:val="28"/>
          <w:lang w:eastAsia="zh-CN" w:bidi="ar"/>
        </w:rPr>
        <w:t>。</w:t>
      </w:r>
    </w:p>
    <w:p>
      <w:pPr>
        <w:pStyle w:val="6"/>
        <w:spacing w:before="312" w:beforeLines="100" w:after="312" w:afterLines="100" w:line="560" w:lineRule="exact"/>
        <w:ind w:firstLine="0" w:firstLineChars="0"/>
        <w:jc w:val="center"/>
        <w:rPr>
          <w:rFonts w:hint="default" w:ascii="Times New Roman" w:hAnsi="Times New Roman" w:eastAsia="华文楷体"/>
          <w:sz w:val="30"/>
          <w:szCs w:val="30"/>
          <w:highlight w:val="none"/>
          <w:lang w:val="en-US" w:eastAsia="zh-CN"/>
        </w:rPr>
      </w:pPr>
      <w:bookmarkStart w:id="102" w:name="_Toc14140"/>
      <w:r>
        <w:rPr>
          <w:rFonts w:ascii="Times New Roman" w:hAnsi="Times New Roman" w:eastAsia="华文楷体"/>
          <w:sz w:val="30"/>
          <w:szCs w:val="30"/>
          <w:highlight w:val="none"/>
        </w:rPr>
        <w:t>第</w:t>
      </w:r>
      <w:r>
        <w:rPr>
          <w:rFonts w:hint="eastAsia" w:ascii="Times New Roman" w:hAnsi="Times New Roman" w:eastAsia="华文楷体"/>
          <w:sz w:val="30"/>
          <w:szCs w:val="30"/>
          <w:highlight w:val="none"/>
          <w:lang w:val="en-US" w:eastAsia="zh-CN"/>
        </w:rPr>
        <w:t>三</w:t>
      </w:r>
      <w:r>
        <w:rPr>
          <w:rFonts w:ascii="Times New Roman" w:hAnsi="Times New Roman" w:eastAsia="华文楷体"/>
          <w:sz w:val="30"/>
          <w:szCs w:val="30"/>
          <w:highlight w:val="none"/>
        </w:rPr>
        <w:t xml:space="preserve">节 </w:t>
      </w:r>
      <w:r>
        <w:rPr>
          <w:rFonts w:hint="eastAsia" w:ascii="Times New Roman" w:hAnsi="Times New Roman" w:eastAsia="华文楷体"/>
          <w:sz w:val="30"/>
          <w:szCs w:val="30"/>
          <w:highlight w:val="none"/>
          <w:lang w:val="en-US" w:eastAsia="zh-CN"/>
        </w:rPr>
        <w:t>绿色矿业发展</w:t>
      </w:r>
      <w:bookmarkEnd w:id="102"/>
    </w:p>
    <w:p>
      <w:pPr>
        <w:widowControl/>
        <w:ind w:firstLine="560"/>
        <w:jc w:val="left"/>
        <w:rPr>
          <w:rFonts w:hint="eastAsia" w:eastAsia="仿宋_GB2312"/>
          <w:color w:val="000000"/>
          <w:kern w:val="0"/>
          <w:sz w:val="28"/>
          <w:szCs w:val="28"/>
          <w:lang w:bidi="ar"/>
        </w:rPr>
        <w:sectPr>
          <w:pgSz w:w="11906" w:h="16838"/>
          <w:pgMar w:top="1440" w:right="1800" w:bottom="1440" w:left="1800" w:header="851" w:footer="992" w:gutter="0"/>
          <w:cols w:space="425" w:num="1"/>
          <w:docGrid w:type="lines" w:linePitch="312" w:charSpace="0"/>
        </w:sectPr>
      </w:pPr>
      <w:r>
        <w:rPr>
          <w:rFonts w:hint="eastAsia" w:eastAsia="仿宋_GB2312"/>
          <w:color w:val="000000"/>
          <w:kern w:val="0"/>
          <w:sz w:val="28"/>
          <w:szCs w:val="28"/>
          <w:lang w:val="en-US" w:eastAsia="zh-CN" w:bidi="ar"/>
        </w:rPr>
        <w:t>全面完成淮北绿色矿业发展示范区建设，优化勘查开发布局，基本形成绿色矿山建设新格局；促进矿业产业结构调整，构造矿业发展方式转变新途径；全域推进绿色矿山建设，建立绿色矿业发展工作新机制；推进矿业科技进步和技术创新，整体提升资源开发利用效率。责任主体：淮北市人民政府。进度安排：2021-2025年，预期成果：实现淮北绿色矿业发展示范区建设达标。</w:t>
      </w:r>
    </w:p>
    <w:p>
      <w:pPr>
        <w:pStyle w:val="5"/>
        <w:spacing w:after="90" w:line="360" w:lineRule="auto"/>
        <w:ind w:firstLine="0" w:firstLineChars="0"/>
        <w:jc w:val="center"/>
        <w:rPr>
          <w:rFonts w:eastAsia="黑体"/>
          <w:sz w:val="32"/>
          <w:szCs w:val="32"/>
        </w:rPr>
      </w:pPr>
      <w:bookmarkStart w:id="103" w:name="_Toc28371"/>
      <w:bookmarkStart w:id="104" w:name="_Toc18515"/>
      <w:bookmarkStart w:id="105" w:name="_Toc11748"/>
      <w:r>
        <w:rPr>
          <w:rFonts w:eastAsia="黑体"/>
          <w:sz w:val="32"/>
          <w:szCs w:val="32"/>
        </w:rPr>
        <w:t>第七章 规划实施保障措施</w:t>
      </w:r>
      <w:bookmarkEnd w:id="103"/>
      <w:bookmarkEnd w:id="104"/>
      <w:bookmarkEnd w:id="105"/>
    </w:p>
    <w:p>
      <w:pPr>
        <w:pStyle w:val="6"/>
        <w:spacing w:before="312" w:beforeLines="100" w:after="312" w:afterLines="100" w:line="560" w:lineRule="exact"/>
        <w:ind w:firstLine="0" w:firstLineChars="0"/>
        <w:jc w:val="center"/>
        <w:rPr>
          <w:rFonts w:ascii="Times New Roman" w:hAnsi="Times New Roman" w:eastAsia="华文楷体"/>
          <w:sz w:val="30"/>
          <w:szCs w:val="30"/>
        </w:rPr>
      </w:pPr>
      <w:bookmarkStart w:id="106" w:name="_Toc13045"/>
      <w:bookmarkStart w:id="107" w:name="_Toc2843"/>
      <w:bookmarkStart w:id="108" w:name="_Toc20136"/>
      <w:r>
        <w:rPr>
          <w:rFonts w:ascii="Times New Roman" w:hAnsi="Times New Roman" w:eastAsia="华文楷体"/>
          <w:sz w:val="30"/>
          <w:szCs w:val="30"/>
        </w:rPr>
        <w:t xml:space="preserve">第一节 </w:t>
      </w:r>
      <w:bookmarkEnd w:id="106"/>
      <w:bookmarkEnd w:id="107"/>
      <w:r>
        <w:rPr>
          <w:rFonts w:hint="eastAsia" w:ascii="Times New Roman" w:hAnsi="Times New Roman" w:eastAsia="华文楷体"/>
          <w:sz w:val="30"/>
          <w:szCs w:val="30"/>
          <w:lang w:val="en-US" w:eastAsia="zh-CN"/>
        </w:rPr>
        <w:t>加强</w:t>
      </w:r>
      <w:r>
        <w:rPr>
          <w:rFonts w:hint="eastAsia" w:ascii="Times New Roman" w:hAnsi="Times New Roman" w:eastAsia="华文楷体"/>
          <w:sz w:val="30"/>
          <w:szCs w:val="30"/>
        </w:rPr>
        <w:t>组织领导</w:t>
      </w:r>
      <w:bookmarkEnd w:id="108"/>
    </w:p>
    <w:p>
      <w:pPr>
        <w:widowControl/>
        <w:ind w:firstLine="560"/>
        <w:jc w:val="left"/>
        <w:rPr>
          <w:rFonts w:eastAsia="仿宋_GB2312"/>
          <w:sz w:val="28"/>
          <w:szCs w:val="28"/>
        </w:rPr>
      </w:pPr>
      <w:r>
        <w:rPr>
          <w:rFonts w:hint="eastAsia" w:eastAsia="仿宋_GB2312" w:cs="Times New Roman"/>
          <w:color w:val="auto"/>
          <w:kern w:val="0"/>
          <w:sz w:val="28"/>
          <w:szCs w:val="28"/>
          <w:lang w:val="en-US" w:eastAsia="zh-CN" w:bidi="ar"/>
        </w:rPr>
        <w:t>市</w:t>
      </w:r>
      <w:r>
        <w:rPr>
          <w:rFonts w:hint="default" w:ascii="Times New Roman" w:hAnsi="Times New Roman" w:eastAsia="仿宋_GB2312" w:cs="Times New Roman"/>
          <w:color w:val="auto"/>
          <w:kern w:val="0"/>
          <w:sz w:val="28"/>
          <w:szCs w:val="28"/>
          <w:lang w:val="en-US" w:eastAsia="zh-CN" w:bidi="ar"/>
        </w:rPr>
        <w:t>相关部门按照职责分工，加强协调配合，做好政策衔接，形成推动规划实施的合力。</w:t>
      </w:r>
      <w:r>
        <w:rPr>
          <w:rFonts w:hint="eastAsia" w:eastAsia="仿宋_GB2312" w:cs="Times New Roman"/>
          <w:color w:val="auto"/>
          <w:kern w:val="0"/>
          <w:sz w:val="28"/>
          <w:szCs w:val="28"/>
          <w:lang w:val="en-US" w:eastAsia="zh-CN" w:bidi="ar"/>
        </w:rPr>
        <w:t>市</w:t>
      </w:r>
      <w:r>
        <w:rPr>
          <w:rFonts w:hint="default" w:ascii="Times New Roman" w:hAnsi="Times New Roman" w:eastAsia="仿宋_GB2312" w:cs="Times New Roman"/>
          <w:color w:val="auto"/>
          <w:kern w:val="0"/>
          <w:sz w:val="28"/>
          <w:szCs w:val="28"/>
          <w:lang w:val="en-US" w:eastAsia="zh-CN" w:bidi="ar"/>
        </w:rPr>
        <w:t>自然资源</w:t>
      </w:r>
      <w:r>
        <w:rPr>
          <w:rFonts w:hint="eastAsia" w:eastAsia="仿宋_GB2312" w:cs="Times New Roman"/>
          <w:color w:val="auto"/>
          <w:kern w:val="0"/>
          <w:sz w:val="28"/>
          <w:szCs w:val="28"/>
          <w:lang w:val="en-US" w:eastAsia="zh-CN" w:bidi="ar"/>
        </w:rPr>
        <w:t>和规划局</w:t>
      </w:r>
      <w:r>
        <w:rPr>
          <w:rFonts w:hint="default" w:ascii="Times New Roman" w:hAnsi="Times New Roman" w:eastAsia="仿宋_GB2312" w:cs="Times New Roman"/>
          <w:color w:val="auto"/>
          <w:kern w:val="0"/>
          <w:sz w:val="28"/>
          <w:szCs w:val="28"/>
          <w:lang w:val="en-US" w:eastAsia="zh-CN" w:bidi="ar"/>
        </w:rPr>
        <w:t>与</w:t>
      </w:r>
      <w:r>
        <w:rPr>
          <w:rFonts w:hint="eastAsia" w:eastAsia="仿宋_GB2312" w:cs="Times New Roman"/>
          <w:color w:val="auto"/>
          <w:kern w:val="0"/>
          <w:sz w:val="28"/>
          <w:szCs w:val="28"/>
          <w:lang w:val="en-US" w:eastAsia="zh-CN" w:bidi="ar"/>
        </w:rPr>
        <w:t>市</w:t>
      </w:r>
      <w:r>
        <w:rPr>
          <w:rFonts w:hint="default" w:ascii="Times New Roman" w:hAnsi="Times New Roman" w:eastAsia="仿宋_GB2312" w:cs="Times New Roman"/>
          <w:color w:val="auto"/>
          <w:kern w:val="0"/>
          <w:sz w:val="28"/>
          <w:szCs w:val="28"/>
          <w:lang w:val="en-US" w:eastAsia="zh-CN" w:bidi="ar"/>
        </w:rPr>
        <w:t>发改</w:t>
      </w:r>
      <w:r>
        <w:rPr>
          <w:rFonts w:hint="eastAsia" w:eastAsia="仿宋_GB2312" w:cs="Times New Roman"/>
          <w:color w:val="auto"/>
          <w:kern w:val="0"/>
          <w:sz w:val="28"/>
          <w:szCs w:val="28"/>
          <w:lang w:val="en-US" w:eastAsia="zh-CN" w:bidi="ar"/>
        </w:rPr>
        <w:t>委</w:t>
      </w:r>
      <w:r>
        <w:rPr>
          <w:rFonts w:hint="default" w:ascii="Times New Roman" w:hAnsi="Times New Roman" w:eastAsia="仿宋_GB2312" w:cs="Times New Roman"/>
          <w:color w:val="auto"/>
          <w:kern w:val="0"/>
          <w:sz w:val="28"/>
          <w:szCs w:val="28"/>
          <w:lang w:val="en-US" w:eastAsia="zh-CN" w:bidi="ar"/>
        </w:rPr>
        <w:t>、</w:t>
      </w:r>
      <w:r>
        <w:rPr>
          <w:rFonts w:hint="eastAsia" w:eastAsia="仿宋_GB2312" w:cs="Times New Roman"/>
          <w:color w:val="auto"/>
          <w:kern w:val="0"/>
          <w:sz w:val="28"/>
          <w:szCs w:val="28"/>
          <w:lang w:val="en-US" w:eastAsia="zh-CN" w:bidi="ar"/>
        </w:rPr>
        <w:t>市</w:t>
      </w:r>
      <w:r>
        <w:rPr>
          <w:rFonts w:hint="default" w:ascii="Times New Roman" w:hAnsi="Times New Roman" w:eastAsia="仿宋_GB2312" w:cs="Times New Roman"/>
          <w:color w:val="auto"/>
          <w:kern w:val="0"/>
          <w:sz w:val="28"/>
          <w:szCs w:val="28"/>
          <w:lang w:val="en-US" w:eastAsia="zh-CN" w:bidi="ar"/>
        </w:rPr>
        <w:t>经信息</w:t>
      </w:r>
      <w:r>
        <w:rPr>
          <w:rFonts w:hint="eastAsia" w:eastAsia="仿宋_GB2312" w:cs="Times New Roman"/>
          <w:color w:val="auto"/>
          <w:kern w:val="0"/>
          <w:sz w:val="28"/>
          <w:szCs w:val="28"/>
          <w:lang w:val="en-US" w:eastAsia="zh-CN" w:bidi="ar"/>
        </w:rPr>
        <w:t>局</w:t>
      </w:r>
      <w:r>
        <w:rPr>
          <w:rFonts w:hint="default" w:ascii="Times New Roman" w:hAnsi="Times New Roman" w:eastAsia="仿宋_GB2312" w:cs="Times New Roman"/>
          <w:color w:val="auto"/>
          <w:kern w:val="0"/>
          <w:sz w:val="28"/>
          <w:szCs w:val="28"/>
          <w:lang w:val="en-US" w:eastAsia="zh-CN" w:bidi="ar"/>
        </w:rPr>
        <w:t>、</w:t>
      </w:r>
      <w:r>
        <w:rPr>
          <w:rFonts w:hint="eastAsia" w:eastAsia="仿宋_GB2312" w:cs="Times New Roman"/>
          <w:color w:val="auto"/>
          <w:kern w:val="0"/>
          <w:sz w:val="28"/>
          <w:szCs w:val="28"/>
          <w:lang w:val="en-US" w:eastAsia="zh-CN" w:bidi="ar"/>
        </w:rPr>
        <w:t>市</w:t>
      </w:r>
      <w:r>
        <w:rPr>
          <w:rFonts w:hint="default" w:ascii="Times New Roman" w:hAnsi="Times New Roman" w:eastAsia="仿宋_GB2312" w:cs="Times New Roman"/>
          <w:color w:val="auto"/>
          <w:kern w:val="0"/>
          <w:sz w:val="28"/>
          <w:szCs w:val="28"/>
          <w:lang w:val="en-US" w:eastAsia="zh-CN" w:bidi="ar"/>
        </w:rPr>
        <w:t>财政</w:t>
      </w:r>
      <w:r>
        <w:rPr>
          <w:rFonts w:hint="eastAsia" w:eastAsia="仿宋_GB2312" w:cs="Times New Roman"/>
          <w:color w:val="auto"/>
          <w:kern w:val="0"/>
          <w:sz w:val="28"/>
          <w:szCs w:val="28"/>
          <w:lang w:val="en-US" w:eastAsia="zh-CN" w:bidi="ar"/>
        </w:rPr>
        <w:t>局</w:t>
      </w:r>
      <w:r>
        <w:rPr>
          <w:rFonts w:hint="default" w:ascii="Times New Roman" w:hAnsi="Times New Roman" w:eastAsia="仿宋_GB2312" w:cs="Times New Roman"/>
          <w:color w:val="auto"/>
          <w:kern w:val="0"/>
          <w:sz w:val="28"/>
          <w:szCs w:val="28"/>
          <w:lang w:val="en-US" w:eastAsia="zh-CN" w:bidi="ar"/>
        </w:rPr>
        <w:t>、</w:t>
      </w:r>
      <w:r>
        <w:rPr>
          <w:rFonts w:hint="eastAsia" w:eastAsia="仿宋_GB2312" w:cs="Times New Roman"/>
          <w:color w:val="auto"/>
          <w:kern w:val="0"/>
          <w:sz w:val="28"/>
          <w:szCs w:val="28"/>
          <w:lang w:val="en-US" w:eastAsia="zh-CN" w:bidi="ar"/>
        </w:rPr>
        <w:t>市</w:t>
      </w:r>
      <w:r>
        <w:rPr>
          <w:rFonts w:hint="default" w:ascii="Times New Roman" w:hAnsi="Times New Roman" w:eastAsia="仿宋_GB2312" w:cs="Times New Roman"/>
          <w:color w:val="auto"/>
          <w:kern w:val="0"/>
          <w:sz w:val="28"/>
          <w:szCs w:val="28"/>
          <w:lang w:val="en-US" w:eastAsia="zh-CN" w:bidi="ar"/>
        </w:rPr>
        <w:t>生态环境</w:t>
      </w:r>
      <w:r>
        <w:rPr>
          <w:rFonts w:hint="eastAsia" w:eastAsia="仿宋_GB2312" w:cs="Times New Roman"/>
          <w:color w:val="auto"/>
          <w:kern w:val="0"/>
          <w:sz w:val="28"/>
          <w:szCs w:val="28"/>
          <w:lang w:val="en-US" w:eastAsia="zh-CN" w:bidi="ar"/>
        </w:rPr>
        <w:t>局</w:t>
      </w:r>
      <w:r>
        <w:rPr>
          <w:rFonts w:hint="default" w:ascii="Times New Roman" w:hAnsi="Times New Roman" w:eastAsia="仿宋_GB2312" w:cs="Times New Roman"/>
          <w:color w:val="auto"/>
          <w:kern w:val="0"/>
          <w:sz w:val="28"/>
          <w:szCs w:val="28"/>
          <w:lang w:val="en-US" w:eastAsia="zh-CN" w:bidi="ar"/>
        </w:rPr>
        <w:t>、</w:t>
      </w:r>
      <w:r>
        <w:rPr>
          <w:rFonts w:hint="eastAsia" w:eastAsia="仿宋_GB2312" w:cs="Times New Roman"/>
          <w:color w:val="auto"/>
          <w:kern w:val="0"/>
          <w:sz w:val="28"/>
          <w:szCs w:val="28"/>
          <w:lang w:val="en-US" w:eastAsia="zh-CN" w:bidi="ar"/>
        </w:rPr>
        <w:t>市应急管理局、市</w:t>
      </w:r>
      <w:r>
        <w:rPr>
          <w:rFonts w:hint="default" w:ascii="Times New Roman" w:hAnsi="Times New Roman" w:eastAsia="仿宋_GB2312" w:cs="Times New Roman"/>
          <w:color w:val="auto"/>
          <w:kern w:val="0"/>
          <w:sz w:val="28"/>
          <w:szCs w:val="28"/>
          <w:lang w:val="en-US" w:eastAsia="zh-CN" w:bidi="ar"/>
        </w:rPr>
        <w:t>水</w:t>
      </w:r>
      <w:r>
        <w:rPr>
          <w:rFonts w:hint="eastAsia" w:eastAsia="仿宋_GB2312" w:cs="Times New Roman"/>
          <w:color w:val="auto"/>
          <w:kern w:val="0"/>
          <w:sz w:val="28"/>
          <w:szCs w:val="28"/>
          <w:lang w:val="en-US" w:eastAsia="zh-CN" w:bidi="ar"/>
        </w:rPr>
        <w:t>务局</w:t>
      </w:r>
      <w:r>
        <w:rPr>
          <w:rFonts w:hint="default" w:ascii="Times New Roman" w:hAnsi="Times New Roman" w:eastAsia="仿宋_GB2312" w:cs="Times New Roman"/>
          <w:color w:val="auto"/>
          <w:kern w:val="0"/>
          <w:sz w:val="28"/>
          <w:szCs w:val="28"/>
          <w:lang w:val="en-US" w:eastAsia="zh-CN" w:bidi="ar"/>
        </w:rPr>
        <w:t>、</w:t>
      </w:r>
      <w:r>
        <w:rPr>
          <w:rFonts w:hint="eastAsia" w:eastAsia="仿宋_GB2312" w:cs="Times New Roman"/>
          <w:color w:val="auto"/>
          <w:kern w:val="0"/>
          <w:sz w:val="28"/>
          <w:szCs w:val="28"/>
          <w:lang w:val="en-US" w:eastAsia="zh-CN" w:bidi="ar"/>
        </w:rPr>
        <w:t>市</w:t>
      </w:r>
      <w:r>
        <w:rPr>
          <w:rFonts w:hint="default" w:ascii="Times New Roman" w:hAnsi="Times New Roman" w:eastAsia="仿宋_GB2312" w:cs="Times New Roman"/>
          <w:color w:val="auto"/>
          <w:kern w:val="0"/>
          <w:sz w:val="28"/>
          <w:szCs w:val="28"/>
          <w:lang w:val="en-US" w:eastAsia="zh-CN" w:bidi="ar"/>
        </w:rPr>
        <w:t>交通</w:t>
      </w:r>
      <w:r>
        <w:rPr>
          <w:rFonts w:hint="eastAsia" w:eastAsia="仿宋_GB2312" w:cs="Times New Roman"/>
          <w:color w:val="auto"/>
          <w:kern w:val="0"/>
          <w:sz w:val="28"/>
          <w:szCs w:val="28"/>
          <w:lang w:val="en-US" w:eastAsia="zh-CN" w:bidi="ar"/>
        </w:rPr>
        <w:t>运输局、市农业农村局</w:t>
      </w:r>
      <w:r>
        <w:rPr>
          <w:rFonts w:hint="default" w:ascii="Times New Roman" w:hAnsi="Times New Roman" w:eastAsia="仿宋_GB2312" w:cs="Times New Roman"/>
          <w:color w:val="auto"/>
          <w:kern w:val="0"/>
          <w:sz w:val="28"/>
          <w:szCs w:val="28"/>
          <w:lang w:val="en-US" w:eastAsia="zh-CN" w:bidi="ar"/>
        </w:rPr>
        <w:t>、</w:t>
      </w:r>
      <w:r>
        <w:rPr>
          <w:rFonts w:hint="eastAsia" w:eastAsia="仿宋_GB2312" w:cs="Times New Roman"/>
          <w:color w:val="auto"/>
          <w:kern w:val="0"/>
          <w:sz w:val="28"/>
          <w:szCs w:val="28"/>
          <w:lang w:val="en-US" w:eastAsia="zh-CN" w:bidi="ar"/>
        </w:rPr>
        <w:t>市投资促进中心</w:t>
      </w:r>
      <w:r>
        <w:rPr>
          <w:rFonts w:hint="default" w:ascii="Times New Roman" w:hAnsi="Times New Roman" w:eastAsia="仿宋_GB2312" w:cs="Times New Roman"/>
          <w:color w:val="auto"/>
          <w:kern w:val="0"/>
          <w:sz w:val="28"/>
          <w:szCs w:val="28"/>
          <w:lang w:val="en-US" w:eastAsia="zh-CN" w:bidi="ar"/>
        </w:rPr>
        <w:t>等单位建立协调机制，及时研究解决规划实施中的重大问题，</w:t>
      </w:r>
      <w:r>
        <w:rPr>
          <w:rFonts w:hint="eastAsia" w:eastAsia="仿宋_GB2312" w:cs="Times New Roman"/>
          <w:color w:val="auto"/>
          <w:kern w:val="0"/>
          <w:sz w:val="28"/>
          <w:szCs w:val="28"/>
          <w:lang w:val="en-US" w:eastAsia="zh-CN" w:bidi="ar"/>
        </w:rPr>
        <w:t>以</w:t>
      </w:r>
      <w:r>
        <w:rPr>
          <w:rFonts w:hint="eastAsia" w:eastAsia="仿宋_GB2312" w:cs="Times New Roman"/>
          <w:color w:val="auto"/>
          <w:sz w:val="28"/>
          <w:szCs w:val="28"/>
          <w:lang w:val="en-US" w:eastAsia="zh-CN"/>
        </w:rPr>
        <w:t>安全发展为第一要务，</w:t>
      </w:r>
      <w:r>
        <w:rPr>
          <w:rFonts w:hint="default" w:ascii="Times New Roman" w:hAnsi="Times New Roman" w:eastAsia="仿宋_GB2312" w:cs="Times New Roman"/>
          <w:color w:val="auto"/>
          <w:kern w:val="0"/>
          <w:sz w:val="28"/>
          <w:szCs w:val="28"/>
          <w:lang w:val="en-US" w:eastAsia="zh-CN" w:bidi="ar"/>
        </w:rPr>
        <w:t>共同推进规划的实施</w:t>
      </w:r>
      <w:r>
        <w:rPr>
          <w:rFonts w:eastAsia="仿宋_GB2312"/>
          <w:bCs/>
          <w:sz w:val="28"/>
          <w:szCs w:val="28"/>
        </w:rPr>
        <w:t>。</w:t>
      </w:r>
    </w:p>
    <w:p>
      <w:pPr>
        <w:pStyle w:val="6"/>
        <w:spacing w:before="312" w:beforeLines="100" w:after="312" w:afterLines="100" w:line="560" w:lineRule="exact"/>
        <w:ind w:firstLine="0" w:firstLineChars="0"/>
        <w:jc w:val="center"/>
        <w:rPr>
          <w:rFonts w:hint="default" w:ascii="Times New Roman" w:hAnsi="Times New Roman" w:eastAsia="华文楷体"/>
          <w:sz w:val="30"/>
          <w:szCs w:val="30"/>
          <w:lang w:val="en-US" w:eastAsia="zh-CN"/>
        </w:rPr>
      </w:pPr>
      <w:bookmarkStart w:id="109" w:name="_Toc32531"/>
      <w:bookmarkStart w:id="110" w:name="_Toc31237"/>
      <w:bookmarkStart w:id="111" w:name="_Toc24268"/>
      <w:r>
        <w:rPr>
          <w:rFonts w:ascii="Times New Roman" w:hAnsi="Times New Roman" w:eastAsia="华文楷体"/>
          <w:sz w:val="30"/>
          <w:szCs w:val="30"/>
        </w:rPr>
        <w:t xml:space="preserve">第二节 </w:t>
      </w:r>
      <w:bookmarkEnd w:id="109"/>
      <w:bookmarkEnd w:id="110"/>
      <w:r>
        <w:rPr>
          <w:rFonts w:hint="eastAsia" w:ascii="Times New Roman" w:hAnsi="Times New Roman" w:eastAsia="华文楷体"/>
          <w:sz w:val="30"/>
          <w:szCs w:val="30"/>
          <w:lang w:val="en-US" w:eastAsia="zh-CN"/>
        </w:rPr>
        <w:t>加强规划实施</w:t>
      </w:r>
      <w:bookmarkEnd w:id="111"/>
    </w:p>
    <w:p>
      <w:pPr>
        <w:ind w:firstLine="560"/>
        <w:rPr>
          <w:rFonts w:eastAsia="仿宋_GB2312"/>
          <w:sz w:val="28"/>
          <w:szCs w:val="28"/>
        </w:rPr>
      </w:pPr>
      <w:r>
        <w:rPr>
          <w:rFonts w:eastAsia="仿宋_GB2312"/>
          <w:sz w:val="28"/>
          <w:szCs w:val="28"/>
        </w:rPr>
        <w:t>按照国家产业政策，依法设立</w:t>
      </w:r>
      <w:r>
        <w:rPr>
          <w:rFonts w:hint="eastAsia" w:eastAsia="仿宋_GB2312"/>
          <w:sz w:val="28"/>
          <w:szCs w:val="28"/>
          <w:lang w:val="en-US" w:eastAsia="zh-CN"/>
        </w:rPr>
        <w:t>市县级登记出让矿种</w:t>
      </w:r>
      <w:r>
        <w:rPr>
          <w:rFonts w:eastAsia="仿宋_GB2312"/>
          <w:sz w:val="28"/>
          <w:szCs w:val="28"/>
        </w:rPr>
        <w:t>采矿权，并加强监管</w:t>
      </w:r>
      <w:r>
        <w:rPr>
          <w:rFonts w:hint="eastAsia" w:eastAsia="仿宋_GB2312"/>
          <w:sz w:val="28"/>
          <w:szCs w:val="28"/>
          <w:lang w:eastAsia="zh-CN"/>
        </w:rPr>
        <w:t>，</w:t>
      </w:r>
      <w:r>
        <w:rPr>
          <w:rFonts w:eastAsia="仿宋_GB2312"/>
          <w:sz w:val="28"/>
          <w:szCs w:val="28"/>
        </w:rPr>
        <w:t>实行开采总量控制管理，不得突破</w:t>
      </w:r>
      <w:r>
        <w:rPr>
          <w:rFonts w:hint="eastAsia" w:eastAsia="仿宋_GB2312"/>
          <w:sz w:val="28"/>
          <w:szCs w:val="28"/>
          <w:lang w:val="en-US" w:eastAsia="zh-CN"/>
        </w:rPr>
        <w:t>规划</w:t>
      </w:r>
      <w:r>
        <w:rPr>
          <w:rFonts w:eastAsia="仿宋_GB2312"/>
          <w:sz w:val="28"/>
          <w:szCs w:val="28"/>
        </w:rPr>
        <w:t>指标。</w:t>
      </w:r>
    </w:p>
    <w:p>
      <w:pPr>
        <w:ind w:firstLine="560"/>
        <w:rPr>
          <w:rFonts w:eastAsia="仿宋_GB2312"/>
          <w:sz w:val="28"/>
          <w:szCs w:val="28"/>
        </w:rPr>
      </w:pPr>
      <w:r>
        <w:rPr>
          <w:rFonts w:eastAsia="仿宋_GB2312"/>
          <w:sz w:val="28"/>
          <w:szCs w:val="28"/>
        </w:rPr>
        <w:t>《规划》实施过程中，针对地质勘查的重大发现，因市场条件和技术条件等发生重大变化，需要对矿产资源勘查、开发利用结构和布局等规划内容进行动态调整。</w:t>
      </w:r>
    </w:p>
    <w:p>
      <w:pPr>
        <w:ind w:firstLine="560"/>
        <w:rPr>
          <w:rFonts w:eastAsia="仿宋_GB2312"/>
          <w:sz w:val="28"/>
          <w:szCs w:val="28"/>
        </w:rPr>
      </w:pPr>
      <w:bookmarkStart w:id="112" w:name="_Toc20275"/>
      <w:bookmarkStart w:id="113" w:name="_Toc30651"/>
      <w:r>
        <w:rPr>
          <w:rFonts w:eastAsia="仿宋_GB2312"/>
          <w:sz w:val="28"/>
          <w:szCs w:val="28"/>
        </w:rPr>
        <w:t>《规划》调整应当由原编制部门向原批准机关提出调整申请，经原批准机关同意后进行调整。</w:t>
      </w:r>
    </w:p>
    <w:p>
      <w:pPr>
        <w:pStyle w:val="6"/>
        <w:spacing w:before="312" w:beforeLines="100" w:after="312" w:afterLines="100" w:line="560" w:lineRule="exact"/>
        <w:ind w:firstLine="0" w:firstLineChars="0"/>
        <w:jc w:val="center"/>
        <w:rPr>
          <w:rFonts w:hint="default" w:ascii="Times New Roman" w:hAnsi="Times New Roman" w:eastAsia="华文楷体"/>
          <w:sz w:val="30"/>
          <w:szCs w:val="30"/>
          <w:lang w:val="en-US" w:eastAsia="zh-CN"/>
        </w:rPr>
      </w:pPr>
      <w:bookmarkStart w:id="114" w:name="_Toc27114"/>
      <w:bookmarkStart w:id="115" w:name="_Toc30312"/>
      <w:bookmarkStart w:id="116" w:name="_Toc5417"/>
      <w:r>
        <w:rPr>
          <w:rFonts w:ascii="Times New Roman" w:hAnsi="Times New Roman" w:eastAsia="华文楷体"/>
          <w:sz w:val="30"/>
          <w:szCs w:val="30"/>
        </w:rPr>
        <w:t>第</w:t>
      </w:r>
      <w:r>
        <w:rPr>
          <w:rFonts w:hint="eastAsia" w:ascii="Times New Roman" w:hAnsi="Times New Roman" w:eastAsia="华文楷体"/>
          <w:sz w:val="30"/>
          <w:szCs w:val="30"/>
          <w:lang w:val="en-US" w:eastAsia="zh-CN"/>
        </w:rPr>
        <w:t>三</w:t>
      </w:r>
      <w:r>
        <w:rPr>
          <w:rFonts w:ascii="Times New Roman" w:hAnsi="Times New Roman" w:eastAsia="华文楷体"/>
          <w:sz w:val="30"/>
          <w:szCs w:val="30"/>
        </w:rPr>
        <w:t xml:space="preserve">节 </w:t>
      </w:r>
      <w:bookmarkEnd w:id="114"/>
      <w:bookmarkEnd w:id="115"/>
      <w:r>
        <w:rPr>
          <w:rFonts w:hint="eastAsia" w:ascii="Times New Roman" w:hAnsi="Times New Roman" w:eastAsia="华文楷体"/>
          <w:sz w:val="30"/>
          <w:szCs w:val="30"/>
          <w:lang w:val="en-US" w:eastAsia="zh-CN"/>
        </w:rPr>
        <w:t>加强经费保障</w:t>
      </w:r>
      <w:bookmarkEnd w:id="116"/>
    </w:p>
    <w:p>
      <w:pPr>
        <w:ind w:firstLine="560"/>
        <w:rPr>
          <w:rFonts w:hint="eastAsia" w:eastAsia="仿宋_GB2312"/>
          <w:color w:val="auto"/>
          <w:sz w:val="28"/>
          <w:szCs w:val="28"/>
          <w:lang w:eastAsia="zh-CN"/>
        </w:rPr>
      </w:pPr>
      <w:r>
        <w:rPr>
          <w:rFonts w:hint="eastAsia" w:eastAsia="仿宋_GB2312"/>
          <w:color w:val="auto"/>
          <w:sz w:val="28"/>
          <w:szCs w:val="28"/>
          <w:lang w:eastAsia="zh-CN"/>
        </w:rPr>
        <w:t>积极争取国家、省级财政资金，开展基础性公益性地质工作，勘查战略性、新兴能源和高附加值矿产资源。</w:t>
      </w:r>
      <w:r>
        <w:rPr>
          <w:rFonts w:hint="eastAsia" w:eastAsia="仿宋_GB2312"/>
          <w:color w:val="auto"/>
          <w:sz w:val="28"/>
          <w:szCs w:val="28"/>
          <w:lang w:val="en-US" w:eastAsia="zh-CN"/>
        </w:rPr>
        <w:t>加强市县级财政出资对浅层地温能的调查评价工作和我市优势矿产、特色矿产及</w:t>
      </w:r>
      <w:r>
        <w:rPr>
          <w:rFonts w:hint="eastAsia" w:eastAsia="仿宋_GB2312"/>
          <w:color w:val="auto"/>
          <w:sz w:val="28"/>
          <w:szCs w:val="28"/>
          <w:lang w:eastAsia="zh-CN"/>
        </w:rPr>
        <w:t>民生所需矿产资源勘查</w:t>
      </w:r>
      <w:r>
        <w:rPr>
          <w:rFonts w:hint="eastAsia" w:eastAsia="仿宋_GB2312"/>
          <w:color w:val="auto"/>
          <w:sz w:val="28"/>
          <w:szCs w:val="28"/>
          <w:lang w:val="en-US" w:eastAsia="zh-CN"/>
        </w:rPr>
        <w:t>工作的资金保障</w:t>
      </w:r>
      <w:r>
        <w:rPr>
          <w:rFonts w:hint="eastAsia" w:eastAsia="仿宋_GB2312"/>
          <w:color w:val="auto"/>
          <w:sz w:val="28"/>
          <w:szCs w:val="28"/>
          <w:lang w:eastAsia="zh-CN"/>
        </w:rPr>
        <w:t>，激发市场活力，积极引导社会资本投入，鼓励社会资本参与矿产资源勘查、开发、矿业绿色发展等。引导大中型国企加大资金投入，开展老矿山深边部勘查。健全矿产资源出让收益反哺</w:t>
      </w:r>
      <w:r>
        <w:rPr>
          <w:rFonts w:hint="eastAsia" w:eastAsia="仿宋_GB2312"/>
          <w:color w:val="auto"/>
          <w:sz w:val="28"/>
          <w:szCs w:val="28"/>
          <w:lang w:val="en-US" w:eastAsia="zh-CN"/>
        </w:rPr>
        <w:t>资源</w:t>
      </w:r>
      <w:r>
        <w:rPr>
          <w:rFonts w:hint="eastAsia" w:eastAsia="仿宋_GB2312"/>
          <w:color w:val="auto"/>
          <w:sz w:val="28"/>
          <w:szCs w:val="28"/>
          <w:lang w:eastAsia="zh-CN"/>
        </w:rPr>
        <w:t>勘查机制。</w:t>
      </w:r>
    </w:p>
    <w:p>
      <w:pPr>
        <w:pStyle w:val="6"/>
        <w:spacing w:before="312" w:beforeLines="100" w:after="312" w:afterLines="100" w:line="560" w:lineRule="exact"/>
        <w:ind w:firstLine="0" w:firstLineChars="0"/>
        <w:jc w:val="center"/>
        <w:rPr>
          <w:rFonts w:hint="eastAsia" w:ascii="Times New Roman" w:hAnsi="Times New Roman" w:eastAsia="华文楷体"/>
          <w:sz w:val="30"/>
          <w:szCs w:val="30"/>
          <w:lang w:eastAsia="zh-CN"/>
        </w:rPr>
      </w:pPr>
      <w:bookmarkStart w:id="117" w:name="_Toc7331"/>
      <w:r>
        <w:rPr>
          <w:rFonts w:ascii="Times New Roman" w:hAnsi="Times New Roman" w:eastAsia="华文楷体"/>
          <w:sz w:val="30"/>
          <w:szCs w:val="30"/>
        </w:rPr>
        <w:t>第</w:t>
      </w:r>
      <w:r>
        <w:rPr>
          <w:rFonts w:hint="eastAsia" w:ascii="Times New Roman" w:hAnsi="Times New Roman" w:eastAsia="华文楷体"/>
          <w:sz w:val="30"/>
          <w:szCs w:val="30"/>
          <w:lang w:val="en-US" w:eastAsia="zh-CN"/>
        </w:rPr>
        <w:t>四</w:t>
      </w:r>
      <w:r>
        <w:rPr>
          <w:rFonts w:ascii="Times New Roman" w:hAnsi="Times New Roman" w:eastAsia="华文楷体"/>
          <w:sz w:val="30"/>
          <w:szCs w:val="30"/>
        </w:rPr>
        <w:t xml:space="preserve">节 </w:t>
      </w:r>
      <w:r>
        <w:rPr>
          <w:rFonts w:hint="eastAsia" w:ascii="Times New Roman" w:hAnsi="Times New Roman" w:eastAsia="华文楷体"/>
          <w:sz w:val="30"/>
          <w:szCs w:val="30"/>
          <w:lang w:val="en-US" w:eastAsia="zh-CN"/>
        </w:rPr>
        <w:t>加强</w:t>
      </w:r>
      <w:r>
        <w:rPr>
          <w:rFonts w:ascii="Times New Roman" w:hAnsi="Times New Roman" w:eastAsia="华文楷体"/>
          <w:sz w:val="30"/>
          <w:szCs w:val="30"/>
        </w:rPr>
        <w:t>监督</w:t>
      </w:r>
      <w:bookmarkEnd w:id="112"/>
      <w:bookmarkEnd w:id="113"/>
      <w:r>
        <w:rPr>
          <w:rFonts w:hint="eastAsia" w:ascii="Times New Roman" w:hAnsi="Times New Roman" w:eastAsia="华文楷体"/>
          <w:sz w:val="30"/>
          <w:szCs w:val="30"/>
          <w:lang w:val="en-US" w:eastAsia="zh-CN"/>
        </w:rPr>
        <w:t>管理</w:t>
      </w:r>
      <w:bookmarkEnd w:id="117"/>
    </w:p>
    <w:p>
      <w:pPr>
        <w:ind w:firstLine="560"/>
        <w:rPr>
          <w:rFonts w:eastAsia="仿宋_GB2312"/>
          <w:sz w:val="28"/>
          <w:szCs w:val="28"/>
        </w:rPr>
      </w:pPr>
      <w:r>
        <w:rPr>
          <w:rFonts w:eastAsia="仿宋_GB2312"/>
          <w:sz w:val="28"/>
          <w:szCs w:val="28"/>
        </w:rPr>
        <w:t>加强《规划》实施情况的监督检查，定期开展《规划》实施情况的年度和中期评估，总结《规划》实施的经验与不足，分析《规划》实施存在的问题，研究矿产资源开发与管理面临的新形势，提出《规划》调整或修编的政策建议和调整方案，不断增强《规划》的操作性、针对性。</w:t>
      </w:r>
    </w:p>
    <w:p>
      <w:pPr>
        <w:ind w:firstLine="560"/>
        <w:rPr>
          <w:rFonts w:eastAsia="仿宋_GB2312"/>
          <w:sz w:val="28"/>
          <w:szCs w:val="28"/>
        </w:rPr>
      </w:pPr>
      <w:r>
        <w:rPr>
          <w:rFonts w:eastAsia="仿宋_GB2312"/>
          <w:sz w:val="28"/>
          <w:szCs w:val="28"/>
        </w:rPr>
        <w:t>加强矿产资源勘查开采活动和矿产资源储量的动态监督管理制度，严格实行勘查和开发利用的信息公示。</w:t>
      </w:r>
    </w:p>
    <w:p>
      <w:pPr>
        <w:ind w:firstLine="560"/>
        <w:rPr>
          <w:rFonts w:eastAsia="仿宋_GB2312"/>
          <w:sz w:val="28"/>
          <w:szCs w:val="28"/>
        </w:rPr>
        <w:sectPr>
          <w:pgSz w:w="11906" w:h="16838"/>
          <w:pgMar w:top="1440" w:right="1800" w:bottom="1440" w:left="1800" w:header="851" w:footer="992" w:gutter="0"/>
          <w:cols w:space="425" w:num="1"/>
          <w:docGrid w:type="lines" w:linePitch="312" w:charSpace="0"/>
        </w:sectPr>
      </w:pPr>
      <w:r>
        <w:rPr>
          <w:rFonts w:eastAsia="仿宋_GB2312"/>
          <w:sz w:val="28"/>
          <w:szCs w:val="28"/>
        </w:rPr>
        <w:t>主管部门应加强对矿产资源规划实施情况的监督检查，发现矿产勘查、矿产资源开发利用和保护、</w:t>
      </w:r>
      <w:r>
        <w:rPr>
          <w:rFonts w:hint="eastAsia" w:eastAsia="仿宋_GB2312"/>
          <w:sz w:val="28"/>
          <w:szCs w:val="28"/>
          <w:lang w:val="en-US" w:eastAsia="zh-CN"/>
        </w:rPr>
        <w:t>绿色矿业发展</w:t>
      </w:r>
      <w:r>
        <w:rPr>
          <w:rFonts w:eastAsia="仿宋_GB2312"/>
          <w:sz w:val="28"/>
          <w:szCs w:val="28"/>
        </w:rPr>
        <w:t>等活动不符合矿产资源规划的及时予以纠正、查处。</w:t>
      </w:r>
    </w:p>
    <w:p>
      <w:pPr>
        <w:pStyle w:val="5"/>
        <w:keepNext/>
        <w:keepLines/>
        <w:pageBreakBefore w:val="0"/>
        <w:widowControl w:val="0"/>
        <w:kinsoku/>
        <w:wordWrap/>
        <w:overflowPunct/>
        <w:topLinePunct w:val="0"/>
        <w:autoSpaceDE/>
        <w:autoSpaceDN/>
        <w:bidi w:val="0"/>
        <w:adjustRightInd/>
        <w:snapToGrid/>
        <w:spacing w:after="90" w:line="360" w:lineRule="auto"/>
        <w:ind w:firstLine="0" w:firstLineChars="0"/>
        <w:jc w:val="center"/>
        <w:textAlignment w:val="auto"/>
        <w:rPr>
          <w:rFonts w:hint="default" w:ascii="Times New Roman" w:hAnsi="Times New Roman" w:eastAsia="黑体" w:cs="Times New Roman"/>
          <w:b/>
          <w:bCs w:val="0"/>
          <w:sz w:val="32"/>
          <w:szCs w:val="32"/>
          <w:lang w:val="en-US" w:eastAsia="zh-CN"/>
        </w:rPr>
      </w:pPr>
      <w:bookmarkStart w:id="118" w:name="_Toc500135150"/>
      <w:bookmarkStart w:id="119" w:name="_Toc10680"/>
      <w:bookmarkStart w:id="120" w:name="_Toc27806"/>
      <w:r>
        <w:rPr>
          <w:rFonts w:hint="eastAsia" w:ascii="Times New Roman" w:hAnsi="Times New Roman" w:eastAsia="黑体" w:cs="Times New Roman"/>
          <w:b/>
          <w:bCs w:val="0"/>
          <w:sz w:val="32"/>
          <w:szCs w:val="32"/>
          <w:lang w:val="en-US" w:eastAsia="zh-CN"/>
        </w:rPr>
        <w:t>附 则</w:t>
      </w:r>
      <w:bookmarkEnd w:id="118"/>
      <w:bookmarkEnd w:id="119"/>
      <w:bookmarkEnd w:id="120"/>
    </w:p>
    <w:p>
      <w:pP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一、《规划》包括规划文本、规划附表、规划附图、编制说明、专题研究报告</w:t>
      </w:r>
      <w:r>
        <w:rPr>
          <w:rFonts w:hint="eastAsia" w:eastAsia="仿宋_GB2312" w:cs="Times New Roman"/>
          <w:sz w:val="28"/>
          <w:szCs w:val="28"/>
          <w:lang w:eastAsia="zh-CN"/>
        </w:rPr>
        <w:t>、</w:t>
      </w:r>
      <w:r>
        <w:rPr>
          <w:rFonts w:hint="eastAsia" w:eastAsia="仿宋_GB2312" w:cs="Times New Roman"/>
          <w:sz w:val="28"/>
          <w:szCs w:val="28"/>
          <w:lang w:val="en-US" w:eastAsia="zh-CN"/>
        </w:rPr>
        <w:t>规划数据库</w:t>
      </w:r>
      <w:r>
        <w:rPr>
          <w:rFonts w:hint="eastAsia" w:ascii="Times New Roman" w:hAnsi="Times New Roman" w:eastAsia="仿宋_GB2312" w:cs="Times New Roman"/>
          <w:sz w:val="28"/>
          <w:szCs w:val="28"/>
        </w:rPr>
        <w:t>等。</w:t>
      </w:r>
    </w:p>
    <w:p>
      <w:pP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二、《规划》经</w:t>
      </w:r>
      <w:r>
        <w:rPr>
          <w:rFonts w:hint="eastAsia" w:eastAsia="仿宋_GB2312" w:cs="Times New Roman"/>
          <w:sz w:val="28"/>
          <w:szCs w:val="28"/>
          <w:lang w:val="en-US" w:eastAsia="zh-CN"/>
        </w:rPr>
        <w:t>淮北</w:t>
      </w:r>
      <w:r>
        <w:rPr>
          <w:rFonts w:hint="eastAsia" w:ascii="Times New Roman" w:hAnsi="Times New Roman" w:eastAsia="仿宋_GB2312" w:cs="Times New Roman"/>
          <w:sz w:val="28"/>
          <w:szCs w:val="28"/>
        </w:rPr>
        <w:t>市人民政府审</w:t>
      </w:r>
      <w:r>
        <w:rPr>
          <w:rFonts w:hint="eastAsia" w:eastAsia="仿宋_GB2312" w:cs="Times New Roman"/>
          <w:sz w:val="28"/>
          <w:szCs w:val="28"/>
          <w:lang w:val="en-US" w:eastAsia="zh-CN"/>
        </w:rPr>
        <w:t>核</w:t>
      </w:r>
      <w:r>
        <w:rPr>
          <w:rFonts w:hint="eastAsia" w:ascii="Times New Roman" w:hAnsi="Times New Roman" w:eastAsia="仿宋_GB2312" w:cs="Times New Roman"/>
          <w:sz w:val="28"/>
          <w:szCs w:val="28"/>
        </w:rPr>
        <w:t>同意，经安徽省</w:t>
      </w:r>
      <w:r>
        <w:rPr>
          <w:rFonts w:hint="eastAsia" w:eastAsia="仿宋_GB2312" w:cs="Times New Roman"/>
          <w:sz w:val="28"/>
          <w:szCs w:val="28"/>
          <w:lang w:val="en-US" w:eastAsia="zh-CN"/>
        </w:rPr>
        <w:t>自然</w:t>
      </w:r>
      <w:r>
        <w:rPr>
          <w:rFonts w:hint="eastAsia" w:ascii="Times New Roman" w:hAnsi="Times New Roman" w:eastAsia="仿宋_GB2312" w:cs="Times New Roman"/>
          <w:sz w:val="28"/>
          <w:szCs w:val="28"/>
        </w:rPr>
        <w:t>资源厅审</w:t>
      </w:r>
      <w:r>
        <w:rPr>
          <w:rFonts w:hint="eastAsia" w:eastAsia="仿宋_GB2312" w:cs="Times New Roman"/>
          <w:sz w:val="28"/>
          <w:szCs w:val="28"/>
          <w:lang w:val="en-US" w:eastAsia="zh-CN"/>
        </w:rPr>
        <w:t>批</w:t>
      </w:r>
      <w:r>
        <w:rPr>
          <w:rFonts w:hint="eastAsia" w:ascii="Times New Roman" w:hAnsi="Times New Roman" w:eastAsia="仿宋_GB2312" w:cs="Times New Roman"/>
          <w:sz w:val="28"/>
          <w:szCs w:val="28"/>
        </w:rPr>
        <w:t>通过，由</w:t>
      </w:r>
      <w:r>
        <w:rPr>
          <w:rFonts w:hint="eastAsia" w:eastAsia="仿宋_GB2312" w:cs="Times New Roman"/>
          <w:sz w:val="28"/>
          <w:szCs w:val="28"/>
          <w:lang w:val="en-US" w:eastAsia="zh-CN"/>
        </w:rPr>
        <w:t>淮北</w:t>
      </w:r>
      <w:r>
        <w:rPr>
          <w:rFonts w:hint="eastAsia" w:ascii="Times New Roman" w:hAnsi="Times New Roman" w:eastAsia="仿宋_GB2312" w:cs="Times New Roman"/>
          <w:sz w:val="28"/>
          <w:szCs w:val="28"/>
        </w:rPr>
        <w:t>市人民政府发布实施。</w:t>
      </w:r>
      <w:r>
        <w:rPr>
          <w:rFonts w:hint="eastAsia" w:eastAsia="仿宋_GB2312" w:cs="Times New Roman"/>
          <w:sz w:val="28"/>
          <w:szCs w:val="28"/>
          <w:lang w:val="en-US" w:eastAsia="zh-CN"/>
        </w:rPr>
        <w:t>实施时限从发布之日起至2025年12月31日。</w:t>
      </w:r>
    </w:p>
    <w:p>
      <w:pP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三、《规划》由</w:t>
      </w:r>
      <w:r>
        <w:rPr>
          <w:rFonts w:hint="eastAsia" w:eastAsia="仿宋_GB2312" w:cs="Times New Roman"/>
          <w:sz w:val="28"/>
          <w:szCs w:val="28"/>
          <w:lang w:val="en-US" w:eastAsia="zh-CN"/>
        </w:rPr>
        <w:t>淮北</w:t>
      </w:r>
      <w:r>
        <w:rPr>
          <w:rFonts w:hint="eastAsia" w:ascii="Times New Roman" w:hAnsi="Times New Roman" w:eastAsia="仿宋_GB2312" w:cs="Times New Roman"/>
          <w:sz w:val="28"/>
          <w:szCs w:val="28"/>
        </w:rPr>
        <w:t>市</w:t>
      </w:r>
      <w:r>
        <w:rPr>
          <w:rFonts w:hint="eastAsia" w:eastAsia="仿宋_GB2312" w:cs="Times New Roman"/>
          <w:sz w:val="28"/>
          <w:szCs w:val="28"/>
          <w:lang w:val="en-US" w:eastAsia="zh-CN"/>
        </w:rPr>
        <w:t>自然</w:t>
      </w:r>
      <w:r>
        <w:rPr>
          <w:rFonts w:hint="eastAsia" w:ascii="Times New Roman" w:hAnsi="Times New Roman" w:eastAsia="仿宋_GB2312" w:cs="Times New Roman"/>
          <w:sz w:val="28"/>
          <w:szCs w:val="28"/>
        </w:rPr>
        <w:t>资源</w:t>
      </w:r>
      <w:r>
        <w:rPr>
          <w:rFonts w:hint="eastAsia" w:eastAsia="仿宋_GB2312" w:cs="Times New Roman"/>
          <w:sz w:val="28"/>
          <w:szCs w:val="28"/>
          <w:lang w:val="en-US" w:eastAsia="zh-CN"/>
        </w:rPr>
        <w:t>和规划</w:t>
      </w:r>
      <w:r>
        <w:rPr>
          <w:rFonts w:hint="eastAsia" w:ascii="Times New Roman" w:hAnsi="Times New Roman" w:eastAsia="仿宋_GB2312" w:cs="Times New Roman"/>
          <w:sz w:val="28"/>
          <w:szCs w:val="28"/>
        </w:rPr>
        <w:t>局负责解释。</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E22E1"/>
    <w:rsid w:val="000034A6"/>
    <w:rsid w:val="00003AA2"/>
    <w:rsid w:val="00022796"/>
    <w:rsid w:val="00026C00"/>
    <w:rsid w:val="00042AF3"/>
    <w:rsid w:val="000B55CB"/>
    <w:rsid w:val="000D38CA"/>
    <w:rsid w:val="000D5B24"/>
    <w:rsid w:val="00157C01"/>
    <w:rsid w:val="00174B58"/>
    <w:rsid w:val="001C11A2"/>
    <w:rsid w:val="001C3C2F"/>
    <w:rsid w:val="001D29B8"/>
    <w:rsid w:val="001F0B3F"/>
    <w:rsid w:val="002056DF"/>
    <w:rsid w:val="00211D36"/>
    <w:rsid w:val="00290864"/>
    <w:rsid w:val="002D767C"/>
    <w:rsid w:val="002F4FEA"/>
    <w:rsid w:val="002F50A0"/>
    <w:rsid w:val="00306C29"/>
    <w:rsid w:val="00310B1F"/>
    <w:rsid w:val="00323860"/>
    <w:rsid w:val="003428AF"/>
    <w:rsid w:val="003538C7"/>
    <w:rsid w:val="003A3F4A"/>
    <w:rsid w:val="003D3988"/>
    <w:rsid w:val="003F7EDB"/>
    <w:rsid w:val="00412597"/>
    <w:rsid w:val="0045008F"/>
    <w:rsid w:val="00480AFF"/>
    <w:rsid w:val="0050089C"/>
    <w:rsid w:val="005133CE"/>
    <w:rsid w:val="0052507B"/>
    <w:rsid w:val="0052538E"/>
    <w:rsid w:val="005268F2"/>
    <w:rsid w:val="0054170B"/>
    <w:rsid w:val="005469A1"/>
    <w:rsid w:val="00573538"/>
    <w:rsid w:val="00576162"/>
    <w:rsid w:val="005B7FDA"/>
    <w:rsid w:val="005D22BF"/>
    <w:rsid w:val="005E5FE3"/>
    <w:rsid w:val="00604159"/>
    <w:rsid w:val="00610742"/>
    <w:rsid w:val="00623241"/>
    <w:rsid w:val="00630FBC"/>
    <w:rsid w:val="006327BE"/>
    <w:rsid w:val="006571CB"/>
    <w:rsid w:val="006B4E59"/>
    <w:rsid w:val="006F4A06"/>
    <w:rsid w:val="007860DD"/>
    <w:rsid w:val="007B79CE"/>
    <w:rsid w:val="007E4A24"/>
    <w:rsid w:val="0085143A"/>
    <w:rsid w:val="008537DE"/>
    <w:rsid w:val="008624F1"/>
    <w:rsid w:val="0087667C"/>
    <w:rsid w:val="008979D2"/>
    <w:rsid w:val="008B3B6E"/>
    <w:rsid w:val="008E5CBB"/>
    <w:rsid w:val="009047AA"/>
    <w:rsid w:val="00906643"/>
    <w:rsid w:val="00930194"/>
    <w:rsid w:val="00960573"/>
    <w:rsid w:val="00A35E87"/>
    <w:rsid w:val="00AA1519"/>
    <w:rsid w:val="00AC0875"/>
    <w:rsid w:val="00B00B41"/>
    <w:rsid w:val="00B242C9"/>
    <w:rsid w:val="00B6099C"/>
    <w:rsid w:val="00B9705A"/>
    <w:rsid w:val="00BA56CC"/>
    <w:rsid w:val="00BB66BD"/>
    <w:rsid w:val="00BD3CE7"/>
    <w:rsid w:val="00C138AA"/>
    <w:rsid w:val="00C13EE6"/>
    <w:rsid w:val="00C23AFC"/>
    <w:rsid w:val="00C27C77"/>
    <w:rsid w:val="00C5345B"/>
    <w:rsid w:val="00CC063F"/>
    <w:rsid w:val="00CC6228"/>
    <w:rsid w:val="00D13D27"/>
    <w:rsid w:val="00D1589B"/>
    <w:rsid w:val="00D1774D"/>
    <w:rsid w:val="00D254CC"/>
    <w:rsid w:val="00D27067"/>
    <w:rsid w:val="00D35351"/>
    <w:rsid w:val="00D92D95"/>
    <w:rsid w:val="00DB3399"/>
    <w:rsid w:val="00DE4C1D"/>
    <w:rsid w:val="00DE4E08"/>
    <w:rsid w:val="00DF1F31"/>
    <w:rsid w:val="00E11E8D"/>
    <w:rsid w:val="00E14010"/>
    <w:rsid w:val="00E3049E"/>
    <w:rsid w:val="00E52F76"/>
    <w:rsid w:val="00E6410A"/>
    <w:rsid w:val="00EB260F"/>
    <w:rsid w:val="00ED5677"/>
    <w:rsid w:val="00F16101"/>
    <w:rsid w:val="00F27B9B"/>
    <w:rsid w:val="00F51BFB"/>
    <w:rsid w:val="00F61BC8"/>
    <w:rsid w:val="00F65C5F"/>
    <w:rsid w:val="00F77916"/>
    <w:rsid w:val="00F86AD2"/>
    <w:rsid w:val="00F908F4"/>
    <w:rsid w:val="00FD7C3D"/>
    <w:rsid w:val="00FE11BA"/>
    <w:rsid w:val="00FE2AA1"/>
    <w:rsid w:val="00FF2EA3"/>
    <w:rsid w:val="01101A26"/>
    <w:rsid w:val="01172A03"/>
    <w:rsid w:val="012D624A"/>
    <w:rsid w:val="013846EE"/>
    <w:rsid w:val="013B3F1E"/>
    <w:rsid w:val="01497EF2"/>
    <w:rsid w:val="015B1CE4"/>
    <w:rsid w:val="015D6AA4"/>
    <w:rsid w:val="0164587C"/>
    <w:rsid w:val="01742D7F"/>
    <w:rsid w:val="0184568F"/>
    <w:rsid w:val="01980802"/>
    <w:rsid w:val="01B660BD"/>
    <w:rsid w:val="01BB7833"/>
    <w:rsid w:val="01D1227A"/>
    <w:rsid w:val="01D91777"/>
    <w:rsid w:val="01ED015F"/>
    <w:rsid w:val="02056F56"/>
    <w:rsid w:val="02294F89"/>
    <w:rsid w:val="024F4AFD"/>
    <w:rsid w:val="02577FC7"/>
    <w:rsid w:val="026942EA"/>
    <w:rsid w:val="02732C65"/>
    <w:rsid w:val="02802B55"/>
    <w:rsid w:val="02876433"/>
    <w:rsid w:val="02893F61"/>
    <w:rsid w:val="028D013E"/>
    <w:rsid w:val="02A20F10"/>
    <w:rsid w:val="02A73BD6"/>
    <w:rsid w:val="02C23DB9"/>
    <w:rsid w:val="02DB47F9"/>
    <w:rsid w:val="02DF2DDC"/>
    <w:rsid w:val="02FA4104"/>
    <w:rsid w:val="030F4D29"/>
    <w:rsid w:val="030F7F94"/>
    <w:rsid w:val="03133D1A"/>
    <w:rsid w:val="031E451D"/>
    <w:rsid w:val="03235716"/>
    <w:rsid w:val="032A63B2"/>
    <w:rsid w:val="032C004C"/>
    <w:rsid w:val="032E666D"/>
    <w:rsid w:val="033770A1"/>
    <w:rsid w:val="03426F18"/>
    <w:rsid w:val="03485BF8"/>
    <w:rsid w:val="034E2E9B"/>
    <w:rsid w:val="03806C61"/>
    <w:rsid w:val="038B486E"/>
    <w:rsid w:val="03947837"/>
    <w:rsid w:val="03C349D6"/>
    <w:rsid w:val="03C86233"/>
    <w:rsid w:val="03E47F6E"/>
    <w:rsid w:val="03E65CEF"/>
    <w:rsid w:val="03EA2DAB"/>
    <w:rsid w:val="03F73F8C"/>
    <w:rsid w:val="042A26C8"/>
    <w:rsid w:val="042F6B60"/>
    <w:rsid w:val="044C2B23"/>
    <w:rsid w:val="04552557"/>
    <w:rsid w:val="04575097"/>
    <w:rsid w:val="045E1F67"/>
    <w:rsid w:val="048900BC"/>
    <w:rsid w:val="04AD3099"/>
    <w:rsid w:val="04DC0D07"/>
    <w:rsid w:val="04DF0338"/>
    <w:rsid w:val="04E6361C"/>
    <w:rsid w:val="04F06708"/>
    <w:rsid w:val="04F31198"/>
    <w:rsid w:val="04F40444"/>
    <w:rsid w:val="05080273"/>
    <w:rsid w:val="05190C32"/>
    <w:rsid w:val="051E67FB"/>
    <w:rsid w:val="05340028"/>
    <w:rsid w:val="05342818"/>
    <w:rsid w:val="053F0943"/>
    <w:rsid w:val="0541119B"/>
    <w:rsid w:val="05476005"/>
    <w:rsid w:val="05653C27"/>
    <w:rsid w:val="05665600"/>
    <w:rsid w:val="05691C23"/>
    <w:rsid w:val="059224B4"/>
    <w:rsid w:val="05AA4B21"/>
    <w:rsid w:val="05B975F7"/>
    <w:rsid w:val="05E737BB"/>
    <w:rsid w:val="05EE5C7C"/>
    <w:rsid w:val="05F31C91"/>
    <w:rsid w:val="05F477B7"/>
    <w:rsid w:val="060A32AD"/>
    <w:rsid w:val="060D4994"/>
    <w:rsid w:val="06190FCC"/>
    <w:rsid w:val="062B3C2F"/>
    <w:rsid w:val="062C6ABE"/>
    <w:rsid w:val="063B7B80"/>
    <w:rsid w:val="063E5454"/>
    <w:rsid w:val="06440AC4"/>
    <w:rsid w:val="06484DF1"/>
    <w:rsid w:val="06756538"/>
    <w:rsid w:val="068E73B9"/>
    <w:rsid w:val="06907744"/>
    <w:rsid w:val="069417C8"/>
    <w:rsid w:val="06AB1C72"/>
    <w:rsid w:val="06AB6619"/>
    <w:rsid w:val="06AF6D8A"/>
    <w:rsid w:val="06B0799D"/>
    <w:rsid w:val="06B20A5C"/>
    <w:rsid w:val="06D359D7"/>
    <w:rsid w:val="06D870D9"/>
    <w:rsid w:val="06E65B49"/>
    <w:rsid w:val="0714240E"/>
    <w:rsid w:val="07180AF8"/>
    <w:rsid w:val="071E7431"/>
    <w:rsid w:val="07322345"/>
    <w:rsid w:val="074E4FB5"/>
    <w:rsid w:val="075A2746"/>
    <w:rsid w:val="07740BAF"/>
    <w:rsid w:val="077F4853"/>
    <w:rsid w:val="078A2D43"/>
    <w:rsid w:val="0794581A"/>
    <w:rsid w:val="079A3FBB"/>
    <w:rsid w:val="079A613C"/>
    <w:rsid w:val="07A17FDF"/>
    <w:rsid w:val="07A42EFE"/>
    <w:rsid w:val="07AD285C"/>
    <w:rsid w:val="07B75FBE"/>
    <w:rsid w:val="07D326E5"/>
    <w:rsid w:val="07DA1EE0"/>
    <w:rsid w:val="07E050E4"/>
    <w:rsid w:val="07E074F4"/>
    <w:rsid w:val="07E93AA6"/>
    <w:rsid w:val="07F910B5"/>
    <w:rsid w:val="080231DC"/>
    <w:rsid w:val="0806366C"/>
    <w:rsid w:val="08074227"/>
    <w:rsid w:val="08140198"/>
    <w:rsid w:val="08385422"/>
    <w:rsid w:val="08397B38"/>
    <w:rsid w:val="0849203C"/>
    <w:rsid w:val="084A6564"/>
    <w:rsid w:val="084B3D6B"/>
    <w:rsid w:val="085F1F1D"/>
    <w:rsid w:val="086230FE"/>
    <w:rsid w:val="086759EE"/>
    <w:rsid w:val="086869AA"/>
    <w:rsid w:val="086C2127"/>
    <w:rsid w:val="08732E82"/>
    <w:rsid w:val="08762137"/>
    <w:rsid w:val="088210AA"/>
    <w:rsid w:val="0891654F"/>
    <w:rsid w:val="08955C19"/>
    <w:rsid w:val="08A02406"/>
    <w:rsid w:val="08BD0F50"/>
    <w:rsid w:val="08D80084"/>
    <w:rsid w:val="08D81868"/>
    <w:rsid w:val="090369F3"/>
    <w:rsid w:val="09353BD7"/>
    <w:rsid w:val="09741914"/>
    <w:rsid w:val="09760F2D"/>
    <w:rsid w:val="097F18D2"/>
    <w:rsid w:val="09885C89"/>
    <w:rsid w:val="09897471"/>
    <w:rsid w:val="098D4DF7"/>
    <w:rsid w:val="09B729B3"/>
    <w:rsid w:val="09DD2A08"/>
    <w:rsid w:val="09E55D95"/>
    <w:rsid w:val="09EB1DAD"/>
    <w:rsid w:val="09F1752A"/>
    <w:rsid w:val="09FF2939"/>
    <w:rsid w:val="0A08418B"/>
    <w:rsid w:val="0A1A3EBD"/>
    <w:rsid w:val="0A3E1ED6"/>
    <w:rsid w:val="0A3F494B"/>
    <w:rsid w:val="0A413CF8"/>
    <w:rsid w:val="0A4F7C8F"/>
    <w:rsid w:val="0A525CC4"/>
    <w:rsid w:val="0A624FB9"/>
    <w:rsid w:val="0A657CC9"/>
    <w:rsid w:val="0A78361C"/>
    <w:rsid w:val="0A9C1FF8"/>
    <w:rsid w:val="0ABD23EE"/>
    <w:rsid w:val="0AC56559"/>
    <w:rsid w:val="0ACC7AE2"/>
    <w:rsid w:val="0AD50BC1"/>
    <w:rsid w:val="0ADF6450"/>
    <w:rsid w:val="0AEA61B3"/>
    <w:rsid w:val="0AEC3153"/>
    <w:rsid w:val="0AF53DB5"/>
    <w:rsid w:val="0AF90BCB"/>
    <w:rsid w:val="0AF92B08"/>
    <w:rsid w:val="0B040AC3"/>
    <w:rsid w:val="0B070B73"/>
    <w:rsid w:val="0B073820"/>
    <w:rsid w:val="0B1330BD"/>
    <w:rsid w:val="0B1C64EE"/>
    <w:rsid w:val="0B34474A"/>
    <w:rsid w:val="0B3F5332"/>
    <w:rsid w:val="0B4141CE"/>
    <w:rsid w:val="0B474278"/>
    <w:rsid w:val="0B4850A5"/>
    <w:rsid w:val="0B4D3012"/>
    <w:rsid w:val="0B5228E9"/>
    <w:rsid w:val="0B647068"/>
    <w:rsid w:val="0B677A11"/>
    <w:rsid w:val="0B78305E"/>
    <w:rsid w:val="0B7B44EC"/>
    <w:rsid w:val="0B7D1A27"/>
    <w:rsid w:val="0B8837CF"/>
    <w:rsid w:val="0B985482"/>
    <w:rsid w:val="0B9B6854"/>
    <w:rsid w:val="0B9D2E60"/>
    <w:rsid w:val="0BAD0BC3"/>
    <w:rsid w:val="0BBF1DB4"/>
    <w:rsid w:val="0BD9309C"/>
    <w:rsid w:val="0BDE0CED"/>
    <w:rsid w:val="0BF027CF"/>
    <w:rsid w:val="0BF07D0F"/>
    <w:rsid w:val="0BF44F62"/>
    <w:rsid w:val="0C0C3EFE"/>
    <w:rsid w:val="0C1C5049"/>
    <w:rsid w:val="0C2413E2"/>
    <w:rsid w:val="0C4D5023"/>
    <w:rsid w:val="0C6B75ED"/>
    <w:rsid w:val="0C6E5B69"/>
    <w:rsid w:val="0C6E6A7C"/>
    <w:rsid w:val="0C864E18"/>
    <w:rsid w:val="0C913B7C"/>
    <w:rsid w:val="0CA6132A"/>
    <w:rsid w:val="0CAE2F3E"/>
    <w:rsid w:val="0CB54FE1"/>
    <w:rsid w:val="0CC513A1"/>
    <w:rsid w:val="0CDC1FAD"/>
    <w:rsid w:val="0CEA73A0"/>
    <w:rsid w:val="0CEC259A"/>
    <w:rsid w:val="0D014235"/>
    <w:rsid w:val="0D1644B7"/>
    <w:rsid w:val="0D205DEA"/>
    <w:rsid w:val="0D2501F6"/>
    <w:rsid w:val="0D2A3ABE"/>
    <w:rsid w:val="0D354036"/>
    <w:rsid w:val="0D3C2CDE"/>
    <w:rsid w:val="0D4047CD"/>
    <w:rsid w:val="0D5352B1"/>
    <w:rsid w:val="0D5423EE"/>
    <w:rsid w:val="0D5A5F6B"/>
    <w:rsid w:val="0D690D4E"/>
    <w:rsid w:val="0D8901FB"/>
    <w:rsid w:val="0DAE0637"/>
    <w:rsid w:val="0DB748E9"/>
    <w:rsid w:val="0DB77A48"/>
    <w:rsid w:val="0DBF5D49"/>
    <w:rsid w:val="0DDD5EFC"/>
    <w:rsid w:val="0DEB2D6D"/>
    <w:rsid w:val="0DFC1AF4"/>
    <w:rsid w:val="0E0B2895"/>
    <w:rsid w:val="0E133CE6"/>
    <w:rsid w:val="0E366B2E"/>
    <w:rsid w:val="0E3E32BE"/>
    <w:rsid w:val="0E415563"/>
    <w:rsid w:val="0E417274"/>
    <w:rsid w:val="0E44317E"/>
    <w:rsid w:val="0E4919D8"/>
    <w:rsid w:val="0E5A3F9D"/>
    <w:rsid w:val="0E5F228B"/>
    <w:rsid w:val="0E600851"/>
    <w:rsid w:val="0E817CD6"/>
    <w:rsid w:val="0E846AE3"/>
    <w:rsid w:val="0E8501AE"/>
    <w:rsid w:val="0E8A03D2"/>
    <w:rsid w:val="0E8C2AED"/>
    <w:rsid w:val="0EA33142"/>
    <w:rsid w:val="0EB23829"/>
    <w:rsid w:val="0ECD6229"/>
    <w:rsid w:val="0EDA4AAA"/>
    <w:rsid w:val="0EDB3C9A"/>
    <w:rsid w:val="0EE90326"/>
    <w:rsid w:val="0EF65D42"/>
    <w:rsid w:val="0EFB1EBA"/>
    <w:rsid w:val="0F006F40"/>
    <w:rsid w:val="0F0B4918"/>
    <w:rsid w:val="0F0C242D"/>
    <w:rsid w:val="0F123B0B"/>
    <w:rsid w:val="0F143ABE"/>
    <w:rsid w:val="0F1469CD"/>
    <w:rsid w:val="0F30022C"/>
    <w:rsid w:val="0F424A62"/>
    <w:rsid w:val="0F463071"/>
    <w:rsid w:val="0F4D46D3"/>
    <w:rsid w:val="0F51229F"/>
    <w:rsid w:val="0F534B83"/>
    <w:rsid w:val="0F5C5E77"/>
    <w:rsid w:val="0F5E5416"/>
    <w:rsid w:val="0F6A2898"/>
    <w:rsid w:val="0F6C3997"/>
    <w:rsid w:val="0F7372A6"/>
    <w:rsid w:val="0F9145C2"/>
    <w:rsid w:val="0F947E5A"/>
    <w:rsid w:val="0F9C47D0"/>
    <w:rsid w:val="0FA1275E"/>
    <w:rsid w:val="0FA17BFF"/>
    <w:rsid w:val="0FA96B34"/>
    <w:rsid w:val="0FD465C7"/>
    <w:rsid w:val="0FD73AFE"/>
    <w:rsid w:val="0FE528ED"/>
    <w:rsid w:val="0FE8298D"/>
    <w:rsid w:val="0FE86D6F"/>
    <w:rsid w:val="0FF3476C"/>
    <w:rsid w:val="0FF47656"/>
    <w:rsid w:val="10085CA7"/>
    <w:rsid w:val="102E52CB"/>
    <w:rsid w:val="10485A05"/>
    <w:rsid w:val="1052514C"/>
    <w:rsid w:val="10573E96"/>
    <w:rsid w:val="10855AEF"/>
    <w:rsid w:val="1088073C"/>
    <w:rsid w:val="10A46716"/>
    <w:rsid w:val="10B14C22"/>
    <w:rsid w:val="10B354E8"/>
    <w:rsid w:val="10B56BA9"/>
    <w:rsid w:val="10EA6FDC"/>
    <w:rsid w:val="10FB3653"/>
    <w:rsid w:val="11034D52"/>
    <w:rsid w:val="110E0B23"/>
    <w:rsid w:val="11124D64"/>
    <w:rsid w:val="1149081A"/>
    <w:rsid w:val="114C0E6D"/>
    <w:rsid w:val="1152727C"/>
    <w:rsid w:val="11662278"/>
    <w:rsid w:val="11A028D5"/>
    <w:rsid w:val="11B065E2"/>
    <w:rsid w:val="11B34A23"/>
    <w:rsid w:val="11E1222C"/>
    <w:rsid w:val="11F03E0F"/>
    <w:rsid w:val="11FB0389"/>
    <w:rsid w:val="11FB315D"/>
    <w:rsid w:val="12002C08"/>
    <w:rsid w:val="12046FD4"/>
    <w:rsid w:val="120D49C1"/>
    <w:rsid w:val="12291BED"/>
    <w:rsid w:val="12454C41"/>
    <w:rsid w:val="124601BA"/>
    <w:rsid w:val="12597012"/>
    <w:rsid w:val="125E471B"/>
    <w:rsid w:val="12627E5C"/>
    <w:rsid w:val="12634E8D"/>
    <w:rsid w:val="12635BF0"/>
    <w:rsid w:val="12710FFE"/>
    <w:rsid w:val="127F665A"/>
    <w:rsid w:val="12B02494"/>
    <w:rsid w:val="12B91B6C"/>
    <w:rsid w:val="12C01800"/>
    <w:rsid w:val="12C04D22"/>
    <w:rsid w:val="12C90772"/>
    <w:rsid w:val="12DF4A62"/>
    <w:rsid w:val="12E76D1B"/>
    <w:rsid w:val="12EF1A32"/>
    <w:rsid w:val="130D36D3"/>
    <w:rsid w:val="1319674D"/>
    <w:rsid w:val="133A7F07"/>
    <w:rsid w:val="13502ADE"/>
    <w:rsid w:val="13505ED7"/>
    <w:rsid w:val="13555454"/>
    <w:rsid w:val="13560EC2"/>
    <w:rsid w:val="13596EAB"/>
    <w:rsid w:val="135C522C"/>
    <w:rsid w:val="13680EFC"/>
    <w:rsid w:val="137E46B7"/>
    <w:rsid w:val="1393530F"/>
    <w:rsid w:val="13A14F49"/>
    <w:rsid w:val="13C40F69"/>
    <w:rsid w:val="13C82536"/>
    <w:rsid w:val="13D57C3E"/>
    <w:rsid w:val="13E27916"/>
    <w:rsid w:val="13F53130"/>
    <w:rsid w:val="140A5E92"/>
    <w:rsid w:val="14177AA9"/>
    <w:rsid w:val="142B3466"/>
    <w:rsid w:val="142D4164"/>
    <w:rsid w:val="144502ED"/>
    <w:rsid w:val="144F6BF1"/>
    <w:rsid w:val="14593607"/>
    <w:rsid w:val="145F512F"/>
    <w:rsid w:val="14647FC6"/>
    <w:rsid w:val="146B50E8"/>
    <w:rsid w:val="14941972"/>
    <w:rsid w:val="149431B6"/>
    <w:rsid w:val="149E3CDE"/>
    <w:rsid w:val="149E7651"/>
    <w:rsid w:val="14A47B66"/>
    <w:rsid w:val="14A514C3"/>
    <w:rsid w:val="14D074A5"/>
    <w:rsid w:val="14E4478C"/>
    <w:rsid w:val="151803C9"/>
    <w:rsid w:val="1524433B"/>
    <w:rsid w:val="15253B55"/>
    <w:rsid w:val="152F23B0"/>
    <w:rsid w:val="15357BF9"/>
    <w:rsid w:val="154C26A1"/>
    <w:rsid w:val="154F7972"/>
    <w:rsid w:val="156B3E03"/>
    <w:rsid w:val="15703044"/>
    <w:rsid w:val="157640A4"/>
    <w:rsid w:val="157F14E0"/>
    <w:rsid w:val="158076A3"/>
    <w:rsid w:val="158326C9"/>
    <w:rsid w:val="15902BAD"/>
    <w:rsid w:val="15B04429"/>
    <w:rsid w:val="15C66E87"/>
    <w:rsid w:val="15EA3739"/>
    <w:rsid w:val="15F25DEE"/>
    <w:rsid w:val="15F63123"/>
    <w:rsid w:val="15FE27ED"/>
    <w:rsid w:val="16070AB7"/>
    <w:rsid w:val="162C34DD"/>
    <w:rsid w:val="16573CFE"/>
    <w:rsid w:val="1663307D"/>
    <w:rsid w:val="166E16B9"/>
    <w:rsid w:val="1677049D"/>
    <w:rsid w:val="16774157"/>
    <w:rsid w:val="16853ADF"/>
    <w:rsid w:val="16900B48"/>
    <w:rsid w:val="16AF7C32"/>
    <w:rsid w:val="16BF6EC2"/>
    <w:rsid w:val="16DE131E"/>
    <w:rsid w:val="16E02518"/>
    <w:rsid w:val="16EC08FD"/>
    <w:rsid w:val="16F70476"/>
    <w:rsid w:val="17040DFD"/>
    <w:rsid w:val="170433C0"/>
    <w:rsid w:val="170B6B73"/>
    <w:rsid w:val="1710100C"/>
    <w:rsid w:val="171B0434"/>
    <w:rsid w:val="17313A7D"/>
    <w:rsid w:val="17361F29"/>
    <w:rsid w:val="175728C2"/>
    <w:rsid w:val="17680005"/>
    <w:rsid w:val="176B37A0"/>
    <w:rsid w:val="176C19FF"/>
    <w:rsid w:val="177D3FFD"/>
    <w:rsid w:val="1783099B"/>
    <w:rsid w:val="178D15D1"/>
    <w:rsid w:val="179028F1"/>
    <w:rsid w:val="17961C7A"/>
    <w:rsid w:val="179E5133"/>
    <w:rsid w:val="17A03221"/>
    <w:rsid w:val="17A658E6"/>
    <w:rsid w:val="17B172B6"/>
    <w:rsid w:val="17B374D2"/>
    <w:rsid w:val="17CC42E4"/>
    <w:rsid w:val="17EA32D9"/>
    <w:rsid w:val="18072567"/>
    <w:rsid w:val="180965C8"/>
    <w:rsid w:val="181024C5"/>
    <w:rsid w:val="181227E2"/>
    <w:rsid w:val="18174D09"/>
    <w:rsid w:val="18217643"/>
    <w:rsid w:val="18247206"/>
    <w:rsid w:val="182D0CE4"/>
    <w:rsid w:val="183B4835"/>
    <w:rsid w:val="18491BE4"/>
    <w:rsid w:val="18672645"/>
    <w:rsid w:val="1876195C"/>
    <w:rsid w:val="187A039F"/>
    <w:rsid w:val="187F3407"/>
    <w:rsid w:val="18876856"/>
    <w:rsid w:val="18912B6C"/>
    <w:rsid w:val="18960D3E"/>
    <w:rsid w:val="18A32761"/>
    <w:rsid w:val="18BB766D"/>
    <w:rsid w:val="18CA2540"/>
    <w:rsid w:val="18D57BF6"/>
    <w:rsid w:val="18E84513"/>
    <w:rsid w:val="18F707C5"/>
    <w:rsid w:val="18FA3444"/>
    <w:rsid w:val="190C1E8A"/>
    <w:rsid w:val="191A26DB"/>
    <w:rsid w:val="192B7A8D"/>
    <w:rsid w:val="19392148"/>
    <w:rsid w:val="193E78C1"/>
    <w:rsid w:val="195B397D"/>
    <w:rsid w:val="196D545F"/>
    <w:rsid w:val="196E39BD"/>
    <w:rsid w:val="197902A7"/>
    <w:rsid w:val="19795F8B"/>
    <w:rsid w:val="197C596A"/>
    <w:rsid w:val="19910035"/>
    <w:rsid w:val="1992662F"/>
    <w:rsid w:val="19AB65F7"/>
    <w:rsid w:val="19B43090"/>
    <w:rsid w:val="19B8621E"/>
    <w:rsid w:val="19C036FD"/>
    <w:rsid w:val="19C0399F"/>
    <w:rsid w:val="19D27132"/>
    <w:rsid w:val="19DD0808"/>
    <w:rsid w:val="19DE1910"/>
    <w:rsid w:val="19E33973"/>
    <w:rsid w:val="19E81276"/>
    <w:rsid w:val="19FC11E5"/>
    <w:rsid w:val="1A0202D7"/>
    <w:rsid w:val="1A1A22B0"/>
    <w:rsid w:val="1A293A7B"/>
    <w:rsid w:val="1A2A3605"/>
    <w:rsid w:val="1A486754"/>
    <w:rsid w:val="1A4F0794"/>
    <w:rsid w:val="1A5E2C9A"/>
    <w:rsid w:val="1A6A63DA"/>
    <w:rsid w:val="1A721F65"/>
    <w:rsid w:val="1A79761D"/>
    <w:rsid w:val="1A851052"/>
    <w:rsid w:val="1A966AD6"/>
    <w:rsid w:val="1AA2796D"/>
    <w:rsid w:val="1AB3767B"/>
    <w:rsid w:val="1AB9426E"/>
    <w:rsid w:val="1ABA163A"/>
    <w:rsid w:val="1ABE6AB6"/>
    <w:rsid w:val="1ACD3C0E"/>
    <w:rsid w:val="1AD80FFE"/>
    <w:rsid w:val="1ADB73F2"/>
    <w:rsid w:val="1AE22828"/>
    <w:rsid w:val="1AE65CE4"/>
    <w:rsid w:val="1AE856E5"/>
    <w:rsid w:val="1B083596"/>
    <w:rsid w:val="1B0A4477"/>
    <w:rsid w:val="1B43777B"/>
    <w:rsid w:val="1B8569C2"/>
    <w:rsid w:val="1B984FC2"/>
    <w:rsid w:val="1B9F52B6"/>
    <w:rsid w:val="1BAB0963"/>
    <w:rsid w:val="1BC93A93"/>
    <w:rsid w:val="1C04675A"/>
    <w:rsid w:val="1C0A2B9D"/>
    <w:rsid w:val="1C3D380E"/>
    <w:rsid w:val="1C415756"/>
    <w:rsid w:val="1C427ACA"/>
    <w:rsid w:val="1C52699B"/>
    <w:rsid w:val="1C5A5B88"/>
    <w:rsid w:val="1C623E72"/>
    <w:rsid w:val="1C65232E"/>
    <w:rsid w:val="1C6C3863"/>
    <w:rsid w:val="1C7A4691"/>
    <w:rsid w:val="1C8246BC"/>
    <w:rsid w:val="1C983245"/>
    <w:rsid w:val="1CA548C5"/>
    <w:rsid w:val="1CA550A4"/>
    <w:rsid w:val="1CB039E1"/>
    <w:rsid w:val="1CC61A56"/>
    <w:rsid w:val="1CC7132A"/>
    <w:rsid w:val="1CD4730D"/>
    <w:rsid w:val="1CE64888"/>
    <w:rsid w:val="1CE83549"/>
    <w:rsid w:val="1CF3011F"/>
    <w:rsid w:val="1D071305"/>
    <w:rsid w:val="1D376B15"/>
    <w:rsid w:val="1D423846"/>
    <w:rsid w:val="1D4727E4"/>
    <w:rsid w:val="1D531643"/>
    <w:rsid w:val="1D5B79B3"/>
    <w:rsid w:val="1D6665A6"/>
    <w:rsid w:val="1D7B47DF"/>
    <w:rsid w:val="1D83156C"/>
    <w:rsid w:val="1D891893"/>
    <w:rsid w:val="1D941FCB"/>
    <w:rsid w:val="1DA33300"/>
    <w:rsid w:val="1DA36C59"/>
    <w:rsid w:val="1DB029ED"/>
    <w:rsid w:val="1DB85729"/>
    <w:rsid w:val="1DCD6BD2"/>
    <w:rsid w:val="1DEA60C3"/>
    <w:rsid w:val="1DF24F53"/>
    <w:rsid w:val="1DF63692"/>
    <w:rsid w:val="1DF8637F"/>
    <w:rsid w:val="1E1D2436"/>
    <w:rsid w:val="1E1D743A"/>
    <w:rsid w:val="1E382360"/>
    <w:rsid w:val="1E393764"/>
    <w:rsid w:val="1E3D686C"/>
    <w:rsid w:val="1E500736"/>
    <w:rsid w:val="1E5614D3"/>
    <w:rsid w:val="1E5D6AA2"/>
    <w:rsid w:val="1E6F32DD"/>
    <w:rsid w:val="1E7140BA"/>
    <w:rsid w:val="1E7828DC"/>
    <w:rsid w:val="1E8808B3"/>
    <w:rsid w:val="1E885FE5"/>
    <w:rsid w:val="1E8F40C9"/>
    <w:rsid w:val="1EA46832"/>
    <w:rsid w:val="1EBC279C"/>
    <w:rsid w:val="1EBF4709"/>
    <w:rsid w:val="1EC67C39"/>
    <w:rsid w:val="1ED5199D"/>
    <w:rsid w:val="1EE1600A"/>
    <w:rsid w:val="1EF35634"/>
    <w:rsid w:val="1EFB200B"/>
    <w:rsid w:val="1F082858"/>
    <w:rsid w:val="1F0843B3"/>
    <w:rsid w:val="1F1248CE"/>
    <w:rsid w:val="1F2120A9"/>
    <w:rsid w:val="1F2F58AD"/>
    <w:rsid w:val="1F303D8D"/>
    <w:rsid w:val="1F372747"/>
    <w:rsid w:val="1F464CCA"/>
    <w:rsid w:val="1F6868CC"/>
    <w:rsid w:val="1F80708F"/>
    <w:rsid w:val="1F9A11B1"/>
    <w:rsid w:val="1FA33F28"/>
    <w:rsid w:val="1FB15AD2"/>
    <w:rsid w:val="1FB34563"/>
    <w:rsid w:val="1FB42039"/>
    <w:rsid w:val="1FC82942"/>
    <w:rsid w:val="1FE674D0"/>
    <w:rsid w:val="1FE7674F"/>
    <w:rsid w:val="1FE96C8D"/>
    <w:rsid w:val="1FF23D6F"/>
    <w:rsid w:val="1FF93EF0"/>
    <w:rsid w:val="200F0030"/>
    <w:rsid w:val="20256233"/>
    <w:rsid w:val="20333499"/>
    <w:rsid w:val="20433FB3"/>
    <w:rsid w:val="20515DA9"/>
    <w:rsid w:val="206A094A"/>
    <w:rsid w:val="20707743"/>
    <w:rsid w:val="20726165"/>
    <w:rsid w:val="207D4733"/>
    <w:rsid w:val="2090620D"/>
    <w:rsid w:val="20D02E3F"/>
    <w:rsid w:val="20E91E7D"/>
    <w:rsid w:val="20FA7F20"/>
    <w:rsid w:val="21151A7C"/>
    <w:rsid w:val="211B7A30"/>
    <w:rsid w:val="212E4174"/>
    <w:rsid w:val="21326BFD"/>
    <w:rsid w:val="213346B3"/>
    <w:rsid w:val="213469F4"/>
    <w:rsid w:val="213C29B9"/>
    <w:rsid w:val="214E44D6"/>
    <w:rsid w:val="21514020"/>
    <w:rsid w:val="2153099F"/>
    <w:rsid w:val="21567C43"/>
    <w:rsid w:val="215756DC"/>
    <w:rsid w:val="21594CF8"/>
    <w:rsid w:val="215A0F53"/>
    <w:rsid w:val="216C0728"/>
    <w:rsid w:val="216C24A0"/>
    <w:rsid w:val="217973EE"/>
    <w:rsid w:val="2183596C"/>
    <w:rsid w:val="21896432"/>
    <w:rsid w:val="218C7EF9"/>
    <w:rsid w:val="21907C9B"/>
    <w:rsid w:val="21A1668A"/>
    <w:rsid w:val="21B462EE"/>
    <w:rsid w:val="21BB1A6A"/>
    <w:rsid w:val="21C75B88"/>
    <w:rsid w:val="21D23190"/>
    <w:rsid w:val="21D97639"/>
    <w:rsid w:val="21E3662D"/>
    <w:rsid w:val="21F22B7C"/>
    <w:rsid w:val="22132590"/>
    <w:rsid w:val="223642DF"/>
    <w:rsid w:val="22473B4D"/>
    <w:rsid w:val="22560A16"/>
    <w:rsid w:val="22584D02"/>
    <w:rsid w:val="22625046"/>
    <w:rsid w:val="22631AF5"/>
    <w:rsid w:val="226B2C14"/>
    <w:rsid w:val="227722CE"/>
    <w:rsid w:val="227C0F1B"/>
    <w:rsid w:val="22903222"/>
    <w:rsid w:val="229A430A"/>
    <w:rsid w:val="22A11196"/>
    <w:rsid w:val="22CF736C"/>
    <w:rsid w:val="22D60DB8"/>
    <w:rsid w:val="22D93B70"/>
    <w:rsid w:val="22DB7136"/>
    <w:rsid w:val="22E708A9"/>
    <w:rsid w:val="22F16713"/>
    <w:rsid w:val="22F448B7"/>
    <w:rsid w:val="22FD49C8"/>
    <w:rsid w:val="231749C4"/>
    <w:rsid w:val="231A178A"/>
    <w:rsid w:val="23265C2E"/>
    <w:rsid w:val="232A6292"/>
    <w:rsid w:val="233A232F"/>
    <w:rsid w:val="23544934"/>
    <w:rsid w:val="235829C2"/>
    <w:rsid w:val="2366767F"/>
    <w:rsid w:val="23683E99"/>
    <w:rsid w:val="23690970"/>
    <w:rsid w:val="236B3A5E"/>
    <w:rsid w:val="23745EC9"/>
    <w:rsid w:val="23A979DB"/>
    <w:rsid w:val="23AF440F"/>
    <w:rsid w:val="23B53732"/>
    <w:rsid w:val="23C605CB"/>
    <w:rsid w:val="23CB435B"/>
    <w:rsid w:val="23CF212E"/>
    <w:rsid w:val="23D17DC4"/>
    <w:rsid w:val="23E167CD"/>
    <w:rsid w:val="23E33B79"/>
    <w:rsid w:val="23E512E5"/>
    <w:rsid w:val="23FB0A36"/>
    <w:rsid w:val="24046E7C"/>
    <w:rsid w:val="2417129E"/>
    <w:rsid w:val="24183A7C"/>
    <w:rsid w:val="24184784"/>
    <w:rsid w:val="24266E7E"/>
    <w:rsid w:val="24285633"/>
    <w:rsid w:val="243439A4"/>
    <w:rsid w:val="24363715"/>
    <w:rsid w:val="245C58FD"/>
    <w:rsid w:val="246D025E"/>
    <w:rsid w:val="247D7E64"/>
    <w:rsid w:val="2482445C"/>
    <w:rsid w:val="24887C47"/>
    <w:rsid w:val="249B6298"/>
    <w:rsid w:val="24AA73A4"/>
    <w:rsid w:val="24BF39AF"/>
    <w:rsid w:val="24C260F0"/>
    <w:rsid w:val="24D11CEE"/>
    <w:rsid w:val="24FF28CD"/>
    <w:rsid w:val="25037918"/>
    <w:rsid w:val="25044C9F"/>
    <w:rsid w:val="2520155B"/>
    <w:rsid w:val="252173A6"/>
    <w:rsid w:val="2522778E"/>
    <w:rsid w:val="253033FA"/>
    <w:rsid w:val="254213F2"/>
    <w:rsid w:val="2557245E"/>
    <w:rsid w:val="256055B4"/>
    <w:rsid w:val="2560764A"/>
    <w:rsid w:val="257627EA"/>
    <w:rsid w:val="257C4FB9"/>
    <w:rsid w:val="257F3637"/>
    <w:rsid w:val="258542D0"/>
    <w:rsid w:val="258A5529"/>
    <w:rsid w:val="25951C63"/>
    <w:rsid w:val="25B13E1F"/>
    <w:rsid w:val="25CA6030"/>
    <w:rsid w:val="25CB37BF"/>
    <w:rsid w:val="25DC4098"/>
    <w:rsid w:val="25DF4E3A"/>
    <w:rsid w:val="25DF5936"/>
    <w:rsid w:val="25E6791D"/>
    <w:rsid w:val="25F764BC"/>
    <w:rsid w:val="25F807A6"/>
    <w:rsid w:val="26361DE4"/>
    <w:rsid w:val="263E5BF2"/>
    <w:rsid w:val="264472E3"/>
    <w:rsid w:val="26536678"/>
    <w:rsid w:val="266C0AAE"/>
    <w:rsid w:val="266E47B0"/>
    <w:rsid w:val="26735FB3"/>
    <w:rsid w:val="267E6CD0"/>
    <w:rsid w:val="269D7E7C"/>
    <w:rsid w:val="26AE0D79"/>
    <w:rsid w:val="26AE7AB4"/>
    <w:rsid w:val="26B2756A"/>
    <w:rsid w:val="26B804C0"/>
    <w:rsid w:val="26D54A0D"/>
    <w:rsid w:val="26F17C49"/>
    <w:rsid w:val="27075D25"/>
    <w:rsid w:val="272D0FD7"/>
    <w:rsid w:val="27371C67"/>
    <w:rsid w:val="273E5FCC"/>
    <w:rsid w:val="273E668C"/>
    <w:rsid w:val="27455641"/>
    <w:rsid w:val="274A4D04"/>
    <w:rsid w:val="27785C4D"/>
    <w:rsid w:val="277E0ACD"/>
    <w:rsid w:val="279522B6"/>
    <w:rsid w:val="27A560F6"/>
    <w:rsid w:val="27B0532F"/>
    <w:rsid w:val="27B443CE"/>
    <w:rsid w:val="27C60B5C"/>
    <w:rsid w:val="27C63E31"/>
    <w:rsid w:val="27CB19CB"/>
    <w:rsid w:val="27CC256D"/>
    <w:rsid w:val="27D94571"/>
    <w:rsid w:val="27E40FE2"/>
    <w:rsid w:val="280B732A"/>
    <w:rsid w:val="280D6BF0"/>
    <w:rsid w:val="281F2161"/>
    <w:rsid w:val="282D0B7D"/>
    <w:rsid w:val="282E6352"/>
    <w:rsid w:val="283661E2"/>
    <w:rsid w:val="284F61AD"/>
    <w:rsid w:val="285C2272"/>
    <w:rsid w:val="285C6DCA"/>
    <w:rsid w:val="286F1C87"/>
    <w:rsid w:val="28902319"/>
    <w:rsid w:val="289522DC"/>
    <w:rsid w:val="28A7323A"/>
    <w:rsid w:val="28A86EA5"/>
    <w:rsid w:val="28AE1033"/>
    <w:rsid w:val="28BA1636"/>
    <w:rsid w:val="28BD249C"/>
    <w:rsid w:val="28C426CE"/>
    <w:rsid w:val="28C80ACE"/>
    <w:rsid w:val="28F67E1C"/>
    <w:rsid w:val="28F75D68"/>
    <w:rsid w:val="290869B6"/>
    <w:rsid w:val="2910106D"/>
    <w:rsid w:val="2912595C"/>
    <w:rsid w:val="292F44DF"/>
    <w:rsid w:val="293C0DE9"/>
    <w:rsid w:val="295629EC"/>
    <w:rsid w:val="29681C7A"/>
    <w:rsid w:val="296A440D"/>
    <w:rsid w:val="296D5A66"/>
    <w:rsid w:val="296E1399"/>
    <w:rsid w:val="296E7010"/>
    <w:rsid w:val="29721F83"/>
    <w:rsid w:val="29826D04"/>
    <w:rsid w:val="29BB610D"/>
    <w:rsid w:val="29C30922"/>
    <w:rsid w:val="29CE1FCB"/>
    <w:rsid w:val="29D70DAD"/>
    <w:rsid w:val="2A102BA4"/>
    <w:rsid w:val="2A121C8F"/>
    <w:rsid w:val="2A1776AB"/>
    <w:rsid w:val="2A1A2B40"/>
    <w:rsid w:val="2A327540"/>
    <w:rsid w:val="2A3B0AE7"/>
    <w:rsid w:val="2A4401DF"/>
    <w:rsid w:val="2A4A006A"/>
    <w:rsid w:val="2A4F74B7"/>
    <w:rsid w:val="2A5A192E"/>
    <w:rsid w:val="2A5A1E4A"/>
    <w:rsid w:val="2A5F383E"/>
    <w:rsid w:val="2A6155D1"/>
    <w:rsid w:val="2A813173"/>
    <w:rsid w:val="2A9126C2"/>
    <w:rsid w:val="2A964CD0"/>
    <w:rsid w:val="2AB83E94"/>
    <w:rsid w:val="2AC165E2"/>
    <w:rsid w:val="2ACE1AD5"/>
    <w:rsid w:val="2AD710B0"/>
    <w:rsid w:val="2ADE71F8"/>
    <w:rsid w:val="2AE95F54"/>
    <w:rsid w:val="2AFB3214"/>
    <w:rsid w:val="2B0A0702"/>
    <w:rsid w:val="2B126DB0"/>
    <w:rsid w:val="2B2558F8"/>
    <w:rsid w:val="2B2C1119"/>
    <w:rsid w:val="2B3B4B83"/>
    <w:rsid w:val="2B4C67BA"/>
    <w:rsid w:val="2B5F22DD"/>
    <w:rsid w:val="2B633684"/>
    <w:rsid w:val="2B651400"/>
    <w:rsid w:val="2B7F42D1"/>
    <w:rsid w:val="2B930EC1"/>
    <w:rsid w:val="2B9B1817"/>
    <w:rsid w:val="2B9B40AD"/>
    <w:rsid w:val="2BC25B2B"/>
    <w:rsid w:val="2BD16CA4"/>
    <w:rsid w:val="2BE13ACB"/>
    <w:rsid w:val="2BE36AD5"/>
    <w:rsid w:val="2BE77148"/>
    <w:rsid w:val="2BE77A2E"/>
    <w:rsid w:val="2BEC6B07"/>
    <w:rsid w:val="2BED2A1C"/>
    <w:rsid w:val="2C152A45"/>
    <w:rsid w:val="2C1B7C63"/>
    <w:rsid w:val="2C1C3440"/>
    <w:rsid w:val="2C2658CB"/>
    <w:rsid w:val="2C33078A"/>
    <w:rsid w:val="2C58643F"/>
    <w:rsid w:val="2C675B95"/>
    <w:rsid w:val="2C7541CC"/>
    <w:rsid w:val="2C894F48"/>
    <w:rsid w:val="2C9A6598"/>
    <w:rsid w:val="2C9E3BEB"/>
    <w:rsid w:val="2CD5776C"/>
    <w:rsid w:val="2CEB1D15"/>
    <w:rsid w:val="2CF01FC9"/>
    <w:rsid w:val="2D0F5C3F"/>
    <w:rsid w:val="2D110978"/>
    <w:rsid w:val="2D1366B1"/>
    <w:rsid w:val="2D203B1C"/>
    <w:rsid w:val="2D8E5241"/>
    <w:rsid w:val="2D9113FF"/>
    <w:rsid w:val="2D95154E"/>
    <w:rsid w:val="2D961915"/>
    <w:rsid w:val="2D9B78C1"/>
    <w:rsid w:val="2DA658C6"/>
    <w:rsid w:val="2DA66DB6"/>
    <w:rsid w:val="2DC5630F"/>
    <w:rsid w:val="2DCE6615"/>
    <w:rsid w:val="2DD8681E"/>
    <w:rsid w:val="2DDE0006"/>
    <w:rsid w:val="2DF8576A"/>
    <w:rsid w:val="2E0B2AED"/>
    <w:rsid w:val="2E183793"/>
    <w:rsid w:val="2E1F4908"/>
    <w:rsid w:val="2E3137EA"/>
    <w:rsid w:val="2E3615BA"/>
    <w:rsid w:val="2E40366F"/>
    <w:rsid w:val="2E5155D0"/>
    <w:rsid w:val="2E56136C"/>
    <w:rsid w:val="2E5B0621"/>
    <w:rsid w:val="2E5B526B"/>
    <w:rsid w:val="2E695C93"/>
    <w:rsid w:val="2E7A3E83"/>
    <w:rsid w:val="2E7A61FC"/>
    <w:rsid w:val="2E8D1830"/>
    <w:rsid w:val="2E983A27"/>
    <w:rsid w:val="2E9E0419"/>
    <w:rsid w:val="2EBD6441"/>
    <w:rsid w:val="2EBE4B18"/>
    <w:rsid w:val="2EC242D0"/>
    <w:rsid w:val="2EC8210A"/>
    <w:rsid w:val="2ECB24BD"/>
    <w:rsid w:val="2ED01074"/>
    <w:rsid w:val="2EEB78FF"/>
    <w:rsid w:val="2F0E5F0C"/>
    <w:rsid w:val="2F2B7F2B"/>
    <w:rsid w:val="2F4517C9"/>
    <w:rsid w:val="2F511653"/>
    <w:rsid w:val="2F5949A4"/>
    <w:rsid w:val="2F911A4F"/>
    <w:rsid w:val="2FA56833"/>
    <w:rsid w:val="2FAB7E6C"/>
    <w:rsid w:val="2FBD5F82"/>
    <w:rsid w:val="2FCC2791"/>
    <w:rsid w:val="2FCE22E1"/>
    <w:rsid w:val="2FD35146"/>
    <w:rsid w:val="2FF751BB"/>
    <w:rsid w:val="300A6EB4"/>
    <w:rsid w:val="30247D99"/>
    <w:rsid w:val="30295601"/>
    <w:rsid w:val="302F3E44"/>
    <w:rsid w:val="304A0346"/>
    <w:rsid w:val="30567109"/>
    <w:rsid w:val="3060740F"/>
    <w:rsid w:val="306B7B4D"/>
    <w:rsid w:val="306E629A"/>
    <w:rsid w:val="30834A8A"/>
    <w:rsid w:val="309335A5"/>
    <w:rsid w:val="309C2A2F"/>
    <w:rsid w:val="30A513F2"/>
    <w:rsid w:val="30E146D8"/>
    <w:rsid w:val="30EB71D0"/>
    <w:rsid w:val="30F54321"/>
    <w:rsid w:val="30F7792C"/>
    <w:rsid w:val="30F95141"/>
    <w:rsid w:val="30FD0D38"/>
    <w:rsid w:val="31217CB3"/>
    <w:rsid w:val="31295F7B"/>
    <w:rsid w:val="312A5472"/>
    <w:rsid w:val="312B6B5A"/>
    <w:rsid w:val="314B2E01"/>
    <w:rsid w:val="315176DE"/>
    <w:rsid w:val="31721422"/>
    <w:rsid w:val="31724471"/>
    <w:rsid w:val="31727BE5"/>
    <w:rsid w:val="31753899"/>
    <w:rsid w:val="317C427A"/>
    <w:rsid w:val="31880402"/>
    <w:rsid w:val="31893BAA"/>
    <w:rsid w:val="319E59ED"/>
    <w:rsid w:val="31A22966"/>
    <w:rsid w:val="31AA74D2"/>
    <w:rsid w:val="31AB4127"/>
    <w:rsid w:val="31AE4FC0"/>
    <w:rsid w:val="31AF38E7"/>
    <w:rsid w:val="31B14766"/>
    <w:rsid w:val="31BF112F"/>
    <w:rsid w:val="31CB112F"/>
    <w:rsid w:val="31EE13DB"/>
    <w:rsid w:val="32004423"/>
    <w:rsid w:val="32127CB2"/>
    <w:rsid w:val="321D0B7C"/>
    <w:rsid w:val="322A62B9"/>
    <w:rsid w:val="322E2B25"/>
    <w:rsid w:val="324A4430"/>
    <w:rsid w:val="325220D5"/>
    <w:rsid w:val="325B29A2"/>
    <w:rsid w:val="325E0C0A"/>
    <w:rsid w:val="327D3CB4"/>
    <w:rsid w:val="327F3F82"/>
    <w:rsid w:val="32B17636"/>
    <w:rsid w:val="32CC18E2"/>
    <w:rsid w:val="32D64894"/>
    <w:rsid w:val="32DC1AA9"/>
    <w:rsid w:val="32E159D6"/>
    <w:rsid w:val="32E94D44"/>
    <w:rsid w:val="32FF09A4"/>
    <w:rsid w:val="33031B41"/>
    <w:rsid w:val="33126BC2"/>
    <w:rsid w:val="33174EDF"/>
    <w:rsid w:val="331E573C"/>
    <w:rsid w:val="332668AB"/>
    <w:rsid w:val="333423DD"/>
    <w:rsid w:val="3334424D"/>
    <w:rsid w:val="333B1446"/>
    <w:rsid w:val="333C00EB"/>
    <w:rsid w:val="33445E50"/>
    <w:rsid w:val="334928FF"/>
    <w:rsid w:val="334A0946"/>
    <w:rsid w:val="336D7756"/>
    <w:rsid w:val="336F2AEB"/>
    <w:rsid w:val="337A6932"/>
    <w:rsid w:val="338E5561"/>
    <w:rsid w:val="339F74FB"/>
    <w:rsid w:val="33CB3F9E"/>
    <w:rsid w:val="33D3607A"/>
    <w:rsid w:val="33E374F8"/>
    <w:rsid w:val="33E632C4"/>
    <w:rsid w:val="33E83001"/>
    <w:rsid w:val="33F20709"/>
    <w:rsid w:val="33F52754"/>
    <w:rsid w:val="33F54D44"/>
    <w:rsid w:val="33FD1EC7"/>
    <w:rsid w:val="34033EF6"/>
    <w:rsid w:val="340C4A1C"/>
    <w:rsid w:val="341F0BA7"/>
    <w:rsid w:val="34264721"/>
    <w:rsid w:val="342B3FBE"/>
    <w:rsid w:val="342E6611"/>
    <w:rsid w:val="34306F3E"/>
    <w:rsid w:val="34425A0E"/>
    <w:rsid w:val="346B4629"/>
    <w:rsid w:val="348166F6"/>
    <w:rsid w:val="34853B4C"/>
    <w:rsid w:val="348D7EAD"/>
    <w:rsid w:val="348F5138"/>
    <w:rsid w:val="34985173"/>
    <w:rsid w:val="349A7583"/>
    <w:rsid w:val="34A22009"/>
    <w:rsid w:val="34A40D5D"/>
    <w:rsid w:val="34D92886"/>
    <w:rsid w:val="34E626CC"/>
    <w:rsid w:val="34EF062E"/>
    <w:rsid w:val="34FF7935"/>
    <w:rsid w:val="350E5376"/>
    <w:rsid w:val="351D4FA4"/>
    <w:rsid w:val="352B70B2"/>
    <w:rsid w:val="353136B7"/>
    <w:rsid w:val="355223B3"/>
    <w:rsid w:val="35775C2B"/>
    <w:rsid w:val="35920BA6"/>
    <w:rsid w:val="35932286"/>
    <w:rsid w:val="3596161B"/>
    <w:rsid w:val="359D7F25"/>
    <w:rsid w:val="35A50B77"/>
    <w:rsid w:val="35AB5B25"/>
    <w:rsid w:val="35AC5AEA"/>
    <w:rsid w:val="35B22004"/>
    <w:rsid w:val="35CE6E2D"/>
    <w:rsid w:val="35CF5CA3"/>
    <w:rsid w:val="35D37D5B"/>
    <w:rsid w:val="35E92088"/>
    <w:rsid w:val="35ED4438"/>
    <w:rsid w:val="36036DA8"/>
    <w:rsid w:val="36082357"/>
    <w:rsid w:val="36082408"/>
    <w:rsid w:val="36092AC7"/>
    <w:rsid w:val="360B4DA3"/>
    <w:rsid w:val="36121410"/>
    <w:rsid w:val="361A159D"/>
    <w:rsid w:val="36376559"/>
    <w:rsid w:val="363A5AAC"/>
    <w:rsid w:val="363E29C0"/>
    <w:rsid w:val="36587059"/>
    <w:rsid w:val="366F6862"/>
    <w:rsid w:val="36843E54"/>
    <w:rsid w:val="368F73E0"/>
    <w:rsid w:val="3694755E"/>
    <w:rsid w:val="369E07B0"/>
    <w:rsid w:val="369F6BD1"/>
    <w:rsid w:val="36AE5061"/>
    <w:rsid w:val="36BA1E1E"/>
    <w:rsid w:val="36C770D4"/>
    <w:rsid w:val="36C947D6"/>
    <w:rsid w:val="36CD01CD"/>
    <w:rsid w:val="36ED16FD"/>
    <w:rsid w:val="36F40D3A"/>
    <w:rsid w:val="36F72D8F"/>
    <w:rsid w:val="36F87F5C"/>
    <w:rsid w:val="36F97A77"/>
    <w:rsid w:val="3722380D"/>
    <w:rsid w:val="37324911"/>
    <w:rsid w:val="374B4CD5"/>
    <w:rsid w:val="374E3932"/>
    <w:rsid w:val="375423E5"/>
    <w:rsid w:val="376125CD"/>
    <w:rsid w:val="376F0991"/>
    <w:rsid w:val="37854A26"/>
    <w:rsid w:val="378667E6"/>
    <w:rsid w:val="37B855B3"/>
    <w:rsid w:val="37BF46FE"/>
    <w:rsid w:val="37EC758C"/>
    <w:rsid w:val="37F91331"/>
    <w:rsid w:val="37FE458A"/>
    <w:rsid w:val="380F7384"/>
    <w:rsid w:val="3827661A"/>
    <w:rsid w:val="382A4D78"/>
    <w:rsid w:val="38323261"/>
    <w:rsid w:val="384009BE"/>
    <w:rsid w:val="38432764"/>
    <w:rsid w:val="38486FD7"/>
    <w:rsid w:val="385C094E"/>
    <w:rsid w:val="38635577"/>
    <w:rsid w:val="386C13BB"/>
    <w:rsid w:val="386C2F27"/>
    <w:rsid w:val="386F2B4A"/>
    <w:rsid w:val="3885234A"/>
    <w:rsid w:val="388978DE"/>
    <w:rsid w:val="388F0AF6"/>
    <w:rsid w:val="389912AF"/>
    <w:rsid w:val="3899678A"/>
    <w:rsid w:val="38D671C2"/>
    <w:rsid w:val="38DE382B"/>
    <w:rsid w:val="38E10A8B"/>
    <w:rsid w:val="390430E2"/>
    <w:rsid w:val="390B0AC4"/>
    <w:rsid w:val="390B56F3"/>
    <w:rsid w:val="39136EDF"/>
    <w:rsid w:val="39194C1E"/>
    <w:rsid w:val="3926045E"/>
    <w:rsid w:val="392D0A4F"/>
    <w:rsid w:val="394F07E1"/>
    <w:rsid w:val="39543E35"/>
    <w:rsid w:val="395C2AC2"/>
    <w:rsid w:val="39661AA1"/>
    <w:rsid w:val="396D4008"/>
    <w:rsid w:val="396D7F62"/>
    <w:rsid w:val="3976708B"/>
    <w:rsid w:val="39794089"/>
    <w:rsid w:val="39893631"/>
    <w:rsid w:val="39A12452"/>
    <w:rsid w:val="39A65E3C"/>
    <w:rsid w:val="39A70722"/>
    <w:rsid w:val="39B3155D"/>
    <w:rsid w:val="39B95C30"/>
    <w:rsid w:val="39C5127E"/>
    <w:rsid w:val="3A1C0773"/>
    <w:rsid w:val="3A1F234D"/>
    <w:rsid w:val="3A383CAD"/>
    <w:rsid w:val="3A5C5291"/>
    <w:rsid w:val="3A694C9A"/>
    <w:rsid w:val="3A866323"/>
    <w:rsid w:val="3A8A38A9"/>
    <w:rsid w:val="3A9379ED"/>
    <w:rsid w:val="3AA022CB"/>
    <w:rsid w:val="3AA54F77"/>
    <w:rsid w:val="3AAC46F9"/>
    <w:rsid w:val="3ABB10D6"/>
    <w:rsid w:val="3AC26D9D"/>
    <w:rsid w:val="3ADF3A59"/>
    <w:rsid w:val="3AE45D5D"/>
    <w:rsid w:val="3B01172B"/>
    <w:rsid w:val="3B0F3933"/>
    <w:rsid w:val="3B1B48C3"/>
    <w:rsid w:val="3B280884"/>
    <w:rsid w:val="3B2C1D06"/>
    <w:rsid w:val="3B3F33E5"/>
    <w:rsid w:val="3B4442FC"/>
    <w:rsid w:val="3B4720A1"/>
    <w:rsid w:val="3B594252"/>
    <w:rsid w:val="3B5A488F"/>
    <w:rsid w:val="3B602FA3"/>
    <w:rsid w:val="3B6370DD"/>
    <w:rsid w:val="3B8137EA"/>
    <w:rsid w:val="3B8F1DA9"/>
    <w:rsid w:val="3B906162"/>
    <w:rsid w:val="3BBF0EBA"/>
    <w:rsid w:val="3BDF00F3"/>
    <w:rsid w:val="3BE17E90"/>
    <w:rsid w:val="3BE41159"/>
    <w:rsid w:val="3BE66B52"/>
    <w:rsid w:val="3BF427BB"/>
    <w:rsid w:val="3BF52EC4"/>
    <w:rsid w:val="3C0B1EBC"/>
    <w:rsid w:val="3C312FCF"/>
    <w:rsid w:val="3C464E99"/>
    <w:rsid w:val="3C5A03BB"/>
    <w:rsid w:val="3C5E5D2D"/>
    <w:rsid w:val="3C686BB7"/>
    <w:rsid w:val="3C7626F9"/>
    <w:rsid w:val="3C794A35"/>
    <w:rsid w:val="3C88242C"/>
    <w:rsid w:val="3C9B7B51"/>
    <w:rsid w:val="3CAC21A2"/>
    <w:rsid w:val="3CAE038C"/>
    <w:rsid w:val="3CC2629F"/>
    <w:rsid w:val="3CD613E9"/>
    <w:rsid w:val="3CE440F8"/>
    <w:rsid w:val="3CE93DDE"/>
    <w:rsid w:val="3CEC3EF0"/>
    <w:rsid w:val="3D0214CC"/>
    <w:rsid w:val="3D0E0C2E"/>
    <w:rsid w:val="3D140424"/>
    <w:rsid w:val="3D271C13"/>
    <w:rsid w:val="3D2B4ACD"/>
    <w:rsid w:val="3D2E1AC9"/>
    <w:rsid w:val="3D326D2D"/>
    <w:rsid w:val="3D335C58"/>
    <w:rsid w:val="3D513459"/>
    <w:rsid w:val="3D6556CA"/>
    <w:rsid w:val="3D7A60B5"/>
    <w:rsid w:val="3D8A4E34"/>
    <w:rsid w:val="3D8C739D"/>
    <w:rsid w:val="3DD1570D"/>
    <w:rsid w:val="3DE20BD0"/>
    <w:rsid w:val="3E144114"/>
    <w:rsid w:val="3E2317C0"/>
    <w:rsid w:val="3E2734C7"/>
    <w:rsid w:val="3E2833FA"/>
    <w:rsid w:val="3E397492"/>
    <w:rsid w:val="3E434152"/>
    <w:rsid w:val="3E485C2C"/>
    <w:rsid w:val="3E4E2CDC"/>
    <w:rsid w:val="3E4F7577"/>
    <w:rsid w:val="3E551FF0"/>
    <w:rsid w:val="3E562A65"/>
    <w:rsid w:val="3E58255A"/>
    <w:rsid w:val="3E5D39F2"/>
    <w:rsid w:val="3E690C1D"/>
    <w:rsid w:val="3E693B97"/>
    <w:rsid w:val="3E7110E9"/>
    <w:rsid w:val="3E8E611D"/>
    <w:rsid w:val="3EAE6C4C"/>
    <w:rsid w:val="3EAF6EDF"/>
    <w:rsid w:val="3EBC460F"/>
    <w:rsid w:val="3EC35156"/>
    <w:rsid w:val="3EF6295F"/>
    <w:rsid w:val="3EFA0262"/>
    <w:rsid w:val="3F09537C"/>
    <w:rsid w:val="3F160CA3"/>
    <w:rsid w:val="3F197361"/>
    <w:rsid w:val="3F216158"/>
    <w:rsid w:val="3F4C5C74"/>
    <w:rsid w:val="3F564993"/>
    <w:rsid w:val="3F827606"/>
    <w:rsid w:val="3F965B86"/>
    <w:rsid w:val="3FB3106C"/>
    <w:rsid w:val="3FB3154C"/>
    <w:rsid w:val="3FD0661E"/>
    <w:rsid w:val="3FF910AD"/>
    <w:rsid w:val="3FFB0D3C"/>
    <w:rsid w:val="400C331B"/>
    <w:rsid w:val="4039307C"/>
    <w:rsid w:val="403F0AFE"/>
    <w:rsid w:val="40501E19"/>
    <w:rsid w:val="406359DC"/>
    <w:rsid w:val="4079596D"/>
    <w:rsid w:val="407C5149"/>
    <w:rsid w:val="40850325"/>
    <w:rsid w:val="4088026C"/>
    <w:rsid w:val="40886CF5"/>
    <w:rsid w:val="40891683"/>
    <w:rsid w:val="409F67AE"/>
    <w:rsid w:val="40A1209A"/>
    <w:rsid w:val="40BD2233"/>
    <w:rsid w:val="40BE54CE"/>
    <w:rsid w:val="40CA1127"/>
    <w:rsid w:val="40D467E5"/>
    <w:rsid w:val="40F241B9"/>
    <w:rsid w:val="40FA01D0"/>
    <w:rsid w:val="41067685"/>
    <w:rsid w:val="411D362D"/>
    <w:rsid w:val="41316ED6"/>
    <w:rsid w:val="41541BAA"/>
    <w:rsid w:val="417108A4"/>
    <w:rsid w:val="417864AD"/>
    <w:rsid w:val="419453CF"/>
    <w:rsid w:val="41947E69"/>
    <w:rsid w:val="41CD45D4"/>
    <w:rsid w:val="41EC14D6"/>
    <w:rsid w:val="41FD11C6"/>
    <w:rsid w:val="420372DB"/>
    <w:rsid w:val="42103AAA"/>
    <w:rsid w:val="421264A7"/>
    <w:rsid w:val="422A326C"/>
    <w:rsid w:val="42322E33"/>
    <w:rsid w:val="4242718D"/>
    <w:rsid w:val="4245615C"/>
    <w:rsid w:val="42462B6D"/>
    <w:rsid w:val="424D3718"/>
    <w:rsid w:val="42522DF8"/>
    <w:rsid w:val="427148FF"/>
    <w:rsid w:val="4280652D"/>
    <w:rsid w:val="4285657E"/>
    <w:rsid w:val="428F6FD7"/>
    <w:rsid w:val="429179D3"/>
    <w:rsid w:val="42B06238"/>
    <w:rsid w:val="42D52A11"/>
    <w:rsid w:val="42DD518A"/>
    <w:rsid w:val="42FC05D0"/>
    <w:rsid w:val="430B5039"/>
    <w:rsid w:val="430E359B"/>
    <w:rsid w:val="431D7DF0"/>
    <w:rsid w:val="4335141F"/>
    <w:rsid w:val="433A760D"/>
    <w:rsid w:val="43476B9D"/>
    <w:rsid w:val="435547D5"/>
    <w:rsid w:val="436137AB"/>
    <w:rsid w:val="437052BB"/>
    <w:rsid w:val="4379450C"/>
    <w:rsid w:val="437C5D37"/>
    <w:rsid w:val="43866F99"/>
    <w:rsid w:val="438B1547"/>
    <w:rsid w:val="4396528F"/>
    <w:rsid w:val="43A307AA"/>
    <w:rsid w:val="43A43C54"/>
    <w:rsid w:val="43AA0BFA"/>
    <w:rsid w:val="43AD0717"/>
    <w:rsid w:val="43B470BC"/>
    <w:rsid w:val="43B640B8"/>
    <w:rsid w:val="43C30994"/>
    <w:rsid w:val="43C3792F"/>
    <w:rsid w:val="43E53CEC"/>
    <w:rsid w:val="43EB15A3"/>
    <w:rsid w:val="43EB7D47"/>
    <w:rsid w:val="43FE2FD4"/>
    <w:rsid w:val="44061B3B"/>
    <w:rsid w:val="440C3EDA"/>
    <w:rsid w:val="440F3248"/>
    <w:rsid w:val="442466A5"/>
    <w:rsid w:val="44392E30"/>
    <w:rsid w:val="443D361B"/>
    <w:rsid w:val="446976CF"/>
    <w:rsid w:val="447D1E89"/>
    <w:rsid w:val="44875AED"/>
    <w:rsid w:val="44897815"/>
    <w:rsid w:val="44A250D5"/>
    <w:rsid w:val="44A64087"/>
    <w:rsid w:val="44B5067A"/>
    <w:rsid w:val="44C20CBC"/>
    <w:rsid w:val="44C40FB9"/>
    <w:rsid w:val="44DB4308"/>
    <w:rsid w:val="44DF4BB3"/>
    <w:rsid w:val="44E12C6F"/>
    <w:rsid w:val="44F75E71"/>
    <w:rsid w:val="4504001B"/>
    <w:rsid w:val="453F3821"/>
    <w:rsid w:val="45422A40"/>
    <w:rsid w:val="454A2576"/>
    <w:rsid w:val="454B157D"/>
    <w:rsid w:val="454E2BC4"/>
    <w:rsid w:val="45560D90"/>
    <w:rsid w:val="45640813"/>
    <w:rsid w:val="456D282E"/>
    <w:rsid w:val="45817010"/>
    <w:rsid w:val="45825267"/>
    <w:rsid w:val="45844FFB"/>
    <w:rsid w:val="458E22D9"/>
    <w:rsid w:val="459C60D9"/>
    <w:rsid w:val="459D3635"/>
    <w:rsid w:val="45B23EAB"/>
    <w:rsid w:val="45C04EAC"/>
    <w:rsid w:val="45CA3BE4"/>
    <w:rsid w:val="45DB46F3"/>
    <w:rsid w:val="45DF6B71"/>
    <w:rsid w:val="45F609D0"/>
    <w:rsid w:val="45F730C9"/>
    <w:rsid w:val="460510C1"/>
    <w:rsid w:val="4606679A"/>
    <w:rsid w:val="461749AF"/>
    <w:rsid w:val="461A228D"/>
    <w:rsid w:val="463610AE"/>
    <w:rsid w:val="46372D13"/>
    <w:rsid w:val="46393749"/>
    <w:rsid w:val="46411868"/>
    <w:rsid w:val="46487E6A"/>
    <w:rsid w:val="464923E2"/>
    <w:rsid w:val="46571035"/>
    <w:rsid w:val="466F070B"/>
    <w:rsid w:val="46754827"/>
    <w:rsid w:val="467922BD"/>
    <w:rsid w:val="4684644F"/>
    <w:rsid w:val="46A65D51"/>
    <w:rsid w:val="46A75BA4"/>
    <w:rsid w:val="46B27150"/>
    <w:rsid w:val="46BE40CD"/>
    <w:rsid w:val="46D31028"/>
    <w:rsid w:val="46DC5C37"/>
    <w:rsid w:val="46E55C1D"/>
    <w:rsid w:val="46F56910"/>
    <w:rsid w:val="470A2892"/>
    <w:rsid w:val="470F06B2"/>
    <w:rsid w:val="47102FA9"/>
    <w:rsid w:val="47136D96"/>
    <w:rsid w:val="47174AD8"/>
    <w:rsid w:val="471F4EBD"/>
    <w:rsid w:val="4728490E"/>
    <w:rsid w:val="47332731"/>
    <w:rsid w:val="475332D6"/>
    <w:rsid w:val="47572DA5"/>
    <w:rsid w:val="475D482C"/>
    <w:rsid w:val="475E219E"/>
    <w:rsid w:val="47613FA5"/>
    <w:rsid w:val="476E1041"/>
    <w:rsid w:val="47771721"/>
    <w:rsid w:val="47786760"/>
    <w:rsid w:val="47975EBC"/>
    <w:rsid w:val="47A7271C"/>
    <w:rsid w:val="47AA14A8"/>
    <w:rsid w:val="47B7394C"/>
    <w:rsid w:val="47C13C68"/>
    <w:rsid w:val="47C22092"/>
    <w:rsid w:val="47C35298"/>
    <w:rsid w:val="47C663E7"/>
    <w:rsid w:val="47CE3532"/>
    <w:rsid w:val="47D030BA"/>
    <w:rsid w:val="47EC180B"/>
    <w:rsid w:val="47EE0F49"/>
    <w:rsid w:val="47F304BE"/>
    <w:rsid w:val="47F6331C"/>
    <w:rsid w:val="47FC45EB"/>
    <w:rsid w:val="480A6F58"/>
    <w:rsid w:val="480B2A3B"/>
    <w:rsid w:val="480D50D1"/>
    <w:rsid w:val="4815052C"/>
    <w:rsid w:val="48193830"/>
    <w:rsid w:val="4820176A"/>
    <w:rsid w:val="48287D97"/>
    <w:rsid w:val="483046C9"/>
    <w:rsid w:val="48366DA9"/>
    <w:rsid w:val="483D40CA"/>
    <w:rsid w:val="484106E8"/>
    <w:rsid w:val="484A609B"/>
    <w:rsid w:val="485448BE"/>
    <w:rsid w:val="4865550B"/>
    <w:rsid w:val="487D0F59"/>
    <w:rsid w:val="4894293D"/>
    <w:rsid w:val="48A11733"/>
    <w:rsid w:val="48AF2345"/>
    <w:rsid w:val="48BB40E3"/>
    <w:rsid w:val="48C73B42"/>
    <w:rsid w:val="48C805AC"/>
    <w:rsid w:val="48C80F3F"/>
    <w:rsid w:val="48CB0ECB"/>
    <w:rsid w:val="48CD6FC5"/>
    <w:rsid w:val="48E431A1"/>
    <w:rsid w:val="48F12CD9"/>
    <w:rsid w:val="48FB0AD1"/>
    <w:rsid w:val="48FB7197"/>
    <w:rsid w:val="490F09FF"/>
    <w:rsid w:val="49200DF3"/>
    <w:rsid w:val="4924282E"/>
    <w:rsid w:val="49415DE8"/>
    <w:rsid w:val="495B57D2"/>
    <w:rsid w:val="49627FA5"/>
    <w:rsid w:val="498C72D3"/>
    <w:rsid w:val="49A00511"/>
    <w:rsid w:val="49A07007"/>
    <w:rsid w:val="49A45797"/>
    <w:rsid w:val="49A858DC"/>
    <w:rsid w:val="49BC7F8C"/>
    <w:rsid w:val="49DB36EC"/>
    <w:rsid w:val="4A0D0477"/>
    <w:rsid w:val="4A0E3425"/>
    <w:rsid w:val="4A1658AB"/>
    <w:rsid w:val="4A1A3515"/>
    <w:rsid w:val="4A2B2F50"/>
    <w:rsid w:val="4A461E19"/>
    <w:rsid w:val="4A527C16"/>
    <w:rsid w:val="4A6150CC"/>
    <w:rsid w:val="4A671CEB"/>
    <w:rsid w:val="4A750635"/>
    <w:rsid w:val="4A84035E"/>
    <w:rsid w:val="4A8A6CB4"/>
    <w:rsid w:val="4AC850FA"/>
    <w:rsid w:val="4ACE7436"/>
    <w:rsid w:val="4ADF590D"/>
    <w:rsid w:val="4B1B6CC5"/>
    <w:rsid w:val="4B1C7A48"/>
    <w:rsid w:val="4B212C59"/>
    <w:rsid w:val="4B2315CC"/>
    <w:rsid w:val="4B30041A"/>
    <w:rsid w:val="4B347E4D"/>
    <w:rsid w:val="4B371847"/>
    <w:rsid w:val="4B404BC8"/>
    <w:rsid w:val="4B44389D"/>
    <w:rsid w:val="4B6047E1"/>
    <w:rsid w:val="4B6579E0"/>
    <w:rsid w:val="4B6B5246"/>
    <w:rsid w:val="4B721F90"/>
    <w:rsid w:val="4B8A2744"/>
    <w:rsid w:val="4B9A6D42"/>
    <w:rsid w:val="4B9D016B"/>
    <w:rsid w:val="4BAC0839"/>
    <w:rsid w:val="4BBE0634"/>
    <w:rsid w:val="4BBE5A30"/>
    <w:rsid w:val="4BC310B3"/>
    <w:rsid w:val="4BD04BE2"/>
    <w:rsid w:val="4BDA6A58"/>
    <w:rsid w:val="4C077CEC"/>
    <w:rsid w:val="4C0E639F"/>
    <w:rsid w:val="4C1B799D"/>
    <w:rsid w:val="4C3468E0"/>
    <w:rsid w:val="4C40062D"/>
    <w:rsid w:val="4C4D0B2A"/>
    <w:rsid w:val="4C5D64B3"/>
    <w:rsid w:val="4C5E2E4C"/>
    <w:rsid w:val="4C5E5210"/>
    <w:rsid w:val="4C687B84"/>
    <w:rsid w:val="4C807822"/>
    <w:rsid w:val="4C835473"/>
    <w:rsid w:val="4C8448FB"/>
    <w:rsid w:val="4C8E71AF"/>
    <w:rsid w:val="4CA474F3"/>
    <w:rsid w:val="4CA73879"/>
    <w:rsid w:val="4CE1282A"/>
    <w:rsid w:val="4CE9508A"/>
    <w:rsid w:val="4CFA6673"/>
    <w:rsid w:val="4D0A2457"/>
    <w:rsid w:val="4D0D25FF"/>
    <w:rsid w:val="4D0E0507"/>
    <w:rsid w:val="4D1308C7"/>
    <w:rsid w:val="4D19729C"/>
    <w:rsid w:val="4D1C57D5"/>
    <w:rsid w:val="4D2E0486"/>
    <w:rsid w:val="4D2F41FE"/>
    <w:rsid w:val="4D393F53"/>
    <w:rsid w:val="4D430272"/>
    <w:rsid w:val="4D445EFB"/>
    <w:rsid w:val="4D5522E1"/>
    <w:rsid w:val="4D5A7B51"/>
    <w:rsid w:val="4D752131"/>
    <w:rsid w:val="4D7B0B02"/>
    <w:rsid w:val="4D823DC7"/>
    <w:rsid w:val="4D8F3E56"/>
    <w:rsid w:val="4D9D404A"/>
    <w:rsid w:val="4DCD2648"/>
    <w:rsid w:val="4DE633D4"/>
    <w:rsid w:val="4E05676F"/>
    <w:rsid w:val="4E0774AB"/>
    <w:rsid w:val="4E1E5FD7"/>
    <w:rsid w:val="4E1F04B5"/>
    <w:rsid w:val="4E327940"/>
    <w:rsid w:val="4E3C7F7C"/>
    <w:rsid w:val="4E403E0E"/>
    <w:rsid w:val="4E427DDA"/>
    <w:rsid w:val="4E4B448A"/>
    <w:rsid w:val="4E503776"/>
    <w:rsid w:val="4E626C45"/>
    <w:rsid w:val="4E6F2C5F"/>
    <w:rsid w:val="4E760336"/>
    <w:rsid w:val="4E9E4844"/>
    <w:rsid w:val="4EB01AB8"/>
    <w:rsid w:val="4EBE31E4"/>
    <w:rsid w:val="4EC0133C"/>
    <w:rsid w:val="4ECC4E2D"/>
    <w:rsid w:val="4EDB288F"/>
    <w:rsid w:val="4EED0892"/>
    <w:rsid w:val="4F16213B"/>
    <w:rsid w:val="4F3132D0"/>
    <w:rsid w:val="4F373972"/>
    <w:rsid w:val="4F452C58"/>
    <w:rsid w:val="4F5543EF"/>
    <w:rsid w:val="4F5F0DD7"/>
    <w:rsid w:val="4F7B5BBC"/>
    <w:rsid w:val="4F7D57C8"/>
    <w:rsid w:val="4F874827"/>
    <w:rsid w:val="4FA165C5"/>
    <w:rsid w:val="4FA865C7"/>
    <w:rsid w:val="4FAC0A56"/>
    <w:rsid w:val="4FAC63EF"/>
    <w:rsid w:val="4FB701E4"/>
    <w:rsid w:val="4FBD1B21"/>
    <w:rsid w:val="4FD77060"/>
    <w:rsid w:val="4FD93CBC"/>
    <w:rsid w:val="50016325"/>
    <w:rsid w:val="50061E96"/>
    <w:rsid w:val="50197225"/>
    <w:rsid w:val="501C430F"/>
    <w:rsid w:val="50455AF0"/>
    <w:rsid w:val="50596168"/>
    <w:rsid w:val="505E52F8"/>
    <w:rsid w:val="50630019"/>
    <w:rsid w:val="509020C9"/>
    <w:rsid w:val="50951D55"/>
    <w:rsid w:val="50AF6045"/>
    <w:rsid w:val="50B4268B"/>
    <w:rsid w:val="50B715E1"/>
    <w:rsid w:val="50BB1BC2"/>
    <w:rsid w:val="50C03AEB"/>
    <w:rsid w:val="50D06BB9"/>
    <w:rsid w:val="50EB0C0B"/>
    <w:rsid w:val="510700B2"/>
    <w:rsid w:val="510D4856"/>
    <w:rsid w:val="51191661"/>
    <w:rsid w:val="512D099F"/>
    <w:rsid w:val="512E716F"/>
    <w:rsid w:val="51321D78"/>
    <w:rsid w:val="51326CD1"/>
    <w:rsid w:val="513C1C5E"/>
    <w:rsid w:val="513D7F35"/>
    <w:rsid w:val="514E008E"/>
    <w:rsid w:val="516005E8"/>
    <w:rsid w:val="51646850"/>
    <w:rsid w:val="517C2FD8"/>
    <w:rsid w:val="51826389"/>
    <w:rsid w:val="5197745D"/>
    <w:rsid w:val="519828EF"/>
    <w:rsid w:val="51984318"/>
    <w:rsid w:val="51A77DFB"/>
    <w:rsid w:val="51C84D0A"/>
    <w:rsid w:val="51EC32A4"/>
    <w:rsid w:val="52002339"/>
    <w:rsid w:val="520D5850"/>
    <w:rsid w:val="52116E8E"/>
    <w:rsid w:val="523F504B"/>
    <w:rsid w:val="52481A39"/>
    <w:rsid w:val="52604C73"/>
    <w:rsid w:val="52716A58"/>
    <w:rsid w:val="527471D3"/>
    <w:rsid w:val="5275166F"/>
    <w:rsid w:val="5276490E"/>
    <w:rsid w:val="527861A2"/>
    <w:rsid w:val="527C2BBC"/>
    <w:rsid w:val="52933A77"/>
    <w:rsid w:val="529E60AD"/>
    <w:rsid w:val="52AD5167"/>
    <w:rsid w:val="52C176E1"/>
    <w:rsid w:val="52C85DD5"/>
    <w:rsid w:val="52D46250"/>
    <w:rsid w:val="52D62D42"/>
    <w:rsid w:val="52E25B40"/>
    <w:rsid w:val="52EA5F56"/>
    <w:rsid w:val="52FC2263"/>
    <w:rsid w:val="52FD2B96"/>
    <w:rsid w:val="53084621"/>
    <w:rsid w:val="53084731"/>
    <w:rsid w:val="530C6CBA"/>
    <w:rsid w:val="532C1368"/>
    <w:rsid w:val="532D73B8"/>
    <w:rsid w:val="53561084"/>
    <w:rsid w:val="535F5A23"/>
    <w:rsid w:val="536B0131"/>
    <w:rsid w:val="537C0232"/>
    <w:rsid w:val="537C5051"/>
    <w:rsid w:val="538E56B7"/>
    <w:rsid w:val="539F20DD"/>
    <w:rsid w:val="53A132B1"/>
    <w:rsid w:val="53AB472C"/>
    <w:rsid w:val="53BB1645"/>
    <w:rsid w:val="53BC2E03"/>
    <w:rsid w:val="53C9539D"/>
    <w:rsid w:val="53C974D7"/>
    <w:rsid w:val="53DB4910"/>
    <w:rsid w:val="53DE5943"/>
    <w:rsid w:val="53EB22B5"/>
    <w:rsid w:val="53F757FA"/>
    <w:rsid w:val="53FC206A"/>
    <w:rsid w:val="54084FE8"/>
    <w:rsid w:val="540D7214"/>
    <w:rsid w:val="541B6964"/>
    <w:rsid w:val="542554EF"/>
    <w:rsid w:val="542625AE"/>
    <w:rsid w:val="54564DF6"/>
    <w:rsid w:val="545A24A8"/>
    <w:rsid w:val="545B7771"/>
    <w:rsid w:val="54656FC0"/>
    <w:rsid w:val="54797344"/>
    <w:rsid w:val="547A5EDA"/>
    <w:rsid w:val="547F2161"/>
    <w:rsid w:val="547F3647"/>
    <w:rsid w:val="548E5CAE"/>
    <w:rsid w:val="54913E4F"/>
    <w:rsid w:val="54AD7B94"/>
    <w:rsid w:val="54BC4709"/>
    <w:rsid w:val="54C45359"/>
    <w:rsid w:val="54EA4CF7"/>
    <w:rsid w:val="54EE2D5F"/>
    <w:rsid w:val="54FD0C4C"/>
    <w:rsid w:val="550B50CE"/>
    <w:rsid w:val="55103598"/>
    <w:rsid w:val="551149A3"/>
    <w:rsid w:val="551974CD"/>
    <w:rsid w:val="55231246"/>
    <w:rsid w:val="552E3C96"/>
    <w:rsid w:val="5545172C"/>
    <w:rsid w:val="55540E5F"/>
    <w:rsid w:val="555A3F84"/>
    <w:rsid w:val="5572718C"/>
    <w:rsid w:val="55774F14"/>
    <w:rsid w:val="55794BB0"/>
    <w:rsid w:val="55843AD5"/>
    <w:rsid w:val="559577F2"/>
    <w:rsid w:val="55B5642C"/>
    <w:rsid w:val="55B618CC"/>
    <w:rsid w:val="55B95A1D"/>
    <w:rsid w:val="55DA5C55"/>
    <w:rsid w:val="55E5319E"/>
    <w:rsid w:val="55EB05AA"/>
    <w:rsid w:val="55FB0A86"/>
    <w:rsid w:val="55FB1CF9"/>
    <w:rsid w:val="560C5131"/>
    <w:rsid w:val="56122E22"/>
    <w:rsid w:val="561902E6"/>
    <w:rsid w:val="562550E0"/>
    <w:rsid w:val="56267F47"/>
    <w:rsid w:val="56301712"/>
    <w:rsid w:val="56304ED7"/>
    <w:rsid w:val="563D310D"/>
    <w:rsid w:val="565736C8"/>
    <w:rsid w:val="56576C9F"/>
    <w:rsid w:val="565A053D"/>
    <w:rsid w:val="567F425F"/>
    <w:rsid w:val="56830D82"/>
    <w:rsid w:val="56901AB7"/>
    <w:rsid w:val="569252CE"/>
    <w:rsid w:val="56BB5CBB"/>
    <w:rsid w:val="56D35BDC"/>
    <w:rsid w:val="56D65878"/>
    <w:rsid w:val="56F15FCF"/>
    <w:rsid w:val="57146022"/>
    <w:rsid w:val="571B00FA"/>
    <w:rsid w:val="573D72B9"/>
    <w:rsid w:val="57401FE1"/>
    <w:rsid w:val="5743061D"/>
    <w:rsid w:val="57444818"/>
    <w:rsid w:val="574550C8"/>
    <w:rsid w:val="57600B98"/>
    <w:rsid w:val="57607225"/>
    <w:rsid w:val="576C41EF"/>
    <w:rsid w:val="57721D5F"/>
    <w:rsid w:val="578029E9"/>
    <w:rsid w:val="57877110"/>
    <w:rsid w:val="579F6BBB"/>
    <w:rsid w:val="57BB597F"/>
    <w:rsid w:val="57C720FD"/>
    <w:rsid w:val="57CD07CD"/>
    <w:rsid w:val="57DC464B"/>
    <w:rsid w:val="58217F98"/>
    <w:rsid w:val="582726A1"/>
    <w:rsid w:val="58331BAF"/>
    <w:rsid w:val="583B1C2B"/>
    <w:rsid w:val="58593668"/>
    <w:rsid w:val="587775A4"/>
    <w:rsid w:val="5880260C"/>
    <w:rsid w:val="58903E52"/>
    <w:rsid w:val="589307BC"/>
    <w:rsid w:val="58A226A9"/>
    <w:rsid w:val="58A373ED"/>
    <w:rsid w:val="58B409EA"/>
    <w:rsid w:val="58D87F65"/>
    <w:rsid w:val="58E42623"/>
    <w:rsid w:val="58F31EEC"/>
    <w:rsid w:val="58FF4C0A"/>
    <w:rsid w:val="591405B8"/>
    <w:rsid w:val="59171D71"/>
    <w:rsid w:val="59192BD5"/>
    <w:rsid w:val="591C3757"/>
    <w:rsid w:val="592E7CE9"/>
    <w:rsid w:val="59314022"/>
    <w:rsid w:val="59320772"/>
    <w:rsid w:val="595E20F3"/>
    <w:rsid w:val="5974112E"/>
    <w:rsid w:val="59760032"/>
    <w:rsid w:val="598619CC"/>
    <w:rsid w:val="598A1A90"/>
    <w:rsid w:val="5992344C"/>
    <w:rsid w:val="59982767"/>
    <w:rsid w:val="59C35BDE"/>
    <w:rsid w:val="59CE14E7"/>
    <w:rsid w:val="59E8301D"/>
    <w:rsid w:val="59F7779C"/>
    <w:rsid w:val="5A00368A"/>
    <w:rsid w:val="5A094971"/>
    <w:rsid w:val="5A101FD9"/>
    <w:rsid w:val="5A1966F4"/>
    <w:rsid w:val="5A1D617E"/>
    <w:rsid w:val="5A264145"/>
    <w:rsid w:val="5A2D6A41"/>
    <w:rsid w:val="5A38256A"/>
    <w:rsid w:val="5A4062AE"/>
    <w:rsid w:val="5A4355E9"/>
    <w:rsid w:val="5A453E0D"/>
    <w:rsid w:val="5A4D09D6"/>
    <w:rsid w:val="5A5B1EAC"/>
    <w:rsid w:val="5A5F4277"/>
    <w:rsid w:val="5A727919"/>
    <w:rsid w:val="5A741EBC"/>
    <w:rsid w:val="5A79493E"/>
    <w:rsid w:val="5A886FCF"/>
    <w:rsid w:val="5A8B2F91"/>
    <w:rsid w:val="5AB33AD1"/>
    <w:rsid w:val="5ABD00EC"/>
    <w:rsid w:val="5AC21019"/>
    <w:rsid w:val="5AD91127"/>
    <w:rsid w:val="5AE751E5"/>
    <w:rsid w:val="5AEC356B"/>
    <w:rsid w:val="5AF536A0"/>
    <w:rsid w:val="5AF96DE8"/>
    <w:rsid w:val="5B02267B"/>
    <w:rsid w:val="5B077E6B"/>
    <w:rsid w:val="5B101A08"/>
    <w:rsid w:val="5B213855"/>
    <w:rsid w:val="5B2575EE"/>
    <w:rsid w:val="5B2D7FCE"/>
    <w:rsid w:val="5B3202EA"/>
    <w:rsid w:val="5B3B5553"/>
    <w:rsid w:val="5B417F1E"/>
    <w:rsid w:val="5B547EDE"/>
    <w:rsid w:val="5B594889"/>
    <w:rsid w:val="5B61546E"/>
    <w:rsid w:val="5B711917"/>
    <w:rsid w:val="5B7C3A11"/>
    <w:rsid w:val="5B9F6609"/>
    <w:rsid w:val="5BAF536E"/>
    <w:rsid w:val="5BBA1C93"/>
    <w:rsid w:val="5BC33435"/>
    <w:rsid w:val="5BC3570F"/>
    <w:rsid w:val="5BE66CDF"/>
    <w:rsid w:val="5BF82980"/>
    <w:rsid w:val="5C010A1B"/>
    <w:rsid w:val="5C266B23"/>
    <w:rsid w:val="5C325AD8"/>
    <w:rsid w:val="5C3527CF"/>
    <w:rsid w:val="5C4C6B7A"/>
    <w:rsid w:val="5C4D0AD4"/>
    <w:rsid w:val="5C543EAD"/>
    <w:rsid w:val="5C5B45BC"/>
    <w:rsid w:val="5C664F8B"/>
    <w:rsid w:val="5C76570D"/>
    <w:rsid w:val="5C7C49A1"/>
    <w:rsid w:val="5C987867"/>
    <w:rsid w:val="5CBF59B6"/>
    <w:rsid w:val="5CD050B5"/>
    <w:rsid w:val="5CD67AEA"/>
    <w:rsid w:val="5CE47670"/>
    <w:rsid w:val="5CFC14BC"/>
    <w:rsid w:val="5D017965"/>
    <w:rsid w:val="5D03345B"/>
    <w:rsid w:val="5D132321"/>
    <w:rsid w:val="5D133BEF"/>
    <w:rsid w:val="5D1900CC"/>
    <w:rsid w:val="5D2042C8"/>
    <w:rsid w:val="5D217C9F"/>
    <w:rsid w:val="5D2D427E"/>
    <w:rsid w:val="5D350FF8"/>
    <w:rsid w:val="5D3804D0"/>
    <w:rsid w:val="5D480661"/>
    <w:rsid w:val="5D484FA7"/>
    <w:rsid w:val="5D4C737D"/>
    <w:rsid w:val="5D4F666C"/>
    <w:rsid w:val="5D5E7EC9"/>
    <w:rsid w:val="5D5F1367"/>
    <w:rsid w:val="5D821534"/>
    <w:rsid w:val="5D975AE6"/>
    <w:rsid w:val="5DA67389"/>
    <w:rsid w:val="5DA86819"/>
    <w:rsid w:val="5DB805FB"/>
    <w:rsid w:val="5DBA46FB"/>
    <w:rsid w:val="5DBE0240"/>
    <w:rsid w:val="5DC572EB"/>
    <w:rsid w:val="5DCD7847"/>
    <w:rsid w:val="5DDB3314"/>
    <w:rsid w:val="5DEA3B2D"/>
    <w:rsid w:val="5DF505EA"/>
    <w:rsid w:val="5E2011C2"/>
    <w:rsid w:val="5E3475DE"/>
    <w:rsid w:val="5E3F7ED6"/>
    <w:rsid w:val="5E437B09"/>
    <w:rsid w:val="5E456207"/>
    <w:rsid w:val="5E4F4027"/>
    <w:rsid w:val="5E6F37EC"/>
    <w:rsid w:val="5E8236F8"/>
    <w:rsid w:val="5E94400F"/>
    <w:rsid w:val="5E956B2C"/>
    <w:rsid w:val="5E98624C"/>
    <w:rsid w:val="5EA64735"/>
    <w:rsid w:val="5ED867A3"/>
    <w:rsid w:val="5EF157B7"/>
    <w:rsid w:val="5EF7465C"/>
    <w:rsid w:val="5F142B87"/>
    <w:rsid w:val="5F34508B"/>
    <w:rsid w:val="5F3B61B3"/>
    <w:rsid w:val="5F4A4AA1"/>
    <w:rsid w:val="5F4C5456"/>
    <w:rsid w:val="5F555D46"/>
    <w:rsid w:val="5F57055A"/>
    <w:rsid w:val="5F592080"/>
    <w:rsid w:val="5F64217B"/>
    <w:rsid w:val="5F6736E9"/>
    <w:rsid w:val="5F6C74A2"/>
    <w:rsid w:val="5F7A719A"/>
    <w:rsid w:val="5F9F284E"/>
    <w:rsid w:val="5FA24808"/>
    <w:rsid w:val="5FA40A7B"/>
    <w:rsid w:val="5FA42B14"/>
    <w:rsid w:val="5FBF0794"/>
    <w:rsid w:val="5FBF0DF1"/>
    <w:rsid w:val="5FC4110C"/>
    <w:rsid w:val="5FC52137"/>
    <w:rsid w:val="5FC96EAE"/>
    <w:rsid w:val="5FD468AC"/>
    <w:rsid w:val="5FD667AB"/>
    <w:rsid w:val="5FE03574"/>
    <w:rsid w:val="5FF32419"/>
    <w:rsid w:val="5FF4730D"/>
    <w:rsid w:val="60306BAB"/>
    <w:rsid w:val="60316A5C"/>
    <w:rsid w:val="603242D9"/>
    <w:rsid w:val="60500392"/>
    <w:rsid w:val="6067486A"/>
    <w:rsid w:val="608C3296"/>
    <w:rsid w:val="60963B00"/>
    <w:rsid w:val="60967D0B"/>
    <w:rsid w:val="609E3930"/>
    <w:rsid w:val="60A735AF"/>
    <w:rsid w:val="60AA4E21"/>
    <w:rsid w:val="60AA68CC"/>
    <w:rsid w:val="60BA7281"/>
    <w:rsid w:val="60BB3F92"/>
    <w:rsid w:val="60CA19B0"/>
    <w:rsid w:val="60D13AF2"/>
    <w:rsid w:val="60D1599F"/>
    <w:rsid w:val="60D16C56"/>
    <w:rsid w:val="60D66B4B"/>
    <w:rsid w:val="60E95B5E"/>
    <w:rsid w:val="60F514AE"/>
    <w:rsid w:val="60F92AB8"/>
    <w:rsid w:val="61002800"/>
    <w:rsid w:val="61031D46"/>
    <w:rsid w:val="611204F0"/>
    <w:rsid w:val="61232419"/>
    <w:rsid w:val="61257D96"/>
    <w:rsid w:val="61300C1E"/>
    <w:rsid w:val="6131220A"/>
    <w:rsid w:val="613F280A"/>
    <w:rsid w:val="61422814"/>
    <w:rsid w:val="61507E15"/>
    <w:rsid w:val="61510507"/>
    <w:rsid w:val="61774699"/>
    <w:rsid w:val="617B0E72"/>
    <w:rsid w:val="6186668A"/>
    <w:rsid w:val="6188655E"/>
    <w:rsid w:val="61994528"/>
    <w:rsid w:val="619D419F"/>
    <w:rsid w:val="61B51FE8"/>
    <w:rsid w:val="61D1294C"/>
    <w:rsid w:val="61E12CD5"/>
    <w:rsid w:val="61E45AC9"/>
    <w:rsid w:val="61EB473F"/>
    <w:rsid w:val="61F03281"/>
    <w:rsid w:val="621E3F1D"/>
    <w:rsid w:val="62291986"/>
    <w:rsid w:val="62415FE3"/>
    <w:rsid w:val="62472373"/>
    <w:rsid w:val="624B51DE"/>
    <w:rsid w:val="624C1349"/>
    <w:rsid w:val="625D4F42"/>
    <w:rsid w:val="626768BE"/>
    <w:rsid w:val="626B27B4"/>
    <w:rsid w:val="626B4E8D"/>
    <w:rsid w:val="62843BA5"/>
    <w:rsid w:val="62A77AB4"/>
    <w:rsid w:val="62B66AFB"/>
    <w:rsid w:val="62BB2364"/>
    <w:rsid w:val="62BF461B"/>
    <w:rsid w:val="62C935EC"/>
    <w:rsid w:val="62F0134A"/>
    <w:rsid w:val="62F8751B"/>
    <w:rsid w:val="63023C58"/>
    <w:rsid w:val="631D4DD2"/>
    <w:rsid w:val="63212E5F"/>
    <w:rsid w:val="633E24B8"/>
    <w:rsid w:val="63416D0D"/>
    <w:rsid w:val="635249CB"/>
    <w:rsid w:val="63734131"/>
    <w:rsid w:val="639E5661"/>
    <w:rsid w:val="63AA16B3"/>
    <w:rsid w:val="63AA4600"/>
    <w:rsid w:val="63B9592B"/>
    <w:rsid w:val="63B95A1E"/>
    <w:rsid w:val="63C06319"/>
    <w:rsid w:val="63C2206E"/>
    <w:rsid w:val="63D339B4"/>
    <w:rsid w:val="63E504F7"/>
    <w:rsid w:val="63F41FD1"/>
    <w:rsid w:val="64027363"/>
    <w:rsid w:val="641157D4"/>
    <w:rsid w:val="6415079F"/>
    <w:rsid w:val="641D05BC"/>
    <w:rsid w:val="64317D9D"/>
    <w:rsid w:val="643C6D22"/>
    <w:rsid w:val="644C68F3"/>
    <w:rsid w:val="64642058"/>
    <w:rsid w:val="646C49C5"/>
    <w:rsid w:val="648B0923"/>
    <w:rsid w:val="649A2570"/>
    <w:rsid w:val="64A31A8E"/>
    <w:rsid w:val="64AC304F"/>
    <w:rsid w:val="64CA2E7F"/>
    <w:rsid w:val="64CE1B5F"/>
    <w:rsid w:val="64F427D3"/>
    <w:rsid w:val="65037523"/>
    <w:rsid w:val="65162156"/>
    <w:rsid w:val="651B6228"/>
    <w:rsid w:val="65335AD9"/>
    <w:rsid w:val="65344A5C"/>
    <w:rsid w:val="656D69D6"/>
    <w:rsid w:val="657115CE"/>
    <w:rsid w:val="65826613"/>
    <w:rsid w:val="658D537C"/>
    <w:rsid w:val="65913819"/>
    <w:rsid w:val="659970D2"/>
    <w:rsid w:val="65A164B4"/>
    <w:rsid w:val="65AA6EA6"/>
    <w:rsid w:val="65B226A0"/>
    <w:rsid w:val="65B76307"/>
    <w:rsid w:val="65BD2897"/>
    <w:rsid w:val="65C62F97"/>
    <w:rsid w:val="65C7356D"/>
    <w:rsid w:val="65DA34FA"/>
    <w:rsid w:val="65E477DB"/>
    <w:rsid w:val="65E86D76"/>
    <w:rsid w:val="65EA0DFA"/>
    <w:rsid w:val="660F40B2"/>
    <w:rsid w:val="66217157"/>
    <w:rsid w:val="66275594"/>
    <w:rsid w:val="665D5B68"/>
    <w:rsid w:val="6671226C"/>
    <w:rsid w:val="668B29C2"/>
    <w:rsid w:val="669C625A"/>
    <w:rsid w:val="66A103F5"/>
    <w:rsid w:val="66A979FF"/>
    <w:rsid w:val="66AA3967"/>
    <w:rsid w:val="66AF0431"/>
    <w:rsid w:val="66B4143B"/>
    <w:rsid w:val="66D02156"/>
    <w:rsid w:val="66DB7098"/>
    <w:rsid w:val="66E856F1"/>
    <w:rsid w:val="67073D9F"/>
    <w:rsid w:val="670B4C72"/>
    <w:rsid w:val="670C31BD"/>
    <w:rsid w:val="6714490B"/>
    <w:rsid w:val="672C1E5A"/>
    <w:rsid w:val="67334EC8"/>
    <w:rsid w:val="673C038F"/>
    <w:rsid w:val="6754541B"/>
    <w:rsid w:val="675B2F3E"/>
    <w:rsid w:val="675B7D15"/>
    <w:rsid w:val="676B51C6"/>
    <w:rsid w:val="6773064E"/>
    <w:rsid w:val="67792D78"/>
    <w:rsid w:val="679C0846"/>
    <w:rsid w:val="679C69A3"/>
    <w:rsid w:val="67A1493A"/>
    <w:rsid w:val="67B02448"/>
    <w:rsid w:val="67DF08A2"/>
    <w:rsid w:val="6803752E"/>
    <w:rsid w:val="680E121D"/>
    <w:rsid w:val="68322F60"/>
    <w:rsid w:val="68443007"/>
    <w:rsid w:val="684B2DCF"/>
    <w:rsid w:val="687D6CA5"/>
    <w:rsid w:val="688E76C8"/>
    <w:rsid w:val="68A2646C"/>
    <w:rsid w:val="68D0474A"/>
    <w:rsid w:val="68DB48BC"/>
    <w:rsid w:val="68F03A23"/>
    <w:rsid w:val="68F464C2"/>
    <w:rsid w:val="690E02C4"/>
    <w:rsid w:val="691E14CD"/>
    <w:rsid w:val="6922138F"/>
    <w:rsid w:val="695157D0"/>
    <w:rsid w:val="696412C7"/>
    <w:rsid w:val="69770F25"/>
    <w:rsid w:val="69790E99"/>
    <w:rsid w:val="697D4F6A"/>
    <w:rsid w:val="69831B31"/>
    <w:rsid w:val="699D40B9"/>
    <w:rsid w:val="69A40AF3"/>
    <w:rsid w:val="69B31FE7"/>
    <w:rsid w:val="69BB3E9B"/>
    <w:rsid w:val="69C01161"/>
    <w:rsid w:val="69D131C5"/>
    <w:rsid w:val="69DD192D"/>
    <w:rsid w:val="69F87ED1"/>
    <w:rsid w:val="6A0407C8"/>
    <w:rsid w:val="6A072150"/>
    <w:rsid w:val="6A114F5F"/>
    <w:rsid w:val="6A292C42"/>
    <w:rsid w:val="6A2A327A"/>
    <w:rsid w:val="6A416190"/>
    <w:rsid w:val="6A4D6382"/>
    <w:rsid w:val="6A51405A"/>
    <w:rsid w:val="6A54799D"/>
    <w:rsid w:val="6A5D2B08"/>
    <w:rsid w:val="6A802052"/>
    <w:rsid w:val="6A8238BD"/>
    <w:rsid w:val="6A907C9D"/>
    <w:rsid w:val="6A926376"/>
    <w:rsid w:val="6A952657"/>
    <w:rsid w:val="6A9573D2"/>
    <w:rsid w:val="6ABF49BB"/>
    <w:rsid w:val="6ADE7F3D"/>
    <w:rsid w:val="6B25360D"/>
    <w:rsid w:val="6B2B1E4C"/>
    <w:rsid w:val="6B435B77"/>
    <w:rsid w:val="6B6010AD"/>
    <w:rsid w:val="6B7968E8"/>
    <w:rsid w:val="6B981494"/>
    <w:rsid w:val="6B9B3D90"/>
    <w:rsid w:val="6BA41E34"/>
    <w:rsid w:val="6BA6775F"/>
    <w:rsid w:val="6BB51336"/>
    <w:rsid w:val="6BB65DBE"/>
    <w:rsid w:val="6BC356E7"/>
    <w:rsid w:val="6BC74E81"/>
    <w:rsid w:val="6BD54308"/>
    <w:rsid w:val="6BE55CB9"/>
    <w:rsid w:val="6BF25651"/>
    <w:rsid w:val="6BF3592C"/>
    <w:rsid w:val="6BF7415B"/>
    <w:rsid w:val="6BFF274D"/>
    <w:rsid w:val="6C000779"/>
    <w:rsid w:val="6C063844"/>
    <w:rsid w:val="6C094A6B"/>
    <w:rsid w:val="6C0E6527"/>
    <w:rsid w:val="6C19081E"/>
    <w:rsid w:val="6C1B20C5"/>
    <w:rsid w:val="6C372827"/>
    <w:rsid w:val="6C5C4ECC"/>
    <w:rsid w:val="6C5C6966"/>
    <w:rsid w:val="6C5D0460"/>
    <w:rsid w:val="6C6F5982"/>
    <w:rsid w:val="6C713EA5"/>
    <w:rsid w:val="6C7E290C"/>
    <w:rsid w:val="6C8B2F1B"/>
    <w:rsid w:val="6C9C0B33"/>
    <w:rsid w:val="6C9F5043"/>
    <w:rsid w:val="6CA1294B"/>
    <w:rsid w:val="6CAA0E0B"/>
    <w:rsid w:val="6CAB09E2"/>
    <w:rsid w:val="6CB24008"/>
    <w:rsid w:val="6CB51BBD"/>
    <w:rsid w:val="6CB6014B"/>
    <w:rsid w:val="6CC7270E"/>
    <w:rsid w:val="6CD35D4C"/>
    <w:rsid w:val="6CDC7C4A"/>
    <w:rsid w:val="6CE52A89"/>
    <w:rsid w:val="6CE75460"/>
    <w:rsid w:val="6CF4604B"/>
    <w:rsid w:val="6D1364C3"/>
    <w:rsid w:val="6D2A2DF4"/>
    <w:rsid w:val="6D315B7B"/>
    <w:rsid w:val="6D397FE3"/>
    <w:rsid w:val="6D3D53F6"/>
    <w:rsid w:val="6D5302C9"/>
    <w:rsid w:val="6D5B082B"/>
    <w:rsid w:val="6D693602"/>
    <w:rsid w:val="6D716441"/>
    <w:rsid w:val="6D975022"/>
    <w:rsid w:val="6D9B2685"/>
    <w:rsid w:val="6DA5532A"/>
    <w:rsid w:val="6DAA3508"/>
    <w:rsid w:val="6DB11C49"/>
    <w:rsid w:val="6DB500DA"/>
    <w:rsid w:val="6DCB79B1"/>
    <w:rsid w:val="6DD52417"/>
    <w:rsid w:val="6DE65EE5"/>
    <w:rsid w:val="6E09134D"/>
    <w:rsid w:val="6E0F5CB2"/>
    <w:rsid w:val="6E166AEE"/>
    <w:rsid w:val="6E2A774E"/>
    <w:rsid w:val="6E2D067B"/>
    <w:rsid w:val="6E3A0C80"/>
    <w:rsid w:val="6E3C7C51"/>
    <w:rsid w:val="6E484529"/>
    <w:rsid w:val="6E4E45F3"/>
    <w:rsid w:val="6E5565B5"/>
    <w:rsid w:val="6E597819"/>
    <w:rsid w:val="6E5F3EBF"/>
    <w:rsid w:val="6E755162"/>
    <w:rsid w:val="6E7F0879"/>
    <w:rsid w:val="6EA30FA6"/>
    <w:rsid w:val="6EB10AFE"/>
    <w:rsid w:val="6EB46B52"/>
    <w:rsid w:val="6EB51301"/>
    <w:rsid w:val="6ED87038"/>
    <w:rsid w:val="6EDC5A4E"/>
    <w:rsid w:val="6EE14018"/>
    <w:rsid w:val="6EE83D1B"/>
    <w:rsid w:val="6EEE6E71"/>
    <w:rsid w:val="6EFE694D"/>
    <w:rsid w:val="6F02393E"/>
    <w:rsid w:val="6F181C2B"/>
    <w:rsid w:val="6F37730D"/>
    <w:rsid w:val="6F3C0495"/>
    <w:rsid w:val="6F3E67BF"/>
    <w:rsid w:val="6F436FF1"/>
    <w:rsid w:val="6F464215"/>
    <w:rsid w:val="6F4C26E8"/>
    <w:rsid w:val="6F5F4947"/>
    <w:rsid w:val="6F6F5EA9"/>
    <w:rsid w:val="6F751853"/>
    <w:rsid w:val="6F806248"/>
    <w:rsid w:val="6F8666F8"/>
    <w:rsid w:val="6FAA3B0D"/>
    <w:rsid w:val="6FB4040F"/>
    <w:rsid w:val="6FCB24A4"/>
    <w:rsid w:val="6FD06BA7"/>
    <w:rsid w:val="6FD12BFA"/>
    <w:rsid w:val="6FE47200"/>
    <w:rsid w:val="6FE76FD3"/>
    <w:rsid w:val="6FE91E7B"/>
    <w:rsid w:val="6FED47E8"/>
    <w:rsid w:val="6FEE3A6A"/>
    <w:rsid w:val="6FF30D4C"/>
    <w:rsid w:val="700A0487"/>
    <w:rsid w:val="700C6677"/>
    <w:rsid w:val="70101E11"/>
    <w:rsid w:val="702F4D7E"/>
    <w:rsid w:val="70433C68"/>
    <w:rsid w:val="7054565A"/>
    <w:rsid w:val="705A4D89"/>
    <w:rsid w:val="705F086D"/>
    <w:rsid w:val="706C47F0"/>
    <w:rsid w:val="708B2163"/>
    <w:rsid w:val="70B21565"/>
    <w:rsid w:val="70B46F41"/>
    <w:rsid w:val="70C2501D"/>
    <w:rsid w:val="70CC1BE0"/>
    <w:rsid w:val="70E20356"/>
    <w:rsid w:val="70EA3F64"/>
    <w:rsid w:val="710E0AAA"/>
    <w:rsid w:val="711327C1"/>
    <w:rsid w:val="711B03DF"/>
    <w:rsid w:val="712302F3"/>
    <w:rsid w:val="713F2198"/>
    <w:rsid w:val="714B7F79"/>
    <w:rsid w:val="715D4A14"/>
    <w:rsid w:val="71744751"/>
    <w:rsid w:val="718D20F4"/>
    <w:rsid w:val="7192049F"/>
    <w:rsid w:val="71A43B98"/>
    <w:rsid w:val="71B1587D"/>
    <w:rsid w:val="71B41EA2"/>
    <w:rsid w:val="71C012CC"/>
    <w:rsid w:val="71CF4E36"/>
    <w:rsid w:val="71DE4CD2"/>
    <w:rsid w:val="71F4756C"/>
    <w:rsid w:val="720672E8"/>
    <w:rsid w:val="722673F0"/>
    <w:rsid w:val="72275320"/>
    <w:rsid w:val="722D6625"/>
    <w:rsid w:val="723814D9"/>
    <w:rsid w:val="72437D49"/>
    <w:rsid w:val="7250388C"/>
    <w:rsid w:val="7274672D"/>
    <w:rsid w:val="727F74CB"/>
    <w:rsid w:val="72854848"/>
    <w:rsid w:val="728576B2"/>
    <w:rsid w:val="7289422C"/>
    <w:rsid w:val="729544CA"/>
    <w:rsid w:val="72C36424"/>
    <w:rsid w:val="72C55F25"/>
    <w:rsid w:val="72C877EB"/>
    <w:rsid w:val="72ED09B5"/>
    <w:rsid w:val="72EF3C4D"/>
    <w:rsid w:val="731D240D"/>
    <w:rsid w:val="73380C5A"/>
    <w:rsid w:val="734039F4"/>
    <w:rsid w:val="735E1503"/>
    <w:rsid w:val="736033DF"/>
    <w:rsid w:val="73683303"/>
    <w:rsid w:val="736D1F38"/>
    <w:rsid w:val="73781BAB"/>
    <w:rsid w:val="737F3A7D"/>
    <w:rsid w:val="73B86F34"/>
    <w:rsid w:val="73C03C7E"/>
    <w:rsid w:val="73C4274F"/>
    <w:rsid w:val="73C97A1D"/>
    <w:rsid w:val="73D73AE4"/>
    <w:rsid w:val="73E750F3"/>
    <w:rsid w:val="73F261C4"/>
    <w:rsid w:val="73F85287"/>
    <w:rsid w:val="74016061"/>
    <w:rsid w:val="740E3197"/>
    <w:rsid w:val="74143B87"/>
    <w:rsid w:val="74157321"/>
    <w:rsid w:val="741F56A4"/>
    <w:rsid w:val="74262E94"/>
    <w:rsid w:val="74267430"/>
    <w:rsid w:val="742C3B86"/>
    <w:rsid w:val="7435156F"/>
    <w:rsid w:val="74352D55"/>
    <w:rsid w:val="7474652D"/>
    <w:rsid w:val="748A646C"/>
    <w:rsid w:val="74CA1145"/>
    <w:rsid w:val="74DB0021"/>
    <w:rsid w:val="74DF7DCF"/>
    <w:rsid w:val="74EC5A8B"/>
    <w:rsid w:val="74EE2E77"/>
    <w:rsid w:val="74F02777"/>
    <w:rsid w:val="75077935"/>
    <w:rsid w:val="7514205B"/>
    <w:rsid w:val="75373269"/>
    <w:rsid w:val="753F728F"/>
    <w:rsid w:val="754D22E3"/>
    <w:rsid w:val="756A54E8"/>
    <w:rsid w:val="75812CEB"/>
    <w:rsid w:val="75887A7F"/>
    <w:rsid w:val="75892893"/>
    <w:rsid w:val="758A3124"/>
    <w:rsid w:val="758B6CC7"/>
    <w:rsid w:val="7592523D"/>
    <w:rsid w:val="759E1D9D"/>
    <w:rsid w:val="75B00742"/>
    <w:rsid w:val="75C65ECB"/>
    <w:rsid w:val="75DF0A95"/>
    <w:rsid w:val="75E47A8C"/>
    <w:rsid w:val="75F57053"/>
    <w:rsid w:val="75F93696"/>
    <w:rsid w:val="76151056"/>
    <w:rsid w:val="761D6AB0"/>
    <w:rsid w:val="76371168"/>
    <w:rsid w:val="763C44BB"/>
    <w:rsid w:val="764D0588"/>
    <w:rsid w:val="765570B4"/>
    <w:rsid w:val="765775F0"/>
    <w:rsid w:val="765F24C5"/>
    <w:rsid w:val="766F0AD2"/>
    <w:rsid w:val="76726515"/>
    <w:rsid w:val="768A4B20"/>
    <w:rsid w:val="769421C1"/>
    <w:rsid w:val="76965476"/>
    <w:rsid w:val="76995F49"/>
    <w:rsid w:val="76A32083"/>
    <w:rsid w:val="76A75DA6"/>
    <w:rsid w:val="76C312BD"/>
    <w:rsid w:val="76D14AC4"/>
    <w:rsid w:val="76E66227"/>
    <w:rsid w:val="77000CEB"/>
    <w:rsid w:val="770B2A4A"/>
    <w:rsid w:val="771E3091"/>
    <w:rsid w:val="772375CF"/>
    <w:rsid w:val="772655F1"/>
    <w:rsid w:val="773E5E3A"/>
    <w:rsid w:val="77506250"/>
    <w:rsid w:val="776571F9"/>
    <w:rsid w:val="779E3E86"/>
    <w:rsid w:val="77B23D4B"/>
    <w:rsid w:val="77B740A9"/>
    <w:rsid w:val="77C83601"/>
    <w:rsid w:val="77CC22B8"/>
    <w:rsid w:val="77CD4BBB"/>
    <w:rsid w:val="780D7ECB"/>
    <w:rsid w:val="782E6407"/>
    <w:rsid w:val="782F0E74"/>
    <w:rsid w:val="783F2276"/>
    <w:rsid w:val="784B627A"/>
    <w:rsid w:val="784F649B"/>
    <w:rsid w:val="785E3132"/>
    <w:rsid w:val="786554E4"/>
    <w:rsid w:val="7869205D"/>
    <w:rsid w:val="78832BEE"/>
    <w:rsid w:val="788775CF"/>
    <w:rsid w:val="788C4156"/>
    <w:rsid w:val="78903B9A"/>
    <w:rsid w:val="78972AD3"/>
    <w:rsid w:val="789C7F61"/>
    <w:rsid w:val="789F3B8E"/>
    <w:rsid w:val="78C03D81"/>
    <w:rsid w:val="78DC38F8"/>
    <w:rsid w:val="78DD517B"/>
    <w:rsid w:val="78DD7FA7"/>
    <w:rsid w:val="78DF7469"/>
    <w:rsid w:val="791D1C26"/>
    <w:rsid w:val="79261330"/>
    <w:rsid w:val="7937080A"/>
    <w:rsid w:val="793A44AB"/>
    <w:rsid w:val="793B651B"/>
    <w:rsid w:val="79456578"/>
    <w:rsid w:val="794D439D"/>
    <w:rsid w:val="79527035"/>
    <w:rsid w:val="796C3339"/>
    <w:rsid w:val="797C4202"/>
    <w:rsid w:val="79D461EA"/>
    <w:rsid w:val="79F86661"/>
    <w:rsid w:val="79F96E06"/>
    <w:rsid w:val="79FF6644"/>
    <w:rsid w:val="7A08332B"/>
    <w:rsid w:val="7A096CE7"/>
    <w:rsid w:val="7A2B470D"/>
    <w:rsid w:val="7A3163B3"/>
    <w:rsid w:val="7A445213"/>
    <w:rsid w:val="7A543372"/>
    <w:rsid w:val="7A6A1284"/>
    <w:rsid w:val="7A750AFF"/>
    <w:rsid w:val="7A8B63EF"/>
    <w:rsid w:val="7A8F23CD"/>
    <w:rsid w:val="7A942D21"/>
    <w:rsid w:val="7A9D5EC7"/>
    <w:rsid w:val="7AA0026F"/>
    <w:rsid w:val="7AC11CDA"/>
    <w:rsid w:val="7AD973D3"/>
    <w:rsid w:val="7AE136E0"/>
    <w:rsid w:val="7AEE7B57"/>
    <w:rsid w:val="7AF107E9"/>
    <w:rsid w:val="7AFB3691"/>
    <w:rsid w:val="7AFF4A7A"/>
    <w:rsid w:val="7B042ED6"/>
    <w:rsid w:val="7B1C14BC"/>
    <w:rsid w:val="7B284AC9"/>
    <w:rsid w:val="7B292109"/>
    <w:rsid w:val="7B2A506C"/>
    <w:rsid w:val="7B2C7BDD"/>
    <w:rsid w:val="7B2F688D"/>
    <w:rsid w:val="7B333DFC"/>
    <w:rsid w:val="7B3806A3"/>
    <w:rsid w:val="7B3A0C80"/>
    <w:rsid w:val="7B4E55E9"/>
    <w:rsid w:val="7B56476F"/>
    <w:rsid w:val="7B7847A0"/>
    <w:rsid w:val="7B8754A8"/>
    <w:rsid w:val="7B8E0273"/>
    <w:rsid w:val="7BA2576D"/>
    <w:rsid w:val="7BC03357"/>
    <w:rsid w:val="7C017B54"/>
    <w:rsid w:val="7C03040F"/>
    <w:rsid w:val="7C0552F7"/>
    <w:rsid w:val="7C0C7BDF"/>
    <w:rsid w:val="7C166281"/>
    <w:rsid w:val="7C1E5F56"/>
    <w:rsid w:val="7C271AA1"/>
    <w:rsid w:val="7C8D4919"/>
    <w:rsid w:val="7C8F2E52"/>
    <w:rsid w:val="7C9060E2"/>
    <w:rsid w:val="7CB31207"/>
    <w:rsid w:val="7CB86F6E"/>
    <w:rsid w:val="7CC9793D"/>
    <w:rsid w:val="7CDE5175"/>
    <w:rsid w:val="7CF23A8C"/>
    <w:rsid w:val="7D031C54"/>
    <w:rsid w:val="7D083033"/>
    <w:rsid w:val="7D1E1A15"/>
    <w:rsid w:val="7D21468C"/>
    <w:rsid w:val="7D296209"/>
    <w:rsid w:val="7D31799A"/>
    <w:rsid w:val="7D3D1119"/>
    <w:rsid w:val="7D5B0893"/>
    <w:rsid w:val="7D654E79"/>
    <w:rsid w:val="7D770655"/>
    <w:rsid w:val="7D923416"/>
    <w:rsid w:val="7D9B391C"/>
    <w:rsid w:val="7D9D096B"/>
    <w:rsid w:val="7DAB7410"/>
    <w:rsid w:val="7DC87281"/>
    <w:rsid w:val="7DDE1CAF"/>
    <w:rsid w:val="7DEE6AE3"/>
    <w:rsid w:val="7DF44694"/>
    <w:rsid w:val="7E0311B7"/>
    <w:rsid w:val="7E181FD1"/>
    <w:rsid w:val="7E2745A2"/>
    <w:rsid w:val="7E285846"/>
    <w:rsid w:val="7E5328DB"/>
    <w:rsid w:val="7E580CB1"/>
    <w:rsid w:val="7E7200FE"/>
    <w:rsid w:val="7E7D38C7"/>
    <w:rsid w:val="7E860660"/>
    <w:rsid w:val="7E8A2037"/>
    <w:rsid w:val="7EC6587C"/>
    <w:rsid w:val="7EC97533"/>
    <w:rsid w:val="7EDD1773"/>
    <w:rsid w:val="7EFB6B89"/>
    <w:rsid w:val="7F103CDC"/>
    <w:rsid w:val="7F105D46"/>
    <w:rsid w:val="7F1152FA"/>
    <w:rsid w:val="7F207CC7"/>
    <w:rsid w:val="7F2E6BB6"/>
    <w:rsid w:val="7F6B4872"/>
    <w:rsid w:val="7F6D71B7"/>
    <w:rsid w:val="7F7D1CC1"/>
    <w:rsid w:val="7F805FE9"/>
    <w:rsid w:val="7F8233F8"/>
    <w:rsid w:val="7F8645B3"/>
    <w:rsid w:val="7F8A7CFE"/>
    <w:rsid w:val="7FB3721E"/>
    <w:rsid w:val="7FC04855"/>
    <w:rsid w:val="7FC66B08"/>
    <w:rsid w:val="7FC93959"/>
    <w:rsid w:val="7FF941DA"/>
    <w:rsid w:val="7FFD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720" w:lineRule="auto"/>
      <w:jc w:val="left"/>
      <w:outlineLvl w:val="2"/>
    </w:pPr>
    <w:rPr>
      <w:b/>
      <w:bCs/>
      <w:sz w:val="28"/>
      <w:szCs w:val="28"/>
    </w:rPr>
  </w:style>
  <w:style w:type="paragraph" w:styleId="8">
    <w:name w:val="heading 4"/>
    <w:basedOn w:val="1"/>
    <w:next w:val="1"/>
    <w:qFormat/>
    <w:uiPriority w:val="0"/>
    <w:pPr>
      <w:keepNext/>
      <w:keepLines/>
      <w:spacing w:line="500" w:lineRule="exact"/>
      <w:jc w:val="center"/>
      <w:outlineLvl w:val="3"/>
    </w:pPr>
    <w:rPr>
      <w:rFonts w:ascii="楷体_GB2312" w:hAnsi="Arial" w:eastAsia="楷体_GB2312"/>
      <w:b/>
      <w:bCs/>
      <w:sz w:val="30"/>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sz w:val="21"/>
    </w:rPr>
  </w:style>
  <w:style w:type="paragraph" w:styleId="9">
    <w:name w:val="toc 3"/>
    <w:basedOn w:val="1"/>
    <w:next w:val="1"/>
    <w:qFormat/>
    <w:uiPriority w:val="39"/>
    <w:rPr>
      <w:rFonts w:ascii="仿宋_GB2312" w:hAnsi="宋体" w:eastAsia="仿宋_GB2312"/>
      <w:b/>
      <w:sz w:val="28"/>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4"/>
    <w:basedOn w:val="1"/>
    <w:next w:val="1"/>
    <w:qFormat/>
    <w:uiPriority w:val="39"/>
    <w:rPr>
      <w:rFonts w:ascii="仿宋_GB2312" w:eastAsia="仿宋_GB2312"/>
    </w:rPr>
  </w:style>
  <w:style w:type="paragraph" w:styleId="15">
    <w:name w:val="List"/>
    <w:basedOn w:val="1"/>
    <w:qFormat/>
    <w:uiPriority w:val="0"/>
    <w:pPr>
      <w:ind w:left="200" w:hanging="200" w:hangingChars="200"/>
    </w:pPr>
  </w:style>
  <w:style w:type="paragraph" w:styleId="16">
    <w:name w:val="table of figures"/>
    <w:basedOn w:val="1"/>
    <w:next w:val="1"/>
    <w:qFormat/>
    <w:uiPriority w:val="0"/>
    <w:pPr>
      <w:spacing w:line="360" w:lineRule="auto"/>
      <w:ind w:left="200" w:leftChars="200" w:hanging="200" w:hangingChars="200"/>
    </w:pPr>
    <w:rPr>
      <w:rFonts w:ascii="Calibri" w:hAnsi="Calibri" w:eastAsia="宋体" w:cs="Times New Roman"/>
      <w:sz w:val="32"/>
    </w:rPr>
  </w:style>
  <w:style w:type="paragraph" w:styleId="17">
    <w:name w:val="toc 2"/>
    <w:basedOn w:val="1"/>
    <w:next w:val="1"/>
    <w:qFormat/>
    <w:uiPriority w:val="0"/>
    <w:pPr>
      <w:ind w:left="420" w:leftChars="200"/>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rPr>
  </w:style>
  <w:style w:type="paragraph" w:styleId="19">
    <w:name w:val="Normal (Web)"/>
    <w:basedOn w:val="1"/>
    <w:next w:val="15"/>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Emphasis"/>
    <w:basedOn w:val="22"/>
    <w:qFormat/>
    <w:uiPriority w:val="0"/>
    <w:rPr>
      <w:i/>
    </w:rPr>
  </w:style>
  <w:style w:type="character" w:styleId="26">
    <w:name w:val="Hyperlink"/>
    <w:basedOn w:val="22"/>
    <w:qFormat/>
    <w:uiPriority w:val="99"/>
    <w:rPr>
      <w:color w:val="0000FF"/>
      <w:u w:val="single"/>
    </w:rPr>
  </w:style>
  <w:style w:type="paragraph" w:customStyle="1" w:styleId="27">
    <w:name w:val="p0"/>
    <w:basedOn w:val="1"/>
    <w:qFormat/>
    <w:uiPriority w:val="0"/>
    <w:pPr>
      <w:widowControl/>
    </w:pPr>
    <w:rPr>
      <w:kern w:val="0"/>
      <w:szCs w:val="21"/>
    </w:rPr>
  </w:style>
  <w:style w:type="character" w:customStyle="1" w:styleId="28">
    <w:name w:val="apple-converted-space"/>
    <w:basedOn w:val="22"/>
    <w:qFormat/>
    <w:uiPriority w:val="0"/>
  </w:style>
  <w:style w:type="paragraph" w:styleId="29">
    <w:name w:val="List Paragraph"/>
    <w:basedOn w:val="1"/>
    <w:unhideWhenUsed/>
    <w:qFormat/>
    <w:uiPriority w:val="99"/>
    <w:pPr>
      <w:ind w:firstLine="420"/>
    </w:pPr>
  </w:style>
  <w:style w:type="paragraph" w:customStyle="1" w:styleId="3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1">
    <w:name w:val="font31"/>
    <w:qFormat/>
    <w:uiPriority w:val="0"/>
    <w:rPr>
      <w:rFonts w:hint="eastAsia" w:ascii="仿宋_GB2312" w:eastAsia="仿宋_GB2312" w:cs="仿宋_GB2312"/>
      <w:color w:val="000000"/>
      <w:sz w:val="24"/>
      <w:szCs w:val="24"/>
      <w:u w:val="none"/>
    </w:rPr>
  </w:style>
  <w:style w:type="character" w:customStyle="1" w:styleId="32">
    <w:name w:val="font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5BA55-92BC-489B-B510-15E0C6FC8C7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2557</Words>
  <Characters>14580</Characters>
  <Lines>121</Lines>
  <Paragraphs>34</Paragraphs>
  <TotalTime>3</TotalTime>
  <ScaleCrop>false</ScaleCrop>
  <LinksUpToDate>false</LinksUpToDate>
  <CharactersWithSpaces>17103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2021-01-18T21:31:00Z</dcterms:created>
  <dc:creator>ddd</dc:creator>
  <cp:lastModifiedBy>蒋莉萍</cp:lastModifiedBy>
  <cp:lastPrinted>2022-02-19T06:40:00Z</cp:lastPrinted>
  <dcterms:modified xsi:type="dcterms:W3CDTF">2022-02-24T03:37:34Z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4605B86DEE5B48779303DFB47C5F107F</vt:lpwstr>
  </property>
</Properties>
</file>