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不动产登记公告</w:t>
      </w:r>
    </w:p>
    <w:p>
      <w:pPr>
        <w:pStyle w:val="2"/>
        <w:rPr>
          <w:rFonts w:hint="eastAsia" w:ascii="宋体" w:hAnsi="宋体" w:eastAsia="宋体" w:cs="宋体"/>
          <w:sz w:val="16"/>
          <w:lang w:val="en-US" w:eastAsia="zh-CN"/>
        </w:rPr>
      </w:pPr>
    </w:p>
    <w:p>
      <w:pPr>
        <w:spacing w:before="77"/>
        <w:ind w:left="7075" w:right="0" w:firstLine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right="268" w:firstLine="4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经初步调查、审核，我机构拟对下列不动产权利情况予以公告，根据《不动产登</w:t>
      </w:r>
      <w:bookmarkStart w:id="0" w:name="_GoBack"/>
      <w:bookmarkEnd w:id="0"/>
      <w:r>
        <w:rPr>
          <w:rFonts w:hint="eastAsia" w:ascii="宋体" w:hAnsi="宋体" w:eastAsia="宋体" w:cs="宋体"/>
          <w:spacing w:val="-8"/>
          <w:sz w:val="24"/>
          <w:szCs w:val="24"/>
        </w:rPr>
        <w:t>记暂行条例实施细则》第十七条的规定，现予公告。如有异议，请自本公告之日起十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五个工作日内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日之前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将异议书面材料送达我机构。逾期无人提</w:t>
      </w:r>
      <w:r>
        <w:rPr>
          <w:rFonts w:hint="eastAsia" w:ascii="宋体" w:hAnsi="宋体" w:eastAsia="宋体" w:cs="宋体"/>
          <w:sz w:val="24"/>
          <w:szCs w:val="24"/>
        </w:rPr>
        <w:t>出异议或者异议不成立的，我机构将予以登记。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异议书面材料送达地址：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</w:t>
      </w:r>
      <w:r>
        <w:rPr>
          <w:rFonts w:hint="eastAsia" w:ascii="宋体" w:hAnsi="宋体" w:eastAsia="宋体" w:cs="宋体"/>
          <w:sz w:val="24"/>
          <w:szCs w:val="24"/>
        </w:rPr>
        <w:t>区政务服务中心（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杜集区光明路与学院路交叉口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0561- 3918128</w:t>
      </w:r>
    </w:p>
    <w:tbl>
      <w:tblPr>
        <w:tblStyle w:val="3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05"/>
        <w:gridCol w:w="2055"/>
        <w:gridCol w:w="1245"/>
        <w:gridCol w:w="124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权利人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坐落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石钟钢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石甲振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赵合民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石知理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黄尊于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黄尊民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陈翩翩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陈昔阳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万庆柱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万淑动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黄尊严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石解放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黄遵义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石登登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石运动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武葆葆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黄睛睛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石贡献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石拴拴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赵战武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朱迎接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赵合典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路迎接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刘优烈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刘五洲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路动动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刘烈虎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刘战烈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芦治井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芦城里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吕发园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杜集区石台村朱庄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石台行政村石台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118.94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6"/>
          <w:lang w:val="en-US" w:eastAsia="zh-CN"/>
        </w:rPr>
      </w:pPr>
    </w:p>
    <w:p>
      <w:pPr>
        <w:pStyle w:val="2"/>
        <w:spacing w:before="8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公告单位：</w:t>
      </w:r>
    </w:p>
    <w:p>
      <w:pPr>
        <w:pStyle w:val="2"/>
        <w:spacing w:before="9"/>
        <w:rPr>
          <w:rFonts w:hint="eastAsia" w:ascii="宋体" w:hAnsi="宋体" w:eastAsia="宋体" w:cs="宋体"/>
          <w:sz w:val="26"/>
        </w:rPr>
      </w:pPr>
    </w:p>
    <w:p>
      <w:pPr>
        <w:tabs>
          <w:tab w:val="left" w:pos="7586"/>
          <w:tab w:val="left" w:pos="8186"/>
        </w:tabs>
        <w:spacing w:before="0"/>
        <w:ind w:right="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7586"/>
          <w:tab w:val="left" w:pos="8186"/>
        </w:tabs>
        <w:spacing w:before="0"/>
        <w:ind w:left="6986" w:right="0" w:firstLine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266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注：没有通过原因在“备注”栏说明。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ViMGIyZWFhYzMyYWIxNjg2NTAzZGVkYWUxMDQifQ=="/>
  </w:docVars>
  <w:rsids>
    <w:rsidRoot w:val="401479F1"/>
    <w:rsid w:val="01652C60"/>
    <w:rsid w:val="024B4C1C"/>
    <w:rsid w:val="041105D0"/>
    <w:rsid w:val="05D53D21"/>
    <w:rsid w:val="05FF2D2A"/>
    <w:rsid w:val="08843074"/>
    <w:rsid w:val="09634F99"/>
    <w:rsid w:val="0BA04872"/>
    <w:rsid w:val="0C0B7641"/>
    <w:rsid w:val="0E7D097C"/>
    <w:rsid w:val="0EBF2E39"/>
    <w:rsid w:val="1934019F"/>
    <w:rsid w:val="1DC61146"/>
    <w:rsid w:val="1E8A0138"/>
    <w:rsid w:val="26457959"/>
    <w:rsid w:val="284F3E4B"/>
    <w:rsid w:val="2D7D2C67"/>
    <w:rsid w:val="317A5412"/>
    <w:rsid w:val="333C5E2C"/>
    <w:rsid w:val="37B52C04"/>
    <w:rsid w:val="3F36210A"/>
    <w:rsid w:val="401479F1"/>
    <w:rsid w:val="46B84600"/>
    <w:rsid w:val="4904720D"/>
    <w:rsid w:val="4B3B1E75"/>
    <w:rsid w:val="4D886C44"/>
    <w:rsid w:val="56FD0EFE"/>
    <w:rsid w:val="5D3A5610"/>
    <w:rsid w:val="5DF36FCA"/>
    <w:rsid w:val="5F6F21CD"/>
    <w:rsid w:val="643162BC"/>
    <w:rsid w:val="65525191"/>
    <w:rsid w:val="660B5589"/>
    <w:rsid w:val="664968F3"/>
    <w:rsid w:val="6CF823B9"/>
    <w:rsid w:val="6E8C5DEC"/>
    <w:rsid w:val="738F6871"/>
    <w:rsid w:val="75DF25CB"/>
    <w:rsid w:val="77A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1212</Characters>
  <Lines>0</Lines>
  <Paragraphs>0</Paragraphs>
  <TotalTime>8</TotalTime>
  <ScaleCrop>false</ScaleCrop>
  <LinksUpToDate>false</LinksUpToDate>
  <CharactersWithSpaces>1212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2022-05-18T01:40:00Z</dcterms:created>
  <dc:creator>松阳</dc:creator>
  <cp:lastModifiedBy>WPS_1630228821</cp:lastModifiedBy>
  <dcterms:modified xsi:type="dcterms:W3CDTF">2023-09-27T00:59:43Z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5DCC52A978F749F9A0886A99109994F2_13</vt:lpwstr>
  </property>
</Properties>
</file>