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方正黑体_GBK" w:hAnsi="方正黑体_GBK" w:eastAsia="方正黑体_GBK" w:cs="方正黑体_GBK"/>
        </w:rPr>
      </w:pPr>
      <w:bookmarkStart w:id="0" w:name="_Toc515872644"/>
      <w:bookmarkStart w:id="1" w:name="_Toc515873337"/>
      <w:bookmarkStart w:id="2" w:name="_Toc179620542"/>
      <w:bookmarkStart w:id="3" w:name="_Toc515872680"/>
      <w:r>
        <w:rPr>
          <w:rFonts w:hint="eastAsia" w:ascii="方正黑体_GBK" w:hAnsi="方正黑体_GBK" w:eastAsia="方正黑体_GBK" w:cs="方正黑体_GBK"/>
        </w:rPr>
        <w:t>附件2</w:t>
      </w:r>
    </w:p>
    <w:p>
      <w:pPr>
        <w:spacing w:line="600" w:lineRule="exact"/>
        <w:ind w:firstLine="0" w:firstLineChars="0"/>
        <w:rPr>
          <w:rFonts w:hint="eastAsia" w:ascii="方正黑体_GBK" w:hAnsi="方正黑体_GBK" w:eastAsia="方正黑体_GBK" w:cs="方正黑体_GBK"/>
        </w:rPr>
      </w:pPr>
    </w:p>
    <w:p>
      <w:pPr>
        <w:spacing w:line="60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2024年度全省测绘地理信息“</w:t>
      </w:r>
      <w:r>
        <w:rPr>
          <w:rFonts w:ascii="方正小标宋简体" w:eastAsia="方正小标宋简体"/>
          <w:color w:val="000000"/>
          <w:sz w:val="44"/>
          <w:szCs w:val="44"/>
        </w:rPr>
        <w:t>双随机</w:t>
      </w:r>
      <w:r>
        <w:rPr>
          <w:rFonts w:hint="eastAsia" w:ascii="方正小标宋简体" w:eastAsia="方正小标宋简体"/>
          <w:color w:val="000000"/>
          <w:sz w:val="44"/>
          <w:szCs w:val="44"/>
        </w:rPr>
        <w:t>”</w:t>
      </w:r>
    </w:p>
    <w:p>
      <w:pPr>
        <w:spacing w:line="600" w:lineRule="exact"/>
        <w:ind w:firstLine="0" w:firstLineChars="0"/>
        <w:jc w:val="center"/>
        <w:rPr>
          <w:rFonts w:ascii="方正小标宋简体" w:eastAsia="方正小标宋简体"/>
          <w:color w:val="000000"/>
          <w:sz w:val="44"/>
          <w:szCs w:val="44"/>
        </w:rPr>
      </w:pPr>
      <w:r>
        <w:rPr>
          <w:rFonts w:ascii="方正小标宋简体" w:eastAsia="方正小标宋简体"/>
          <w:color w:val="000000"/>
          <w:sz w:val="44"/>
          <w:szCs w:val="44"/>
        </w:rPr>
        <w:t>监督抽查技术方案</w:t>
      </w:r>
    </w:p>
    <w:p>
      <w:pPr>
        <w:ind w:firstLine="0" w:firstLineChars="0"/>
        <w:rPr>
          <w:rFonts w:ascii="仿宋_GB2312" w:eastAsia="仿宋_GB2312"/>
          <w:color w:val="000000"/>
          <w:sz w:val="30"/>
          <w:szCs w:val="30"/>
        </w:rPr>
      </w:pP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为</w:t>
      </w:r>
      <w:r>
        <w:rPr>
          <w:rFonts w:hint="eastAsia" w:ascii="仿宋_GB2312" w:hAnsi="仿宋_GB2312" w:eastAsia="仿宋_GB2312" w:cs="仿宋_GB2312"/>
        </w:rPr>
        <w:t>指导</w:t>
      </w:r>
      <w:r>
        <w:rPr>
          <w:rFonts w:hint="eastAsia" w:ascii="仿宋_GB2312" w:hAnsi="仿宋_GB2312" w:eastAsia="仿宋_GB2312" w:cs="仿宋_GB2312"/>
          <w:color w:val="000000"/>
        </w:rPr>
        <w:t>做好2024年度全省测绘地理信息“双随机”监督抽查工作，</w:t>
      </w:r>
      <w:r>
        <w:rPr>
          <w:rFonts w:hint="eastAsia" w:ascii="仿宋_GB2312" w:hAnsi="仿宋_GB2312" w:eastAsia="仿宋_GB2312" w:cs="仿宋_GB2312"/>
        </w:rPr>
        <w:t>统一技术路线和标准尺度，确保全省测绘地理信息</w:t>
      </w:r>
      <w:r>
        <w:rPr>
          <w:rFonts w:hint="eastAsia" w:ascii="仿宋_GB2312" w:hAnsi="仿宋_GB2312" w:eastAsia="仿宋_GB2312" w:cs="仿宋_GB2312"/>
          <w:color w:val="000000"/>
        </w:rPr>
        <w:t>“双随机”</w:t>
      </w:r>
      <w:r>
        <w:rPr>
          <w:rFonts w:hint="eastAsia" w:ascii="仿宋_GB2312" w:hAnsi="仿宋_GB2312" w:eastAsia="仿宋_GB2312" w:cs="仿宋_GB2312"/>
        </w:rPr>
        <w:t>监督抽查工作质量</w:t>
      </w:r>
      <w:r>
        <w:rPr>
          <w:rFonts w:hint="eastAsia" w:ascii="仿宋_GB2312" w:hAnsi="仿宋_GB2312" w:eastAsia="仿宋_GB2312" w:cs="仿宋_GB2312"/>
          <w:color w:val="000000"/>
        </w:rPr>
        <w:t>，制定本技术方案。</w:t>
      </w:r>
    </w:p>
    <w:p>
      <w:pPr>
        <w:spacing w:line="560" w:lineRule="exact"/>
        <w:ind w:firstLine="640"/>
        <w:outlineLvl w:val="0"/>
        <w:rPr>
          <w:rFonts w:ascii="黑体" w:hAnsi="黑体" w:eastAsia="黑体" w:cs="黑体"/>
          <w:color w:val="000000"/>
        </w:rPr>
      </w:pPr>
      <w:bookmarkStart w:id="4" w:name="_Toc8113065"/>
      <w:bookmarkStart w:id="5" w:name="_Toc69400183"/>
      <w:r>
        <w:rPr>
          <w:rFonts w:hint="eastAsia" w:ascii="黑体" w:hAnsi="黑体" w:eastAsia="黑体" w:cs="黑体"/>
          <w:color w:val="000000"/>
        </w:rPr>
        <w:t>一、</w:t>
      </w:r>
      <w:bookmarkEnd w:id="4"/>
      <w:bookmarkEnd w:id="5"/>
      <w:bookmarkStart w:id="6" w:name="_Toc69400186"/>
      <w:r>
        <w:rPr>
          <w:rFonts w:hint="eastAsia" w:ascii="黑体" w:hAnsi="黑体" w:eastAsia="黑体" w:cs="黑体"/>
          <w:color w:val="000000"/>
        </w:rPr>
        <w:t>抽查依据</w:t>
      </w:r>
      <w:bookmarkEnd w:id="6"/>
    </w:p>
    <w:p>
      <w:pPr>
        <w:spacing w:line="560" w:lineRule="exact"/>
        <w:ind w:firstLine="640"/>
        <w:outlineLvl w:val="1"/>
        <w:rPr>
          <w:rFonts w:ascii="华文楷体" w:hAnsi="华文楷体" w:eastAsia="华文楷体" w:cs="华文楷体"/>
          <w:color w:val="000000"/>
        </w:rPr>
      </w:pPr>
      <w:bookmarkStart w:id="7" w:name="_Toc69400187"/>
      <w:r>
        <w:rPr>
          <w:rFonts w:hint="eastAsia" w:ascii="华文楷体" w:hAnsi="华文楷体" w:eastAsia="华文楷体" w:cs="华文楷体"/>
          <w:color w:val="000000"/>
        </w:rPr>
        <w:t>（一）法规制度</w:t>
      </w:r>
      <w:bookmarkEnd w:id="7"/>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1.《中华人民共和国测绘法》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2.《中华人民共和国测绘成果管理条例》</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3.《安徽省测绘条例》</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4.《测绘资质管理办法》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5.《测绘资质分类分级标准》</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6.《测绘地理信息质量管理办法》</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7.《测绘成果质量监督抽查管理办法》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8.《自然资源部关于加强地质勘查和测绘行业安全生产管理的指导意见》（自然资发〔2021〕47号）</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9.</w:t>
      </w:r>
      <w:r>
        <w:rPr>
          <w:rFonts w:hint="eastAsia"/>
        </w:rPr>
        <w:t>自然资源部印发的相关安全保密通知</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10.《安徽省自然资源厅转发自然资源部办公厅关于做好2022年地质勘查和测绘行业安全生产工作的通知》（皖自然资矿权函〔2022〕19号）</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11.《安徽省国土资源厅关于开展测绘地理信息项目登记备案的通知》（皖国土资函〔2018〕421号）</w:t>
      </w:r>
    </w:p>
    <w:p>
      <w:pPr>
        <w:pStyle w:val="82"/>
        <w:spacing w:line="600" w:lineRule="exact"/>
        <w:ind w:firstLine="640"/>
        <w:rPr>
          <w:color w:val="auto"/>
        </w:rPr>
      </w:pPr>
      <w:r>
        <w:rPr>
          <w:rFonts w:hint="eastAsia"/>
          <w:color w:val="auto"/>
        </w:rPr>
        <w:t>12.《地质勘查和测绘行业安全生产重点检查事项指引（试行）》（自然资办发〔2023〕51号）</w:t>
      </w:r>
    </w:p>
    <w:p>
      <w:pPr>
        <w:widowControl w:val="0"/>
        <w:spacing w:line="560" w:lineRule="exact"/>
        <w:ind w:firstLine="640"/>
        <w:outlineLvl w:val="1"/>
        <w:rPr>
          <w:rFonts w:ascii="华文楷体" w:hAnsi="华文楷体" w:eastAsia="华文楷体" w:cs="华文楷体"/>
          <w:color w:val="000000"/>
        </w:rPr>
      </w:pPr>
      <w:bookmarkStart w:id="8" w:name="_Toc69400188"/>
      <w:r>
        <w:rPr>
          <w:rFonts w:hint="eastAsia" w:ascii="华文楷体" w:hAnsi="华文楷体" w:eastAsia="华文楷体" w:cs="华文楷体"/>
          <w:color w:val="000000"/>
        </w:rPr>
        <w:t>（二）技术标准</w:t>
      </w:r>
      <w:bookmarkEnd w:id="8"/>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13.《数字测绘成果质量检查与验收》（GB/T 18316-2008）</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14.《测绘成果质量检查与验收》（GB/T 24356-2023）</w:t>
      </w:r>
    </w:p>
    <w:p>
      <w:pPr>
        <w:widowControl w:val="0"/>
        <w:spacing w:line="560" w:lineRule="exact"/>
        <w:ind w:firstLine="640"/>
        <w:rPr>
          <w:rFonts w:ascii="仿宋_GB2312" w:hAnsi="仿宋_GB2312" w:eastAsia="仿宋_GB2312" w:cs="仿宋_GB2312"/>
          <w:color w:val="000000"/>
          <w:spacing w:val="-20"/>
        </w:rPr>
      </w:pPr>
      <w:r>
        <w:rPr>
          <w:rFonts w:hint="eastAsia" w:ascii="仿宋_GB2312" w:hAnsi="仿宋_GB2312" w:eastAsia="仿宋_GB2312" w:cs="仿宋_GB2312"/>
          <w:color w:val="000000"/>
        </w:rPr>
        <w:t>15.《测绘成果质量监督抽查与数据认定规定》</w:t>
      </w:r>
      <w:r>
        <w:rPr>
          <w:rFonts w:hint="eastAsia" w:ascii="仿宋_GB2312" w:hAnsi="仿宋_GB2312" w:eastAsia="仿宋_GB2312" w:cs="仿宋_GB2312"/>
          <w:color w:val="000000"/>
          <w:spacing w:val="-20"/>
        </w:rPr>
        <w:t>（CH/T 1018-2009）</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16.受检项目所依据的有关法律法规、国家标准、行业标准、方案、设计书、测绘任务书、合同书等</w:t>
      </w:r>
    </w:p>
    <w:p>
      <w:pPr>
        <w:widowControl w:val="0"/>
        <w:spacing w:line="560" w:lineRule="exact"/>
        <w:ind w:firstLine="640"/>
        <w:outlineLvl w:val="0"/>
        <w:rPr>
          <w:rFonts w:ascii="黑体" w:hAnsi="黑体" w:eastAsia="黑体" w:cs="黑体"/>
          <w:color w:val="000000"/>
        </w:rPr>
      </w:pPr>
      <w:r>
        <w:rPr>
          <w:rFonts w:hint="eastAsia" w:ascii="黑体" w:hAnsi="黑体" w:eastAsia="黑体" w:cs="黑体"/>
          <w:color w:val="000000"/>
        </w:rPr>
        <w:t>二、术语和定义</w:t>
      </w:r>
    </w:p>
    <w:p>
      <w:pPr>
        <w:widowControl w:val="0"/>
        <w:spacing w:line="560" w:lineRule="exact"/>
        <w:ind w:firstLine="640"/>
        <w:jc w:val="left"/>
        <w:rPr>
          <w:rFonts w:ascii="仿宋_GB2312" w:hAnsi="仿宋_GB2312" w:eastAsia="仿宋_GB2312" w:cs="仿宋_GB2312"/>
        </w:rPr>
      </w:pPr>
      <w:bookmarkStart w:id="9" w:name="_Toc179174712"/>
      <w:bookmarkStart w:id="10" w:name="_Toc179174658"/>
      <w:bookmarkStart w:id="11" w:name="_Toc179167366"/>
      <w:bookmarkStart w:id="12" w:name="_Toc179174952"/>
      <w:bookmarkStart w:id="13" w:name="_Toc179175934"/>
      <w:bookmarkStart w:id="14" w:name="_Toc179175184"/>
      <w:bookmarkStart w:id="15" w:name="_Toc180339164"/>
      <w:r>
        <w:rPr>
          <w:rFonts w:hint="eastAsia" w:ascii="仿宋_GB2312" w:hAnsi="仿宋_GB2312" w:eastAsia="仿宋_GB2312" w:cs="仿宋_GB2312"/>
        </w:rPr>
        <w:t>下列术语和定义适用于本技术方案。</w:t>
      </w:r>
    </w:p>
    <w:p>
      <w:pPr>
        <w:widowControl w:val="0"/>
        <w:spacing w:line="560" w:lineRule="exact"/>
        <w:ind w:firstLine="643"/>
        <w:jc w:val="left"/>
        <w:rPr>
          <w:rFonts w:ascii="仿宋_GB2312" w:hAnsi="仿宋_GB2312" w:eastAsia="仿宋_GB2312" w:cs="仿宋_GB2312"/>
        </w:rPr>
      </w:pPr>
      <w:r>
        <w:rPr>
          <w:rFonts w:hint="eastAsia" w:ascii="仿宋_GB2312" w:hAnsi="仿宋_GB2312" w:eastAsia="仿宋_GB2312" w:cs="仿宋_GB2312"/>
          <w:b/>
          <w:bCs/>
        </w:rPr>
        <w:t>1.测绘成果：</w:t>
      </w:r>
      <w:r>
        <w:rPr>
          <w:rFonts w:hint="eastAsia" w:ascii="仿宋_GB2312" w:hAnsi="仿宋_GB2312" w:eastAsia="仿宋_GB2312" w:cs="仿宋_GB2312"/>
        </w:rPr>
        <w:t>通过对自然地理要素或者地表人工设施的形状、大小、空间位置及其属性进行测定、采集、表述，以及对获取的数据、信息等进行处理，形成的数据、信息、图件、系统以及相关技术资料。</w:t>
      </w:r>
    </w:p>
    <w:p>
      <w:pPr>
        <w:widowControl w:val="0"/>
        <w:spacing w:line="560" w:lineRule="exact"/>
        <w:ind w:firstLine="643"/>
        <w:jc w:val="left"/>
        <w:rPr>
          <w:rFonts w:ascii="仿宋_GB2312" w:hAnsi="仿宋_GB2312" w:eastAsia="仿宋_GB2312" w:cs="仿宋_GB2312"/>
        </w:rPr>
      </w:pPr>
      <w:r>
        <w:rPr>
          <w:rFonts w:hint="eastAsia" w:ascii="仿宋_GB2312" w:hAnsi="仿宋_GB2312" w:eastAsia="仿宋_GB2312" w:cs="仿宋_GB2312"/>
          <w:b/>
          <w:bCs/>
        </w:rPr>
        <w:t>2．单位成果</w:t>
      </w:r>
      <w:bookmarkEnd w:id="9"/>
      <w:bookmarkEnd w:id="10"/>
      <w:bookmarkEnd w:id="11"/>
      <w:bookmarkEnd w:id="12"/>
      <w:bookmarkEnd w:id="13"/>
      <w:bookmarkEnd w:id="14"/>
      <w:bookmarkEnd w:id="15"/>
      <w:r>
        <w:rPr>
          <w:rFonts w:hint="eastAsia" w:ascii="仿宋_GB2312" w:hAnsi="仿宋_GB2312" w:eastAsia="仿宋_GB2312" w:cs="仿宋_GB2312"/>
          <w:b/>
          <w:bCs/>
        </w:rPr>
        <w:t>：</w:t>
      </w:r>
      <w:r>
        <w:rPr>
          <w:rFonts w:hint="eastAsia" w:ascii="仿宋_GB2312" w:hAnsi="仿宋_GB2312" w:eastAsia="仿宋_GB2312" w:cs="仿宋_GB2312"/>
        </w:rPr>
        <w:t>为实施测绘成果检查与验收而划分的基本单位。例如：大地测量成果以“点”或“测段”为单位；像片控制测量成果以“区域网”、“景”为单位；地形测量、地图编制、地籍测绘等测绘成果的各种比例尺地形图或影像平面图以“幅”为单位；房产面积测算成果以“幢”为单位。</w:t>
      </w:r>
    </w:p>
    <w:p>
      <w:pPr>
        <w:widowControl w:val="0"/>
        <w:spacing w:line="560" w:lineRule="exact"/>
        <w:ind w:firstLine="643"/>
        <w:jc w:val="left"/>
        <w:rPr>
          <w:rFonts w:ascii="仿宋_GB2312" w:hAnsi="仿宋_GB2312" w:eastAsia="仿宋_GB2312" w:cs="仿宋_GB2312"/>
          <w:bCs/>
        </w:rPr>
      </w:pPr>
      <w:r>
        <w:rPr>
          <w:rFonts w:hint="eastAsia" w:ascii="仿宋_GB2312" w:hAnsi="仿宋_GB2312" w:eastAsia="仿宋_GB2312" w:cs="仿宋_GB2312"/>
          <w:b/>
          <w:bCs/>
        </w:rPr>
        <w:t>3．批：</w:t>
      </w:r>
      <w:r>
        <w:rPr>
          <w:rFonts w:hint="eastAsia" w:ascii="仿宋_GB2312" w:hAnsi="仿宋_GB2312" w:eastAsia="仿宋_GB2312" w:cs="仿宋_GB2312"/>
          <w:bCs/>
        </w:rPr>
        <w:t>按同一生产条件或规定的方式汇总起来的同一测区、相同规格的同类型单位成果集合。</w:t>
      </w:r>
    </w:p>
    <w:p>
      <w:pPr>
        <w:widowControl w:val="0"/>
        <w:spacing w:line="560" w:lineRule="exact"/>
        <w:ind w:firstLine="643"/>
        <w:jc w:val="left"/>
        <w:rPr>
          <w:rFonts w:ascii="仿宋_GB2312" w:hAnsi="仿宋_GB2312" w:eastAsia="仿宋_GB2312" w:cs="仿宋_GB2312"/>
          <w:bCs/>
        </w:rPr>
      </w:pPr>
      <w:r>
        <w:rPr>
          <w:rFonts w:hint="eastAsia" w:ascii="仿宋_GB2312" w:hAnsi="仿宋_GB2312" w:eastAsia="仿宋_GB2312" w:cs="仿宋_GB2312"/>
          <w:b/>
        </w:rPr>
        <w:t>4.检验批：</w:t>
      </w:r>
      <w:r>
        <w:rPr>
          <w:rFonts w:hint="eastAsia" w:ascii="仿宋_GB2312" w:hAnsi="仿宋_GB2312" w:eastAsia="仿宋_GB2312" w:cs="仿宋_GB2312"/>
          <w:bCs/>
        </w:rPr>
        <w:t>检查与验收实施过程中，将批划分为一个或多个分别进行成果质量检验的成果质量集合。</w:t>
      </w:r>
    </w:p>
    <w:p>
      <w:pPr>
        <w:widowControl w:val="0"/>
        <w:spacing w:line="560" w:lineRule="exact"/>
        <w:ind w:firstLine="640"/>
        <w:jc w:val="left"/>
        <w:rPr>
          <w:rFonts w:ascii="仿宋_GB2312" w:hAnsi="仿宋_GB2312" w:eastAsia="仿宋_GB2312" w:cs="仿宋_GB2312"/>
        </w:rPr>
      </w:pPr>
      <w:bookmarkStart w:id="16" w:name="_Toc179167368"/>
      <w:bookmarkStart w:id="17" w:name="_Toc179174660"/>
      <w:bookmarkStart w:id="18" w:name="_Toc179174954"/>
      <w:bookmarkStart w:id="19" w:name="_Toc180339166"/>
      <w:bookmarkStart w:id="20" w:name="_Toc179175936"/>
      <w:bookmarkStart w:id="21" w:name="_Toc179174714"/>
      <w:bookmarkStart w:id="22" w:name="_Toc179175186"/>
      <w:r>
        <w:rPr>
          <w:rFonts w:hint="eastAsia" w:ascii="仿宋_GB2312" w:hAnsi="仿宋_GB2312" w:eastAsia="仿宋_GB2312" w:cs="仿宋_GB2312"/>
        </w:rPr>
        <w:t>5．</w:t>
      </w:r>
      <w:r>
        <w:rPr>
          <w:rFonts w:hint="eastAsia" w:ascii="仿宋_GB2312" w:hAnsi="仿宋_GB2312" w:eastAsia="仿宋_GB2312" w:cs="仿宋_GB2312"/>
          <w:b/>
        </w:rPr>
        <w:t>批量</w:t>
      </w:r>
      <w:bookmarkEnd w:id="16"/>
      <w:bookmarkEnd w:id="17"/>
      <w:bookmarkEnd w:id="18"/>
      <w:bookmarkEnd w:id="19"/>
      <w:bookmarkEnd w:id="20"/>
      <w:bookmarkEnd w:id="21"/>
      <w:bookmarkEnd w:id="22"/>
      <w:r>
        <w:rPr>
          <w:rFonts w:hint="eastAsia" w:ascii="仿宋_GB2312" w:hAnsi="仿宋_GB2312" w:eastAsia="仿宋_GB2312" w:cs="仿宋_GB2312"/>
          <w:b/>
        </w:rPr>
        <w:t>：</w:t>
      </w:r>
      <w:r>
        <w:rPr>
          <w:rFonts w:hint="eastAsia" w:ascii="仿宋_GB2312" w:hAnsi="仿宋_GB2312" w:eastAsia="仿宋_GB2312" w:cs="仿宋_GB2312"/>
        </w:rPr>
        <w:t>批成果中单位成果的数量。</w:t>
      </w:r>
    </w:p>
    <w:p>
      <w:pPr>
        <w:widowControl w:val="0"/>
        <w:spacing w:line="560" w:lineRule="exact"/>
        <w:ind w:firstLine="640"/>
        <w:jc w:val="left"/>
        <w:rPr>
          <w:rFonts w:ascii="仿宋_GB2312" w:hAnsi="仿宋_GB2312" w:eastAsia="仿宋_GB2312" w:cs="仿宋_GB2312"/>
        </w:rPr>
      </w:pPr>
      <w:bookmarkStart w:id="23" w:name="_Toc180339168"/>
      <w:bookmarkStart w:id="24" w:name="_Toc179167370"/>
      <w:bookmarkStart w:id="25" w:name="_Toc179174956"/>
      <w:bookmarkStart w:id="26" w:name="_Toc179174662"/>
      <w:bookmarkStart w:id="27" w:name="_Toc179175938"/>
      <w:bookmarkStart w:id="28" w:name="_Toc179175188"/>
      <w:bookmarkStart w:id="29" w:name="_Toc179174716"/>
      <w:r>
        <w:rPr>
          <w:rFonts w:hint="eastAsia" w:ascii="仿宋_GB2312" w:hAnsi="仿宋_GB2312" w:eastAsia="仿宋_GB2312" w:cs="仿宋_GB2312"/>
        </w:rPr>
        <w:t>6．</w:t>
      </w:r>
      <w:r>
        <w:rPr>
          <w:rFonts w:hint="eastAsia" w:ascii="仿宋_GB2312" w:hAnsi="仿宋_GB2312" w:eastAsia="仿宋_GB2312" w:cs="仿宋_GB2312"/>
          <w:b/>
        </w:rPr>
        <w:t>样本</w:t>
      </w:r>
      <w:bookmarkEnd w:id="23"/>
      <w:bookmarkEnd w:id="24"/>
      <w:bookmarkEnd w:id="25"/>
      <w:bookmarkEnd w:id="26"/>
      <w:bookmarkEnd w:id="27"/>
      <w:bookmarkEnd w:id="28"/>
      <w:bookmarkEnd w:id="29"/>
      <w:r>
        <w:rPr>
          <w:rFonts w:hint="eastAsia" w:ascii="仿宋_GB2312" w:hAnsi="仿宋_GB2312" w:eastAsia="仿宋_GB2312" w:cs="仿宋_GB2312"/>
          <w:b/>
        </w:rPr>
        <w:t>：</w:t>
      </w:r>
      <w:r>
        <w:rPr>
          <w:rFonts w:hint="eastAsia" w:ascii="仿宋_GB2312" w:hAnsi="仿宋_GB2312" w:eastAsia="仿宋_GB2312" w:cs="仿宋_GB2312"/>
        </w:rPr>
        <w:t>从检验批中抽取的用于判定批成果质量的单位成果集合。</w:t>
      </w:r>
    </w:p>
    <w:p>
      <w:pPr>
        <w:widowControl w:val="0"/>
        <w:spacing w:line="560" w:lineRule="exact"/>
        <w:ind w:firstLine="640"/>
        <w:jc w:val="left"/>
        <w:rPr>
          <w:rFonts w:ascii="仿宋_GB2312" w:hAnsi="仿宋_GB2312" w:eastAsia="仿宋_GB2312" w:cs="仿宋_GB2312"/>
        </w:rPr>
      </w:pPr>
      <w:bookmarkStart w:id="30" w:name="_Toc179175189"/>
      <w:bookmarkStart w:id="31" w:name="_Toc179167371"/>
      <w:bookmarkStart w:id="32" w:name="_Toc179175939"/>
      <w:bookmarkStart w:id="33" w:name="_Toc179174717"/>
      <w:bookmarkStart w:id="34" w:name="_Toc179174957"/>
      <w:bookmarkStart w:id="35" w:name="_Toc179174663"/>
      <w:bookmarkStart w:id="36" w:name="_Toc180339169"/>
      <w:r>
        <w:rPr>
          <w:rFonts w:hint="eastAsia" w:ascii="仿宋_GB2312" w:hAnsi="仿宋_GB2312" w:eastAsia="仿宋_GB2312" w:cs="仿宋_GB2312"/>
        </w:rPr>
        <w:t>7．</w:t>
      </w:r>
      <w:r>
        <w:rPr>
          <w:rFonts w:hint="eastAsia" w:ascii="仿宋_GB2312" w:hAnsi="仿宋_GB2312" w:eastAsia="仿宋_GB2312" w:cs="仿宋_GB2312"/>
          <w:b/>
        </w:rPr>
        <w:t>样本量</w:t>
      </w:r>
      <w:bookmarkEnd w:id="30"/>
      <w:bookmarkEnd w:id="31"/>
      <w:bookmarkEnd w:id="32"/>
      <w:bookmarkEnd w:id="33"/>
      <w:bookmarkEnd w:id="34"/>
      <w:bookmarkEnd w:id="35"/>
      <w:bookmarkEnd w:id="36"/>
      <w:r>
        <w:rPr>
          <w:rFonts w:hint="eastAsia" w:ascii="仿宋_GB2312" w:hAnsi="仿宋_GB2312" w:eastAsia="仿宋_GB2312" w:cs="仿宋_GB2312"/>
          <w:b/>
        </w:rPr>
        <w:t>：</w:t>
      </w:r>
      <w:r>
        <w:rPr>
          <w:rFonts w:hint="eastAsia" w:ascii="仿宋_GB2312" w:hAnsi="仿宋_GB2312" w:eastAsia="仿宋_GB2312" w:cs="仿宋_GB2312"/>
        </w:rPr>
        <w:t>样本中单位成果的数量。</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8．</w:t>
      </w:r>
      <w:r>
        <w:rPr>
          <w:rFonts w:hint="eastAsia" w:ascii="仿宋_GB2312" w:hAnsi="仿宋_GB2312" w:eastAsia="仿宋_GB2312" w:cs="仿宋_GB2312"/>
          <w:b/>
        </w:rPr>
        <w:t>全数检查：</w:t>
      </w:r>
      <w:r>
        <w:rPr>
          <w:rFonts w:hint="eastAsia" w:ascii="仿宋_GB2312" w:hAnsi="仿宋_GB2312" w:eastAsia="仿宋_GB2312" w:cs="仿宋_GB2312"/>
        </w:rPr>
        <w:t>对检验批中全部单位成果逐一进行的检查。</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9．</w:t>
      </w:r>
      <w:r>
        <w:rPr>
          <w:rFonts w:hint="eastAsia" w:ascii="仿宋_GB2312" w:hAnsi="仿宋_GB2312" w:eastAsia="仿宋_GB2312" w:cs="仿宋_GB2312"/>
          <w:b/>
        </w:rPr>
        <w:t>抽样检查：</w:t>
      </w:r>
      <w:r>
        <w:rPr>
          <w:rFonts w:hint="eastAsia" w:ascii="仿宋_GB2312" w:hAnsi="仿宋_GB2312" w:eastAsia="仿宋_GB2312" w:cs="仿宋_GB2312"/>
        </w:rPr>
        <w:t>从检验批中按照一定的抽样规则抽取样本进行的检查。</w:t>
      </w:r>
    </w:p>
    <w:p>
      <w:pPr>
        <w:widowControl w:val="0"/>
        <w:spacing w:line="560" w:lineRule="exact"/>
        <w:ind w:firstLine="640"/>
        <w:jc w:val="left"/>
        <w:rPr>
          <w:rFonts w:ascii="仿宋_GB2312" w:hAnsi="仿宋_GB2312" w:eastAsia="仿宋_GB2312" w:cs="仿宋_GB2312"/>
        </w:rPr>
      </w:pPr>
      <w:bookmarkStart w:id="37" w:name="_Toc179174664"/>
      <w:bookmarkStart w:id="38" w:name="_Toc179174718"/>
      <w:bookmarkStart w:id="39" w:name="_Toc179174958"/>
      <w:bookmarkStart w:id="40" w:name="_Toc179175940"/>
      <w:bookmarkStart w:id="41" w:name="_Toc179175190"/>
      <w:bookmarkStart w:id="42" w:name="_Toc180339170"/>
      <w:bookmarkStart w:id="43" w:name="_Toc179167372"/>
      <w:r>
        <w:rPr>
          <w:rFonts w:hint="eastAsia" w:ascii="仿宋_GB2312" w:hAnsi="仿宋_GB2312" w:eastAsia="仿宋_GB2312" w:cs="仿宋_GB2312"/>
        </w:rPr>
        <w:t>10．</w:t>
      </w:r>
      <w:r>
        <w:rPr>
          <w:rFonts w:hint="eastAsia" w:ascii="仿宋_GB2312" w:hAnsi="仿宋_GB2312" w:eastAsia="仿宋_GB2312" w:cs="仿宋_GB2312"/>
          <w:b/>
        </w:rPr>
        <w:t>质量元素</w:t>
      </w:r>
      <w:bookmarkEnd w:id="37"/>
      <w:bookmarkEnd w:id="38"/>
      <w:bookmarkEnd w:id="39"/>
      <w:bookmarkEnd w:id="40"/>
      <w:bookmarkEnd w:id="41"/>
      <w:bookmarkEnd w:id="42"/>
      <w:bookmarkEnd w:id="43"/>
      <w:r>
        <w:rPr>
          <w:rFonts w:hint="eastAsia" w:ascii="仿宋_GB2312" w:hAnsi="仿宋_GB2312" w:eastAsia="仿宋_GB2312" w:cs="仿宋_GB2312"/>
          <w:b/>
        </w:rPr>
        <w:t>：</w:t>
      </w:r>
      <w:r>
        <w:rPr>
          <w:rFonts w:hint="eastAsia" w:ascii="仿宋_GB2312" w:hAnsi="仿宋_GB2312" w:eastAsia="仿宋_GB2312" w:cs="仿宋_GB2312"/>
        </w:rPr>
        <w:t>说明质量的定量、定性组成部分。即成果满足规定要求和使用目的的基本特性。（质量元素的适用性取决于成果的内容及其成果规范，并非所有的质量元素适用于所有成果）</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11．</w:t>
      </w:r>
      <w:r>
        <w:rPr>
          <w:rFonts w:hint="eastAsia" w:ascii="仿宋_GB2312" w:hAnsi="仿宋_GB2312" w:eastAsia="仿宋_GB2312" w:cs="仿宋_GB2312"/>
          <w:b/>
        </w:rPr>
        <w:t>质量子元素：</w:t>
      </w:r>
      <w:r>
        <w:rPr>
          <w:rFonts w:hint="eastAsia" w:ascii="仿宋_GB2312" w:hAnsi="仿宋_GB2312" w:eastAsia="仿宋_GB2312" w:cs="仿宋_GB2312"/>
        </w:rPr>
        <w:t>质量元素的组成部分，描述质量元素的一个特定方面。</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12．</w:t>
      </w:r>
      <w:r>
        <w:rPr>
          <w:rFonts w:hint="eastAsia" w:ascii="仿宋_GB2312" w:hAnsi="仿宋_GB2312" w:eastAsia="仿宋_GB2312" w:cs="仿宋_GB2312"/>
          <w:b/>
        </w:rPr>
        <w:t>检查项：</w:t>
      </w:r>
      <w:r>
        <w:rPr>
          <w:rFonts w:hint="eastAsia" w:ascii="仿宋_GB2312" w:hAnsi="仿宋_GB2312" w:eastAsia="仿宋_GB2312" w:cs="仿宋_GB2312"/>
        </w:rPr>
        <w:t>质量子元素的检查内容。说明质量的最小单位，质量检查和评定的最小实施对象。</w:t>
      </w:r>
    </w:p>
    <w:p>
      <w:pPr>
        <w:widowControl w:val="0"/>
        <w:spacing w:line="560" w:lineRule="exact"/>
        <w:ind w:firstLine="640"/>
        <w:jc w:val="left"/>
        <w:rPr>
          <w:rFonts w:ascii="仿宋_GB2312" w:hAnsi="仿宋_GB2312" w:eastAsia="仿宋_GB2312" w:cs="仿宋_GB2312"/>
        </w:rPr>
      </w:pPr>
      <w:bookmarkStart w:id="44" w:name="_Toc179174671"/>
      <w:bookmarkStart w:id="45" w:name="_Toc180339173"/>
      <w:bookmarkStart w:id="46" w:name="_Toc179175947"/>
      <w:bookmarkStart w:id="47" w:name="_Toc179167379"/>
      <w:bookmarkStart w:id="48" w:name="_Toc179174965"/>
      <w:bookmarkStart w:id="49" w:name="_Toc179175197"/>
      <w:bookmarkStart w:id="50" w:name="_Toc179174725"/>
      <w:bookmarkStart w:id="51" w:name="_Toc180339171"/>
      <w:bookmarkStart w:id="52" w:name="_Toc179175191"/>
      <w:bookmarkStart w:id="53" w:name="_Toc179175941"/>
      <w:bookmarkStart w:id="54" w:name="_Toc179174959"/>
      <w:bookmarkStart w:id="55" w:name="_Toc179167373"/>
      <w:bookmarkStart w:id="56" w:name="_Toc179174665"/>
      <w:bookmarkStart w:id="57" w:name="_Toc179174719"/>
      <w:r>
        <w:rPr>
          <w:rFonts w:hint="eastAsia" w:ascii="仿宋_GB2312" w:hAnsi="仿宋_GB2312" w:eastAsia="仿宋_GB2312" w:cs="仿宋_GB2312"/>
        </w:rPr>
        <w:t>13．</w:t>
      </w:r>
      <w:r>
        <w:rPr>
          <w:rFonts w:hint="eastAsia" w:ascii="仿宋_GB2312" w:hAnsi="仿宋_GB2312" w:eastAsia="仿宋_GB2312" w:cs="仿宋_GB2312"/>
          <w:b/>
        </w:rPr>
        <w:t>详查</w:t>
      </w:r>
      <w:bookmarkEnd w:id="44"/>
      <w:bookmarkEnd w:id="45"/>
      <w:bookmarkEnd w:id="46"/>
      <w:bookmarkEnd w:id="47"/>
      <w:bookmarkEnd w:id="48"/>
      <w:bookmarkEnd w:id="49"/>
      <w:bookmarkEnd w:id="50"/>
      <w:r>
        <w:rPr>
          <w:rFonts w:hint="eastAsia" w:ascii="仿宋_GB2312" w:hAnsi="仿宋_GB2312" w:eastAsia="仿宋_GB2312" w:cs="仿宋_GB2312"/>
          <w:b/>
        </w:rPr>
        <w:t>：</w:t>
      </w:r>
      <w:r>
        <w:rPr>
          <w:rFonts w:hint="eastAsia" w:ascii="仿宋_GB2312" w:hAnsi="仿宋_GB2312" w:eastAsia="仿宋_GB2312" w:cs="仿宋_GB2312"/>
        </w:rPr>
        <w:t>对单位成果质量要求的全部检查项进行的检查。</w:t>
      </w:r>
    </w:p>
    <w:p>
      <w:pPr>
        <w:widowControl w:val="0"/>
        <w:spacing w:line="560" w:lineRule="exact"/>
        <w:ind w:firstLine="640"/>
        <w:jc w:val="left"/>
        <w:rPr>
          <w:rFonts w:ascii="仿宋_GB2312" w:hAnsi="仿宋_GB2312" w:eastAsia="仿宋_GB2312" w:cs="仿宋_GB2312"/>
        </w:rPr>
      </w:pPr>
      <w:bookmarkStart w:id="58" w:name="_Toc179175948"/>
      <w:bookmarkStart w:id="59" w:name="_Toc180339174"/>
      <w:bookmarkStart w:id="60" w:name="_Toc179174726"/>
      <w:bookmarkStart w:id="61" w:name="_Toc179175198"/>
      <w:bookmarkStart w:id="62" w:name="_Toc179174966"/>
      <w:bookmarkStart w:id="63" w:name="_Toc179167380"/>
      <w:bookmarkStart w:id="64" w:name="_Toc179174672"/>
      <w:r>
        <w:rPr>
          <w:rFonts w:hint="eastAsia" w:ascii="仿宋_GB2312" w:hAnsi="仿宋_GB2312" w:eastAsia="仿宋_GB2312" w:cs="仿宋_GB2312"/>
        </w:rPr>
        <w:t>14．</w:t>
      </w:r>
      <w:r>
        <w:rPr>
          <w:rFonts w:hint="eastAsia" w:ascii="仿宋_GB2312" w:hAnsi="仿宋_GB2312" w:eastAsia="仿宋_GB2312" w:cs="仿宋_GB2312"/>
          <w:b/>
        </w:rPr>
        <w:t>概查</w:t>
      </w:r>
      <w:bookmarkEnd w:id="58"/>
      <w:bookmarkEnd w:id="59"/>
      <w:bookmarkEnd w:id="60"/>
      <w:bookmarkEnd w:id="61"/>
      <w:bookmarkEnd w:id="62"/>
      <w:bookmarkEnd w:id="63"/>
      <w:bookmarkEnd w:id="64"/>
      <w:r>
        <w:rPr>
          <w:rFonts w:hint="eastAsia" w:ascii="仿宋_GB2312" w:hAnsi="仿宋_GB2312" w:eastAsia="仿宋_GB2312" w:cs="仿宋_GB2312"/>
          <w:b/>
        </w:rPr>
        <w:t>：</w:t>
      </w:r>
      <w:r>
        <w:rPr>
          <w:rFonts w:hint="eastAsia" w:ascii="仿宋_GB2312" w:hAnsi="仿宋_GB2312" w:eastAsia="仿宋_GB2312" w:cs="仿宋_GB2312"/>
        </w:rPr>
        <w:t>对单位成果质量要求的部分检查项进行的检查。（部分检查项一般指重要的、特别关注的质量要求或指标，或系统性的偏差、错误。）</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w:t>
      </w:r>
      <w:bookmarkEnd w:id="51"/>
      <w:bookmarkEnd w:id="52"/>
      <w:bookmarkEnd w:id="53"/>
      <w:bookmarkEnd w:id="54"/>
      <w:bookmarkEnd w:id="55"/>
      <w:bookmarkEnd w:id="56"/>
      <w:bookmarkEnd w:id="57"/>
      <w:r>
        <w:rPr>
          <w:rFonts w:hint="eastAsia" w:ascii="仿宋_GB2312" w:hAnsi="仿宋_GB2312" w:eastAsia="仿宋_GB2312" w:cs="仿宋_GB2312"/>
        </w:rPr>
        <w:t>5．</w:t>
      </w:r>
      <w:r>
        <w:rPr>
          <w:rFonts w:hint="eastAsia" w:ascii="仿宋_GB2312" w:hAnsi="仿宋_GB2312" w:eastAsia="仿宋_GB2312" w:cs="仿宋_GB2312"/>
          <w:b/>
        </w:rPr>
        <w:t>错漏：</w:t>
      </w:r>
      <w:r>
        <w:rPr>
          <w:rFonts w:hint="eastAsia" w:ascii="仿宋_GB2312" w:hAnsi="仿宋_GB2312" w:eastAsia="仿宋_GB2312" w:cs="仿宋_GB2312"/>
        </w:rPr>
        <w:t>检查项的检查结果与要求存在的差异。（根据差异的程度，将其分为A、B、C、D四类错误类型。A类：极重要检查项的错漏，或检查项的极严重错漏；B类：重要检查项的错漏，或检查项的严重错漏；C类：较重要检查项的错漏，或检查项的较重错漏；D类：一般检查项的轻微错漏。）</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16．</w:t>
      </w:r>
      <w:r>
        <w:rPr>
          <w:rFonts w:hint="eastAsia" w:ascii="仿宋_GB2312" w:hAnsi="仿宋_GB2312" w:eastAsia="仿宋_GB2312" w:cs="仿宋_GB2312"/>
          <w:b/>
        </w:rPr>
        <w:t>高精度检测：</w:t>
      </w:r>
      <w:r>
        <w:rPr>
          <w:rFonts w:hint="eastAsia" w:ascii="仿宋_GB2312" w:hAnsi="仿宋_GB2312" w:eastAsia="仿宋_GB2312" w:cs="仿宋_GB2312"/>
        </w:rPr>
        <w:t>检测的技术要求高于生产的技术要求。</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17．</w:t>
      </w:r>
      <w:r>
        <w:rPr>
          <w:rFonts w:hint="eastAsia" w:ascii="仿宋_GB2312" w:hAnsi="仿宋_GB2312" w:eastAsia="仿宋_GB2312" w:cs="仿宋_GB2312"/>
          <w:b/>
        </w:rPr>
        <w:t>同精度检测：</w:t>
      </w:r>
      <w:r>
        <w:rPr>
          <w:rFonts w:hint="eastAsia" w:ascii="仿宋_GB2312" w:hAnsi="仿宋_GB2312" w:eastAsia="仿宋_GB2312" w:cs="仿宋_GB2312"/>
        </w:rPr>
        <w:t>检测的技术要求与生产的技术要求相同。</w:t>
      </w:r>
    </w:p>
    <w:p>
      <w:pPr>
        <w:widowControl w:val="0"/>
        <w:spacing w:line="560" w:lineRule="exact"/>
        <w:ind w:firstLine="640"/>
        <w:jc w:val="left"/>
        <w:rPr>
          <w:rFonts w:ascii="仿宋_GB2312" w:hAnsi="仿宋_GB2312" w:eastAsia="仿宋_GB2312" w:cs="仿宋_GB2312"/>
        </w:rPr>
      </w:pPr>
      <w:bookmarkStart w:id="65" w:name="_Toc179175946"/>
      <w:bookmarkStart w:id="66" w:name="_Toc179174670"/>
      <w:bookmarkStart w:id="67" w:name="_Toc180339172"/>
      <w:bookmarkStart w:id="68" w:name="_Toc179174964"/>
      <w:bookmarkStart w:id="69" w:name="_Toc179167378"/>
      <w:bookmarkStart w:id="70" w:name="_Toc179175196"/>
      <w:bookmarkStart w:id="71" w:name="_Toc179174724"/>
      <w:r>
        <w:rPr>
          <w:rFonts w:hint="eastAsia" w:ascii="仿宋_GB2312" w:hAnsi="仿宋_GB2312" w:eastAsia="仿宋_GB2312" w:cs="仿宋_GB2312"/>
        </w:rPr>
        <w:t>18．</w:t>
      </w:r>
      <w:r>
        <w:rPr>
          <w:rFonts w:hint="eastAsia" w:ascii="仿宋_GB2312" w:hAnsi="仿宋_GB2312" w:eastAsia="仿宋_GB2312" w:cs="仿宋_GB2312"/>
          <w:b/>
        </w:rPr>
        <w:t>权</w:t>
      </w:r>
      <w:bookmarkEnd w:id="65"/>
      <w:bookmarkEnd w:id="66"/>
      <w:bookmarkEnd w:id="67"/>
      <w:bookmarkEnd w:id="68"/>
      <w:bookmarkEnd w:id="69"/>
      <w:bookmarkEnd w:id="70"/>
      <w:bookmarkEnd w:id="71"/>
      <w:r>
        <w:rPr>
          <w:rFonts w:hint="eastAsia" w:ascii="仿宋_GB2312" w:hAnsi="仿宋_GB2312" w:eastAsia="仿宋_GB2312" w:cs="仿宋_GB2312"/>
          <w:b/>
        </w:rPr>
        <w:t>：</w:t>
      </w:r>
      <w:r>
        <w:rPr>
          <w:rFonts w:hint="eastAsia" w:ascii="仿宋_GB2312" w:hAnsi="仿宋_GB2312" w:eastAsia="仿宋_GB2312" w:cs="仿宋_GB2312"/>
        </w:rPr>
        <w:t>单位成果的各质量元素在整个单位成果质量中所占的比重。</w:t>
      </w:r>
    </w:p>
    <w:p>
      <w:pPr>
        <w:widowControl w:val="0"/>
        <w:spacing w:line="560" w:lineRule="exact"/>
        <w:ind w:firstLine="640"/>
        <w:jc w:val="left"/>
        <w:rPr>
          <w:rFonts w:ascii="仿宋_GB2312" w:hAnsi="仿宋_GB2312" w:eastAsia="仿宋_GB2312" w:cs="仿宋_GB2312"/>
        </w:rPr>
      </w:pPr>
      <w:bookmarkStart w:id="72" w:name="_Toc179175199"/>
      <w:bookmarkStart w:id="73" w:name="_Toc179174673"/>
      <w:bookmarkStart w:id="74" w:name="_Toc179174967"/>
      <w:bookmarkStart w:id="75" w:name="_Toc179167381"/>
      <w:bookmarkStart w:id="76" w:name="_Toc179175949"/>
      <w:bookmarkStart w:id="77" w:name="_Toc180339175"/>
      <w:bookmarkStart w:id="78" w:name="_Toc179174727"/>
      <w:r>
        <w:rPr>
          <w:rFonts w:hint="eastAsia" w:ascii="仿宋_GB2312" w:hAnsi="仿宋_GB2312" w:eastAsia="仿宋_GB2312" w:cs="仿宋_GB2312"/>
        </w:rPr>
        <w:t>19．</w:t>
      </w:r>
      <w:r>
        <w:rPr>
          <w:rFonts w:hint="eastAsia" w:ascii="仿宋_GB2312" w:hAnsi="仿宋_GB2312" w:eastAsia="仿宋_GB2312" w:cs="仿宋_GB2312"/>
          <w:b/>
        </w:rPr>
        <w:t>批质量</w:t>
      </w:r>
      <w:bookmarkEnd w:id="72"/>
      <w:bookmarkEnd w:id="73"/>
      <w:bookmarkEnd w:id="74"/>
      <w:bookmarkEnd w:id="75"/>
      <w:bookmarkEnd w:id="76"/>
      <w:bookmarkEnd w:id="77"/>
      <w:bookmarkEnd w:id="78"/>
      <w:r>
        <w:rPr>
          <w:rFonts w:hint="eastAsia" w:ascii="仿宋_GB2312" w:hAnsi="仿宋_GB2312" w:eastAsia="仿宋_GB2312" w:cs="仿宋_GB2312"/>
          <w:b/>
        </w:rPr>
        <w:t>：</w:t>
      </w:r>
      <w:r>
        <w:rPr>
          <w:rFonts w:hint="eastAsia" w:ascii="仿宋_GB2312" w:hAnsi="仿宋_GB2312" w:eastAsia="仿宋_GB2312" w:cs="仿宋_GB2312"/>
        </w:rPr>
        <w:t>检验批的质量。</w:t>
      </w:r>
    </w:p>
    <w:p>
      <w:pPr>
        <w:widowControl w:val="0"/>
        <w:spacing w:line="560" w:lineRule="exact"/>
        <w:ind w:firstLine="640"/>
        <w:outlineLvl w:val="0"/>
        <w:rPr>
          <w:rFonts w:ascii="黑体" w:hAnsi="黑体" w:eastAsia="黑体" w:cs="黑体"/>
          <w:color w:val="000000"/>
        </w:rPr>
      </w:pPr>
      <w:bookmarkStart w:id="79" w:name="_Toc69400189"/>
      <w:bookmarkStart w:id="80" w:name="_Toc515872645"/>
      <w:bookmarkStart w:id="81" w:name="_Toc515873338"/>
      <w:bookmarkStart w:id="82" w:name="_Toc515872681"/>
      <w:bookmarkStart w:id="83" w:name="_Toc179620543"/>
      <w:r>
        <w:rPr>
          <w:rFonts w:hint="eastAsia" w:ascii="黑体" w:hAnsi="黑体" w:eastAsia="黑体" w:cs="黑体"/>
          <w:color w:val="000000"/>
        </w:rPr>
        <w:t>三、检查</w:t>
      </w:r>
      <w:bookmarkEnd w:id="79"/>
      <w:r>
        <w:rPr>
          <w:rFonts w:hint="eastAsia" w:ascii="黑体" w:hAnsi="黑体" w:eastAsia="黑体" w:cs="黑体"/>
          <w:color w:val="000000"/>
        </w:rPr>
        <w:t>程序</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监督抽查组按照制定计划、现场检查、质量评定及结果确认的程序实施检查。</w:t>
      </w:r>
    </w:p>
    <w:p>
      <w:pPr>
        <w:widowControl w:val="0"/>
        <w:spacing w:line="560" w:lineRule="exact"/>
        <w:ind w:firstLine="640"/>
        <w:outlineLvl w:val="1"/>
        <w:rPr>
          <w:rFonts w:ascii="楷体" w:hAnsi="楷体" w:eastAsia="楷体" w:cs="楷体"/>
          <w:color w:val="000000"/>
        </w:rPr>
      </w:pPr>
      <w:bookmarkStart w:id="84" w:name="_Toc69400190"/>
      <w:r>
        <w:rPr>
          <w:rFonts w:hint="eastAsia" w:ascii="楷体" w:hAnsi="楷体" w:eastAsia="楷体" w:cs="楷体"/>
          <w:color w:val="000000"/>
        </w:rPr>
        <w:t>（一）制定计划</w:t>
      </w:r>
      <w:bookmarkEnd w:id="84"/>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1.制定实施计划</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根据启动会随机抽取的受检单位，充分考虑项目</w:t>
      </w:r>
      <w:r>
        <w:rPr>
          <w:rFonts w:hint="eastAsia" w:ascii="仿宋_GB2312" w:hAnsi="仿宋_GB2312" w:eastAsia="仿宋_GB2312" w:cs="仿宋_GB2312"/>
        </w:rPr>
        <w:t>类型、专家专业等情况，制定检查实施计划。</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2.发放通知单</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按实施计划安排，</w:t>
      </w:r>
      <w:r>
        <w:rPr>
          <w:rFonts w:hint="eastAsia" w:ascii="仿宋_GB2312" w:hAnsi="仿宋_GB2312" w:eastAsia="仿宋_GB2312" w:cs="仿宋_GB2312"/>
        </w:rPr>
        <w:t>提前3～5天向受检单位所在地区测绘地理信息主管部门和受检单位</w:t>
      </w:r>
      <w:r>
        <w:rPr>
          <w:rFonts w:hint="eastAsia" w:ascii="仿宋_GB2312" w:hAnsi="仿宋_GB2312" w:eastAsia="仿宋_GB2312" w:cs="仿宋_GB2312"/>
          <w:color w:val="000000"/>
        </w:rPr>
        <w:t>发放监督抽查通</w:t>
      </w:r>
      <w:r>
        <w:rPr>
          <w:rFonts w:hint="eastAsia" w:ascii="仿宋_GB2312" w:hAnsi="仿宋_GB2312" w:eastAsia="仿宋_GB2312" w:cs="仿宋_GB2312"/>
        </w:rPr>
        <w:t>知单（附件2-1），</w:t>
      </w:r>
      <w:r>
        <w:rPr>
          <w:rFonts w:hint="eastAsia" w:ascii="仿宋_GB2312" w:hAnsi="仿宋_GB2312" w:eastAsia="仿宋_GB2312" w:cs="仿宋_GB2312"/>
          <w:color w:val="000000"/>
        </w:rPr>
        <w:t>并告知成果资料、人员、仪器和设备等检查配合事项。</w:t>
      </w:r>
    </w:p>
    <w:p>
      <w:pPr>
        <w:widowControl w:val="0"/>
        <w:spacing w:line="560" w:lineRule="exact"/>
        <w:ind w:firstLine="640"/>
        <w:outlineLvl w:val="1"/>
        <w:rPr>
          <w:rFonts w:ascii="楷体" w:hAnsi="楷体" w:eastAsia="楷体" w:cs="楷体"/>
          <w:color w:val="000000"/>
        </w:rPr>
      </w:pPr>
      <w:bookmarkStart w:id="85" w:name="_Toc69400191"/>
      <w:r>
        <w:rPr>
          <w:rFonts w:hint="eastAsia" w:ascii="楷体" w:hAnsi="楷体" w:eastAsia="楷体" w:cs="楷体"/>
          <w:color w:val="000000"/>
        </w:rPr>
        <w:t>（二）现场检查</w:t>
      </w:r>
      <w:bookmarkEnd w:id="85"/>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1.召开首次会</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参会人员包括监督抽查领导小组成员</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受检单位相关人员、检查组成员。会议内容包括</w:t>
      </w:r>
      <w:r>
        <w:rPr>
          <w:rFonts w:hint="eastAsia" w:ascii="仿宋_GB2312" w:hAnsi="仿宋_GB2312" w:eastAsia="仿宋_GB2312" w:cs="仿宋_GB2312"/>
        </w:rPr>
        <w:t>：受检单位汇报测绘地理信息安全保障措施和管理制度、技术和质量保证体系、测绘成果和资料档案管理制度等测绘资质情况、地理信息安全保密情况、测绘安全生产情况和受检测绘项目情况（提纲见附件2-2）。检查组介绍检查工作安排，提出成果资料、规范和技术标准、人员和仪器设备等方面的配合要求，告知检查的主要内容和具体时间安排，填写首/末次会议签到表（附表1）</w:t>
      </w:r>
      <w:r>
        <w:rPr>
          <w:rFonts w:hint="eastAsia" w:ascii="仿宋_GB2312" w:hAnsi="仿宋_GB2312" w:eastAsia="仿宋_GB2312" w:cs="仿宋_GB2312"/>
          <w:color w:val="000000"/>
        </w:rPr>
        <w:t>等。</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2.现场检查</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1）检查组对测绘资质检查、地理信息安全保密检查、测绘安全生产检查采用资料检查和实地核查相结合的方式按照本技术方案相关检查表格逐项进行检查，受检单位相关人员需全程陪同，检查组成员及时填写相应检查表格，由检查人员签字，检查组组长复核签字，受检单位盖章确认</w:t>
      </w:r>
      <w:r>
        <w:rPr>
          <w:rFonts w:hint="eastAsia" w:ascii="仿宋_GB2312" w:hAnsi="仿宋_GB2312" w:eastAsia="仿宋_GB2312" w:cs="仿宋_GB2312"/>
        </w:rPr>
        <w:t>。</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（2）检查组按照本技术方案要求随机抽取样本，填写抽样</w:t>
      </w:r>
      <w:r>
        <w:rPr>
          <w:rFonts w:hint="eastAsia" w:ascii="仿宋_GB2312" w:hAnsi="仿宋_GB2312" w:eastAsia="仿宋_GB2312" w:cs="仿宋_GB2312"/>
        </w:rPr>
        <w:t>单（附件2-3）。</w:t>
      </w:r>
      <w:r>
        <w:rPr>
          <w:rFonts w:hint="eastAsia" w:ascii="仿宋_GB2312" w:hAnsi="仿宋_GB2312" w:eastAsia="仿宋_GB2312" w:cs="仿宋_GB2312"/>
          <w:color w:val="000000"/>
        </w:rPr>
        <w:t>样本中的数据成果应刻录光盘，所有样品经双方确认后，加盖受检单位公章并封样。根据检验参数（质量元素）进行内、外业检查，</w:t>
      </w:r>
      <w:r>
        <w:rPr>
          <w:rFonts w:hint="eastAsia" w:ascii="仿宋_GB2312" w:hAnsi="仿宋_GB2312" w:eastAsia="仿宋_GB2312" w:cs="仿宋_GB2312"/>
        </w:rPr>
        <w:t>填写主要质量问题记录表（附表2）和技术资料检查记录表（附表3）。</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3.召开末次会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参会人员与首次会相同。会议内容主要为：检查组向受检单位反馈检查中发现的问题，发放整改通知</w:t>
      </w:r>
      <w:r>
        <w:rPr>
          <w:rFonts w:hint="eastAsia" w:ascii="仿宋_GB2312" w:hAnsi="仿宋_GB2312" w:eastAsia="仿宋_GB2312" w:cs="仿宋_GB2312"/>
        </w:rPr>
        <w:t>单（附件2-4）并填写首/末次会议签到表（附表1）。</w:t>
      </w:r>
    </w:p>
    <w:p>
      <w:pPr>
        <w:widowControl w:val="0"/>
        <w:spacing w:line="560" w:lineRule="exact"/>
        <w:ind w:firstLine="640"/>
        <w:outlineLvl w:val="1"/>
        <w:rPr>
          <w:rFonts w:ascii="楷体" w:hAnsi="楷体" w:eastAsia="楷体" w:cs="楷体"/>
          <w:color w:val="000000"/>
        </w:rPr>
      </w:pPr>
      <w:bookmarkStart w:id="86" w:name="_Toc69400192"/>
      <w:r>
        <w:rPr>
          <w:rFonts w:hint="eastAsia" w:ascii="楷体" w:hAnsi="楷体" w:eastAsia="楷体" w:cs="楷体"/>
          <w:color w:val="000000"/>
        </w:rPr>
        <w:t>（三）</w:t>
      </w:r>
      <w:bookmarkEnd w:id="86"/>
      <w:r>
        <w:rPr>
          <w:rFonts w:hint="eastAsia" w:ascii="楷体" w:hAnsi="楷体" w:eastAsia="楷体" w:cs="楷体"/>
          <w:color w:val="000000"/>
        </w:rPr>
        <w:t>质量评定及结果确认</w:t>
      </w:r>
    </w:p>
    <w:p>
      <w:pPr>
        <w:widowControl w:val="0"/>
        <w:spacing w:line="560" w:lineRule="exact"/>
        <w:ind w:firstLine="640"/>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 xml:space="preserve">质量评定 </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检查组汇总检查意见，根据本技术方案要求分别对受检单位的测绘资质检查、地理信息安全保密检查和测绘安全生产检查进行符合性判定，对测绘成果质量进行批成果判定。省厅领导小组组织各检查组组长和有关技术人员对检查结果进行审核。</w:t>
      </w:r>
    </w:p>
    <w:p>
      <w:pPr>
        <w:widowControl w:val="0"/>
        <w:spacing w:line="560" w:lineRule="exact"/>
        <w:ind w:firstLine="640"/>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 xml:space="preserve">编制报告 </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各检查组根据审核后的结果编写测绘资质检查报告（附件2-5）、地理信息安全保密检查报告（附件2-6）、测绘安全生产检查报告（附件2-7）、测绘成果质量监督抽查报告（附件2-8）或检验报告。检验</w:t>
      </w:r>
      <w:r>
        <w:rPr>
          <w:rFonts w:hint="eastAsia" w:ascii="仿宋_GB2312" w:hAnsi="仿宋_GB2312" w:eastAsia="仿宋_GB2312" w:cs="仿宋_GB2312"/>
        </w:rPr>
        <w:t>报告的内容、格式执行CH/T 1018-2009《测绘成果质量监督抽查与数据认定规定》规定。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省级监督抽查的受检项目属于《数字测绘成果检查与验收》（GB/T 18316-2008）和《测绘成果质量检查与验收》（GB/T 24356-2023）范围内成果类型的，由省测绘产品质量监督检验站编写测绘地理信息质量检验报告，其他项目和市级监督抽查的受检项目由检查组编写</w:t>
      </w:r>
      <w:r>
        <w:rPr>
          <w:rFonts w:hint="eastAsia" w:ascii="仿宋_GB2312" w:hAnsi="仿宋_GB2312" w:eastAsia="仿宋_GB2312" w:cs="仿宋_GB2312"/>
          <w:color w:val="000000"/>
        </w:rPr>
        <w:t>测绘成果监督抽查报告（附件2-8）</w:t>
      </w:r>
      <w:r>
        <w:rPr>
          <w:rFonts w:hint="eastAsia" w:ascii="仿宋_GB2312" w:hAnsi="仿宋_GB2312" w:eastAsia="仿宋_GB2312" w:cs="仿宋_GB2312"/>
        </w:rPr>
        <w:t>。</w:t>
      </w:r>
    </w:p>
    <w:p>
      <w:pPr>
        <w:widowControl w:val="0"/>
        <w:spacing w:line="560" w:lineRule="exact"/>
        <w:ind w:firstLine="640"/>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 xml:space="preserve">异议处理 </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抽查工作结束后，在30个工作日内将正式签发的结果报告及</w:t>
      </w:r>
      <w:r>
        <w:rPr>
          <w:rFonts w:hint="eastAsia" w:ascii="仿宋_GB2312" w:hAnsi="仿宋_GB2312" w:eastAsia="仿宋_GB2312" w:cs="仿宋_GB2312"/>
          <w:color w:val="000000"/>
        </w:rPr>
        <w:t>监督抽查结果通知单（附件2-9）</w:t>
      </w:r>
      <w:r>
        <w:rPr>
          <w:rFonts w:hint="eastAsia" w:ascii="仿宋_GB2312" w:hAnsi="仿宋_GB2312" w:eastAsia="仿宋_GB2312" w:cs="仿宋_GB2312"/>
        </w:rPr>
        <w:t>寄（送）到收受检单位</w:t>
      </w:r>
      <w:r>
        <w:rPr>
          <w:rFonts w:hint="eastAsia" w:ascii="仿宋_GB2312" w:hAnsi="仿宋_GB2312" w:eastAsia="仿宋_GB2312" w:cs="仿宋_GB2312"/>
          <w:color w:val="000000"/>
        </w:rPr>
        <w:t>，受检单位应及时寄回检验结果确认回执（附件2-10）。</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受检单位对监督抽查结果有异议的，可在收到监督检查结果报告之日起15个工作日内向省厅领导小组办公室提出复检申请，省厅领导小组办公室重新组织复检之后出具异议结果处理通知单（附件2-11）。</w:t>
      </w:r>
      <w:r>
        <w:rPr>
          <w:rFonts w:hint="eastAsia" w:ascii="仿宋_GB2312" w:hAnsi="仿宋_GB2312" w:eastAsia="仿宋_GB2312" w:cs="仿宋_GB2312"/>
          <w:color w:val="000000"/>
        </w:rPr>
        <w:t xml:space="preserve"> </w:t>
      </w:r>
    </w:p>
    <w:bookmarkEnd w:id="80"/>
    <w:bookmarkEnd w:id="81"/>
    <w:bookmarkEnd w:id="82"/>
    <w:bookmarkEnd w:id="83"/>
    <w:p>
      <w:pPr>
        <w:widowControl w:val="0"/>
        <w:spacing w:line="560" w:lineRule="exact"/>
        <w:ind w:firstLine="640"/>
        <w:outlineLvl w:val="0"/>
        <w:rPr>
          <w:rFonts w:ascii="黑体" w:hAnsi="黑体" w:eastAsia="黑体" w:cs="黑体"/>
        </w:rPr>
      </w:pPr>
      <w:bookmarkStart w:id="87" w:name="_Toc69400193"/>
      <w:r>
        <w:rPr>
          <w:rFonts w:hint="eastAsia" w:ascii="黑体" w:hAnsi="黑体" w:eastAsia="黑体" w:cs="黑体"/>
        </w:rPr>
        <w:t>四、抽查</w:t>
      </w:r>
      <w:bookmarkEnd w:id="87"/>
      <w:bookmarkStart w:id="88" w:name="_Toc69400194"/>
      <w:r>
        <w:rPr>
          <w:rFonts w:hint="eastAsia" w:ascii="黑体" w:hAnsi="黑体" w:eastAsia="黑体" w:cs="黑体"/>
        </w:rPr>
        <w:t>内容与结果评定要求</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（一）</w:t>
      </w:r>
      <w:bookmarkEnd w:id="88"/>
      <w:r>
        <w:rPr>
          <w:rFonts w:hint="eastAsia" w:ascii="华文楷体" w:hAnsi="华文楷体" w:eastAsia="华文楷体" w:cs="华文楷体"/>
        </w:rPr>
        <w:t>测绘资质检查</w:t>
      </w:r>
    </w:p>
    <w:p>
      <w:pPr>
        <w:widowControl w:val="0"/>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1.检查内容（见表1）</w:t>
      </w:r>
    </w:p>
    <w:p>
      <w:pPr>
        <w:widowControl w:val="0"/>
        <w:spacing w:line="560" w:lineRule="exact"/>
        <w:ind w:firstLine="640"/>
        <w:rPr>
          <w:rFonts w:hint="eastAsia" w:ascii="仿宋_GB2312" w:hAnsi="仿宋_GB2312" w:eastAsia="仿宋_GB2312" w:cs="仿宋_GB2312"/>
        </w:rPr>
      </w:pPr>
    </w:p>
    <w:p>
      <w:pPr>
        <w:widowControl w:val="0"/>
        <w:spacing w:line="560" w:lineRule="exact"/>
        <w:ind w:firstLine="640"/>
        <w:rPr>
          <w:rFonts w:hint="eastAsia" w:ascii="仿宋_GB2312" w:hAnsi="仿宋_GB2312" w:eastAsia="仿宋_GB2312" w:cs="仿宋_GB2312"/>
        </w:rPr>
      </w:pPr>
    </w:p>
    <w:tbl>
      <w:tblPr>
        <w:tblStyle w:val="3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696"/>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19" w:type="dxa"/>
            <w:gridSpan w:val="3"/>
            <w:tcBorders>
              <w:top w:val="nil"/>
              <w:left w:val="nil"/>
              <w:right w:val="nil"/>
            </w:tcBorders>
            <w:vAlign w:val="center"/>
          </w:tcPr>
          <w:p>
            <w:pPr>
              <w:widowControl w:val="0"/>
              <w:spacing w:line="240" w:lineRule="auto"/>
              <w:ind w:firstLine="0" w:firstLineChars="0"/>
              <w:jc w:val="center"/>
              <w:rPr>
                <w:rFonts w:ascii="仿宋_GB2312" w:hAnsi="仿宋_GB2312" w:eastAsia="仿宋_GB2312" w:cs="仿宋_GB2312"/>
                <w:b/>
                <w:kern w:val="0"/>
                <w:sz w:val="28"/>
                <w:szCs w:val="28"/>
              </w:rPr>
            </w:pPr>
            <w:r>
              <w:rPr>
                <w:rFonts w:hint="eastAsia" w:ascii="黑体" w:hAnsi="黑体" w:eastAsia="黑体" w:cs="黑体"/>
                <w:kern w:val="0"/>
                <w:sz w:val="28"/>
                <w:szCs w:val="28"/>
              </w:rPr>
              <w:t>表1   测绘资质检查内容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9" w:type="dxa"/>
            <w:gridSpan w:val="2"/>
            <w:vAlign w:val="center"/>
          </w:tcPr>
          <w:p>
            <w:pPr>
              <w:widowControl w:val="0"/>
              <w:spacing w:line="276" w:lineRule="auto"/>
              <w:ind w:firstLine="0" w:firstLineChars="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检查项</w:t>
            </w:r>
          </w:p>
        </w:tc>
        <w:tc>
          <w:tcPr>
            <w:tcW w:w="4550" w:type="dxa"/>
            <w:vAlign w:val="center"/>
          </w:tcPr>
          <w:p>
            <w:pPr>
              <w:widowControl w:val="0"/>
              <w:spacing w:line="276" w:lineRule="auto"/>
              <w:ind w:firstLine="0" w:firstLineChars="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检查内容及要求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73" w:type="dxa"/>
            <w:vMerge w:val="restart"/>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1.符合测绘资质条件</w:t>
            </w: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1.1测绘地理信息安全保障措施和管理制度</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是否设立测绘地理信息安全保密机构，是否建立信息安全保密管理制度，建立健全涉密测绘外业安全保密管理制度，各项制度是否完善。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73" w:type="dxa"/>
            <w:vMerge w:val="continue"/>
            <w:vAlign w:val="center"/>
          </w:tcPr>
          <w:p>
            <w:pPr>
              <w:widowControl w:val="0"/>
              <w:spacing w:line="276" w:lineRule="auto"/>
              <w:ind w:firstLine="0" w:firstLineChars="0"/>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1.2技术和质量保证体系</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是否设立技术和质量管理机构，是否建立健全技术管理、质量检查管理、人员培训与岗位管理、测绘仪器设备检定、校准管理等制度，</w:t>
            </w:r>
            <w:r>
              <w:rPr>
                <w:rFonts w:hint="eastAsia" w:ascii="仿宋_GB2312" w:hAnsi="仿宋_GB2312" w:eastAsia="仿宋_GB2312" w:cs="仿宋_GB2312"/>
                <w:color w:val="000000"/>
                <w:kern w:val="0"/>
                <w:sz w:val="24"/>
                <w:szCs w:val="24"/>
              </w:rPr>
              <w:t>各项制度是否完善。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1.3测绘成果和资料档案管理制度</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是否设立测绘成果和资料档案管理机构，是否建立健全测绘成果和资料档案管理、测绘成果和资料档案信息化管理的安全保护制度，各项制度是否完善。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1.4专业技术人员</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专业技术人员是否符合规定要求。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1.5技术装备</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技术装备是否符合规定要求。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Merge w:val="restart"/>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2.遵守测绘地理信息法律法规</w:t>
            </w: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2.1超资质测绘</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承担的测绘地理信息项目是否符合测绘资质范围和等级。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2.2项目转包、分包</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是否存在违法转包、分包行为。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2.3项目备案</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是否按要求进行测绘地理信息项目备案。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2.4其他违法情况</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其他违反测绘地理信息法律法规的情况。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73" w:type="dxa"/>
            <w:vMerge w:val="restart"/>
            <w:vAlign w:val="center"/>
          </w:tcPr>
          <w:p>
            <w:pPr>
              <w:widowControl w:val="0"/>
              <w:spacing w:line="276"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3.测绘地理信息统计上报</w:t>
            </w: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3.1年度、季度统计报告</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测绘地理信息年度、季度统计报告是否及时、准确。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3.2信用信息上报</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测绘地理信息信用信息上报是否及时、准确，有无瞒报、漏报情况。</w:t>
            </w:r>
          </w:p>
        </w:tc>
      </w:tr>
    </w:tbl>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2.检查方法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根据《测绘资质管理办法》和《测绘资质分类分级标准》等相关规定要求，对照测绘资质检查表（附表4）逐一核实相关资料。</w:t>
      </w:r>
    </w:p>
    <w:p>
      <w:pPr>
        <w:widowControl w:val="0"/>
        <w:spacing w:line="560" w:lineRule="exact"/>
        <w:ind w:firstLine="640"/>
        <w:rPr>
          <w:rFonts w:ascii="仿宋_GB2312" w:hAnsi="仿宋_GB2312" w:eastAsia="仿宋_GB2312" w:cs="仿宋_GB2312"/>
          <w:kern w:val="0"/>
          <w:lang w:bidi="ar"/>
        </w:rPr>
      </w:pPr>
      <w:r>
        <w:rPr>
          <w:rFonts w:hint="eastAsia" w:ascii="仿宋_GB2312" w:hAnsi="仿宋_GB2312" w:eastAsia="仿宋_GB2312" w:cs="仿宋_GB2312"/>
        </w:rPr>
        <w:t>检查人员查看</w:t>
      </w:r>
      <w:r>
        <w:rPr>
          <w:rFonts w:hint="eastAsia" w:ascii="仿宋_GB2312" w:hAnsi="仿宋_GB2312" w:eastAsia="仿宋_GB2312" w:cs="仿宋_GB2312"/>
          <w:kern w:val="0"/>
          <w:lang w:bidi="ar"/>
        </w:rPr>
        <w:t>设立测绘地理信息安全保密工作机构、技术和质量管理机构、测绘成果和资料档案管理机构的文件、相关管理制度文件（测绘地理信息安全保密管理制度、涉密测绘外业安全保密管理制度、技术管理制度、质量检查管理制度、人员培训与岗位管理制度、测绘仪器设备检定、校准管理制度、测绘成果和资料档案管理制度、测绘成果和资料档案信息化管理的安全保护制度等）；查看技术和质量管理工作主管领导、技术和质量机构负责人的任命文件、技术和质量机构负责人的专业技术职称证书、任命质检人员的任命文件、质检人员的专业技术职称证书、专业技术人员合同、社保证明资料</w:t>
      </w:r>
      <w:r>
        <w:rPr>
          <w:rFonts w:hint="eastAsia" w:ascii="仿宋_GB2312" w:hAnsi="仿宋_GB2312" w:eastAsia="仿宋_GB2312" w:cs="仿宋_GB2312"/>
        </w:rPr>
        <w:t>、</w:t>
      </w:r>
      <w:r>
        <w:rPr>
          <w:rFonts w:hint="eastAsia" w:ascii="仿宋_GB2312" w:hAnsi="仿宋_GB2312" w:eastAsia="仿宋_GB2312" w:cs="仿宋_GB2312"/>
          <w:kern w:val="0"/>
          <w:lang w:bidi="ar"/>
        </w:rPr>
        <w:t>专业技术职称证书；查看技术设备台帐、技术设备检定证书；查看合同管理台帐；查看年度、季度统计报告及信用信息上报情况等</w:t>
      </w:r>
      <w:r>
        <w:rPr>
          <w:rFonts w:hint="eastAsia" w:ascii="仿宋_GB2312" w:hAnsi="仿宋_GB2312" w:eastAsia="仿宋_GB2312" w:cs="仿宋_GB2312"/>
        </w:rPr>
        <w:t>，实地检查仪器室、项目备案系统等，填写测绘资质检查表（附表4）测绘资质检查记录表（附表7），由检查人员签字，检查组长复核签字以及受检单位盖章确认。</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3.检查结论</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（1）检查内容评定</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检查内容分为带“*”和不带“*”两种类型。带“*”的检查内容评价采用符合、不符合两级评定，不带“*”的检查内容评价采用符合、基本符合、不符合三级评定。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“符合”表示检查内容完全符合要求。</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 xml:space="preserve">“基本符合”表示检查内容存在轻微不足或问题，基本符合要求。 </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“不符合”表示存在严重不足或问题，不符合要求。</w:t>
      </w:r>
    </w:p>
    <w:p>
      <w:pPr>
        <w:widowControl w:val="0"/>
        <w:spacing w:line="560" w:lineRule="exact"/>
        <w:ind w:firstLine="640"/>
        <w:rPr>
          <w:rFonts w:ascii="仿宋_GB2312" w:hAnsi="仿宋_GB2312" w:eastAsia="仿宋_GB2312" w:cs="仿宋_GB2312"/>
          <w:bCs/>
          <w:color w:val="000000"/>
        </w:rPr>
      </w:pPr>
      <w:r>
        <w:rPr>
          <w:rFonts w:hint="eastAsia" w:ascii="仿宋_GB2312" w:hAnsi="仿宋_GB2312" w:eastAsia="仿宋_GB2312" w:cs="仿宋_GB2312"/>
          <w:bCs/>
          <w:color w:val="000000"/>
        </w:rPr>
        <w:t>（2）检查结论</w:t>
      </w:r>
    </w:p>
    <w:p>
      <w:pPr>
        <w:widowControl w:val="0"/>
        <w:spacing w:line="560" w:lineRule="exact"/>
        <w:ind w:firstLine="640"/>
        <w:rPr>
          <w:rFonts w:ascii="仿宋_GB2312" w:hAnsi="仿宋_GB2312" w:eastAsia="仿宋_GB2312" w:cs="仿宋_GB2312"/>
          <w:color w:val="FF0000"/>
        </w:rPr>
      </w:pPr>
      <w:r>
        <w:rPr>
          <w:rFonts w:hint="eastAsia" w:ascii="仿宋_GB2312" w:hAnsi="仿宋_GB2312" w:eastAsia="仿宋_GB2312" w:cs="仿宋_GB2312"/>
          <w:bCs/>
          <w:color w:val="000000"/>
        </w:rPr>
        <w:t>检查结论采用合格、整改后合格、不合格三级判定。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“合格”表示测绘资质符合相关要求，即检查表中带“*”检查内容无不符合项，且所有符合项数量大于等于全部检查内容数量的70%，不符合项数量小于全部检查内容数量的10%。</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整改后合格”表示测绘资质经整改后符合相关要求，即检查表中带“*”的检查内容无不符合项，且所有符合项数量小于全部检查内容数量的70%，不符合项数量小于全部检查内容数量的10%，整改后经复查满足合格要求。</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“不合格”表示测绘资质不符合相关要求，即检查表中带“*”的检查内容存在不符合项，或不符合项数量大于等于全部检查内容数量的10%，或整改后复查仍不满足合格要求。</w:t>
      </w:r>
    </w:p>
    <w:p>
      <w:pPr>
        <w:pStyle w:val="3"/>
        <w:spacing w:line="560" w:lineRule="exact"/>
        <w:rPr>
          <w:rFonts w:ascii="华文楷体" w:hAnsi="华文楷体" w:eastAsia="华文楷体" w:cs="华文楷体"/>
        </w:rPr>
      </w:pPr>
      <w:r>
        <w:rPr>
          <w:rFonts w:hint="eastAsia" w:ascii="华文楷体" w:hAnsi="华文楷体" w:eastAsia="华文楷体" w:cs="华文楷体"/>
        </w:rPr>
        <w:t>（二）地理信息安全保密检查</w:t>
      </w:r>
    </w:p>
    <w:p>
      <w:pPr>
        <w:widowControl w:val="0"/>
        <w:spacing w:line="560" w:lineRule="exact"/>
        <w:ind w:firstLine="640"/>
        <w:rPr>
          <w:rFonts w:ascii="仿宋_GB2312" w:eastAsia="仿宋_GB2312"/>
        </w:rPr>
      </w:pPr>
      <w:r>
        <w:rPr>
          <w:rFonts w:hint="eastAsia" w:ascii="仿宋_GB2312" w:eastAsia="仿宋_GB2312"/>
        </w:rPr>
        <w:t>1.检查内容（见表2）</w:t>
      </w:r>
    </w:p>
    <w:p>
      <w:pPr>
        <w:widowControl w:val="0"/>
        <w:ind w:firstLine="2380" w:firstLineChars="850"/>
        <w:rPr>
          <w:rFonts w:ascii="黑体" w:hAnsi="黑体" w:eastAsia="黑体" w:cs="黑体"/>
          <w:sz w:val="28"/>
          <w:szCs w:val="28"/>
        </w:rPr>
      </w:pPr>
      <w:r>
        <w:rPr>
          <w:rFonts w:hint="eastAsia" w:ascii="黑体" w:hAnsi="黑体" w:eastAsia="黑体" w:cs="黑体"/>
          <w:color w:val="000000"/>
          <w:kern w:val="0"/>
          <w:sz w:val="28"/>
          <w:szCs w:val="28"/>
        </w:rPr>
        <w:t>表2   地理信息安全保密检查内容</w:t>
      </w:r>
    </w:p>
    <w:tbl>
      <w:tblPr>
        <w:tblStyle w:val="38"/>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647"/>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92" w:type="dxa"/>
            <w:gridSpan w:val="2"/>
            <w:tcBorders>
              <w:top w:val="single" w:color="auto" w:sz="4" w:space="0"/>
            </w:tcBorders>
            <w:vAlign w:val="center"/>
          </w:tcPr>
          <w:p>
            <w:pPr>
              <w:spacing w:line="276" w:lineRule="auto"/>
              <w:ind w:firstLine="0" w:firstLineChars="0"/>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检查项</w:t>
            </w:r>
          </w:p>
        </w:tc>
        <w:tc>
          <w:tcPr>
            <w:tcW w:w="6075" w:type="dxa"/>
            <w:tcBorders>
              <w:top w:val="single" w:color="auto" w:sz="4" w:space="0"/>
            </w:tcBorders>
            <w:vAlign w:val="center"/>
          </w:tcPr>
          <w:p>
            <w:pPr>
              <w:spacing w:line="276" w:lineRule="auto"/>
              <w:ind w:firstLine="0" w:firstLineChars="0"/>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检查内容及要求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5" w:type="dxa"/>
            <w:vMerge w:val="restart"/>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1.测绘地理信息安全保障措施和管理</w:t>
            </w:r>
          </w:p>
        </w:tc>
        <w:tc>
          <w:tcPr>
            <w:tcW w:w="1647"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1.1基本要求</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测绘地理信息安全保密机构职责履行是否符合要求，各项制度是否抓好落实。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45" w:type="dxa"/>
            <w:vMerge w:val="continue"/>
            <w:vAlign w:val="center"/>
          </w:tcPr>
          <w:p>
            <w:pPr>
              <w:spacing w:line="240" w:lineRule="auto"/>
              <w:ind w:firstLine="0" w:firstLineChars="0"/>
              <w:jc w:val="left"/>
              <w:rPr>
                <w:rFonts w:ascii="仿宋_GB2312" w:hAnsi="仿宋_GB2312" w:eastAsia="仿宋_GB2312" w:cs="仿宋_GB2312"/>
                <w:color w:val="000000"/>
                <w:kern w:val="0"/>
                <w:sz w:val="24"/>
                <w:szCs w:val="24"/>
              </w:rPr>
            </w:pPr>
          </w:p>
        </w:tc>
        <w:tc>
          <w:tcPr>
            <w:tcW w:w="1647"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1.2导航电子地图制作补充要求</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涉密网络及保密要害部门部位配置是否符合要求。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45" w:type="dxa"/>
            <w:vMerge w:val="continue"/>
            <w:vAlign w:val="center"/>
          </w:tcPr>
          <w:p>
            <w:pPr>
              <w:spacing w:line="240" w:lineRule="auto"/>
              <w:ind w:firstLine="0" w:firstLineChars="0"/>
              <w:jc w:val="left"/>
              <w:rPr>
                <w:rFonts w:ascii="仿宋_GB2312" w:hAnsi="仿宋_GB2312" w:eastAsia="仿宋_GB2312" w:cs="仿宋_GB2312"/>
                <w:color w:val="000000"/>
                <w:kern w:val="0"/>
                <w:sz w:val="24"/>
                <w:szCs w:val="24"/>
              </w:rPr>
            </w:pPr>
          </w:p>
        </w:tc>
        <w:tc>
          <w:tcPr>
            <w:tcW w:w="1647"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1.3互联网地图服务补充要求</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存放地图数据的服务器位置是否符合要求。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5" w:type="dxa"/>
            <w:vMerge w:val="restart"/>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2.测绘成果和资料档案管理</w:t>
            </w:r>
          </w:p>
        </w:tc>
        <w:tc>
          <w:tcPr>
            <w:tcW w:w="1647"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2.1机构人员</w:t>
            </w:r>
          </w:p>
        </w:tc>
        <w:tc>
          <w:tcPr>
            <w:tcW w:w="6075"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测绘成果和资料档案管理机构职责履行是否符合要求，各岗位职责履行是否符合要求。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45"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1647"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2.2管理制度</w:t>
            </w:r>
          </w:p>
        </w:tc>
        <w:tc>
          <w:tcPr>
            <w:tcW w:w="6075"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是否有测绘成果接收、整理、保管、使用、销毁以及建立的台账及相关记录。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45"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1647"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2.3涉密测绘成果的保管和使用</w:t>
            </w:r>
          </w:p>
        </w:tc>
        <w:tc>
          <w:tcPr>
            <w:tcW w:w="6075"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是否有在涉密成果保管、领用、复制扫描、销毁各个环节的登记台账。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892" w:type="dxa"/>
            <w:gridSpan w:val="2"/>
            <w:vAlign w:val="center"/>
          </w:tcPr>
          <w:p>
            <w:pPr>
              <w:spacing w:line="240" w:lineRule="auto"/>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kern w:val="0"/>
                <w:sz w:val="24"/>
                <w:szCs w:val="24"/>
              </w:rPr>
              <w:t>涉密场所软硬件建设及管理</w:t>
            </w:r>
          </w:p>
        </w:tc>
        <w:tc>
          <w:tcPr>
            <w:tcW w:w="6075" w:type="dxa"/>
            <w:vAlign w:val="center"/>
          </w:tcPr>
          <w:p>
            <w:pPr>
              <w:spacing w:line="240" w:lineRule="auto"/>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专门的测绘成果和资料档案库房是否符合要求。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92" w:type="dxa"/>
            <w:gridSpan w:val="2"/>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4.存储设备使用管理情况</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是否有涉密存储介质台账；涉密设备与存储介质及涉密网络管理是否符合要求。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92" w:type="dxa"/>
            <w:gridSpan w:val="2"/>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5.涉密人员教育培训</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是否有培训计划和培训记录。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92" w:type="dxa"/>
            <w:gridSpan w:val="2"/>
            <w:vAlign w:val="center"/>
          </w:tcPr>
          <w:p>
            <w:pPr>
              <w:spacing w:line="240" w:lineRule="auto"/>
              <w:ind w:firstLine="0" w:firstLine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6.测绘地理信息软硬检查</w:t>
            </w:r>
          </w:p>
        </w:tc>
        <w:tc>
          <w:tcPr>
            <w:tcW w:w="6075" w:type="dxa"/>
            <w:vAlign w:val="center"/>
          </w:tcPr>
          <w:p>
            <w:pPr>
              <w:spacing w:line="240" w:lineRule="auto"/>
              <w:ind w:firstLine="0" w:firstLine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略</w:t>
            </w:r>
          </w:p>
        </w:tc>
      </w:tr>
    </w:tbl>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2.检查方法</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根据《测绘资质管理办法》《</w:t>
      </w:r>
      <w:r>
        <w:rPr>
          <w:rFonts w:hint="eastAsia" w:ascii="仿宋_GB2312" w:hAnsi="仿宋_GB2312" w:eastAsia="仿宋_GB2312" w:cs="仿宋_GB2312"/>
        </w:rPr>
        <w:t>中华人民共和国测绘成果管理条例</w:t>
      </w:r>
      <w:r>
        <w:rPr>
          <w:rFonts w:hint="eastAsia" w:ascii="仿宋_GB2312" w:hAnsi="仿宋_GB2312" w:eastAsia="仿宋_GB2312" w:cs="仿宋_GB2312"/>
          <w:color w:val="000000"/>
        </w:rPr>
        <w:t>》和</w:t>
      </w:r>
      <w:r>
        <w:rPr>
          <w:rFonts w:hint="eastAsia" w:ascii="仿宋_GB2312" w:hAnsi="仿宋_GB2312" w:eastAsia="仿宋_GB2312" w:cs="仿宋_GB2312"/>
        </w:rPr>
        <w:t>《国家测绘地理信息局关于进一步加强测绘地理信息成果安全保密管理的意见》</w:t>
      </w:r>
      <w:r>
        <w:rPr>
          <w:rFonts w:hint="eastAsia" w:ascii="仿宋_GB2312" w:hAnsi="仿宋_GB2312" w:eastAsia="仿宋_GB2312" w:cs="仿宋_GB2312"/>
          <w:color w:val="000000"/>
        </w:rPr>
        <w:t>等相关规定要求，对照地理信息安全保密检查</w:t>
      </w:r>
      <w:r>
        <w:rPr>
          <w:rFonts w:hint="eastAsia" w:ascii="仿宋_GB2312" w:hAnsi="仿宋_GB2312" w:eastAsia="仿宋_GB2312" w:cs="仿宋_GB2312"/>
        </w:rPr>
        <w:t>表（附表5）</w:t>
      </w:r>
      <w:r>
        <w:rPr>
          <w:rFonts w:hint="eastAsia" w:ascii="仿宋_GB2312" w:hAnsi="仿宋_GB2312" w:eastAsia="仿宋_GB2312" w:cs="仿宋_GB2312"/>
          <w:color w:val="000000"/>
        </w:rPr>
        <w:t>逐一核实相关资料。</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检查人员查看</w:t>
      </w:r>
      <w:r>
        <w:rPr>
          <w:rFonts w:hint="eastAsia" w:ascii="仿宋_GB2312" w:hAnsi="仿宋_GB2312" w:eastAsia="仿宋_GB2312" w:cs="仿宋_GB2312"/>
          <w:kern w:val="0"/>
          <w:lang w:bidi="ar"/>
        </w:rPr>
        <w:t>设立从事涉密测绘业务并签署保密责任书的人员清单、近三年内（或培训证书仍在有效期内）接受过省级自然资源主管部门或者其它单位及部门组织的测绘地理信息安全保密政策等专题培训的人员清单；查看涉密成果接收、整理、保管、使用、销毁等各环节台账、涉密存储介质管理台帐</w:t>
      </w:r>
      <w:r>
        <w:rPr>
          <w:rFonts w:hint="eastAsia" w:ascii="仿宋_GB2312" w:hAnsi="仿宋_GB2312" w:eastAsia="仿宋_GB2312" w:cs="仿宋_GB2312"/>
        </w:rPr>
        <w:t>等，填写</w:t>
      </w:r>
      <w:r>
        <w:rPr>
          <w:rFonts w:hint="eastAsia" w:ascii="仿宋_GB2312" w:hAnsi="仿宋_GB2312" w:eastAsia="仿宋_GB2312" w:cs="仿宋_GB2312"/>
          <w:color w:val="000000"/>
        </w:rPr>
        <w:t>地理信息安全保密检查</w:t>
      </w:r>
      <w:r>
        <w:rPr>
          <w:rFonts w:hint="eastAsia" w:ascii="仿宋_GB2312" w:hAnsi="仿宋_GB2312" w:eastAsia="仿宋_GB2312" w:cs="仿宋_GB2312"/>
        </w:rPr>
        <w:t>表（附表5），由检查人员签字，检查组长复核签字以及受检单位盖章确认。</w:t>
      </w:r>
    </w:p>
    <w:p>
      <w:pPr>
        <w:widowControl w:val="0"/>
        <w:spacing w:line="560" w:lineRule="exact"/>
        <w:ind w:firstLine="640"/>
        <w:rPr>
          <w:rFonts w:ascii="仿宋_GB2312" w:hAnsi="仿宋_GB2312" w:eastAsia="仿宋_GB2312" w:cs="仿宋_GB2312"/>
          <w:kern w:val="0"/>
          <w:lang w:bidi="ar"/>
        </w:rPr>
      </w:pPr>
      <w:r>
        <w:rPr>
          <w:rFonts w:hint="eastAsia" w:ascii="仿宋_GB2312" w:hAnsi="仿宋_GB2312" w:eastAsia="仿宋_GB2312" w:cs="仿宋_GB2312"/>
          <w:kern w:val="0"/>
          <w:lang w:bidi="ar"/>
        </w:rPr>
        <w:t>检查人员重点检查测绘成果和涉密地理信息生产、处理、存储、保管等环节使用国外测绘地理信息软硬件等情况，在检查现场，受检单位依据实际情况签订涉密基础测绘成果销毁承诺书（附件2-12）。</w:t>
      </w:r>
    </w:p>
    <w:p>
      <w:pPr>
        <w:widowControl w:val="0"/>
        <w:spacing w:line="560" w:lineRule="exact"/>
        <w:ind w:firstLine="640"/>
        <w:rPr>
          <w:rFonts w:ascii="仿宋_GB2312" w:hAnsi="仿宋_GB2312" w:eastAsia="仿宋_GB2312" w:cs="仿宋_GB2312"/>
          <w:kern w:val="0"/>
          <w:lang w:bidi="ar"/>
        </w:rPr>
      </w:pPr>
      <w:r>
        <w:rPr>
          <w:rFonts w:hint="eastAsia" w:ascii="仿宋_GB2312" w:hAnsi="仿宋_GB2312" w:eastAsia="仿宋_GB2312" w:cs="仿宋_GB2312"/>
        </w:rPr>
        <w:t>测绘地理信息软硬件使用情况及安全防控按省自然资源厅相关文件要求进行检查。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3.检查结论</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（1）检查内容评定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同</w:t>
      </w:r>
      <w:r>
        <w:rPr>
          <w:rFonts w:hint="eastAsia" w:ascii="仿宋_GB2312" w:hAnsi="仿宋_GB2312" w:eastAsia="仿宋_GB2312" w:cs="仿宋_GB2312"/>
        </w:rPr>
        <w:t>测绘资质检查内容评定要求。</w:t>
      </w:r>
    </w:p>
    <w:p>
      <w:pPr>
        <w:widowControl w:val="0"/>
        <w:spacing w:line="560" w:lineRule="exact"/>
        <w:ind w:firstLine="640"/>
        <w:rPr>
          <w:rFonts w:ascii="仿宋_GB2312" w:hAnsi="仿宋_GB2312" w:eastAsia="仿宋_GB2312" w:cs="仿宋_GB2312"/>
          <w:bCs/>
          <w:color w:val="000000"/>
        </w:rPr>
      </w:pPr>
      <w:r>
        <w:rPr>
          <w:rFonts w:hint="eastAsia" w:ascii="仿宋_GB2312" w:hAnsi="仿宋_GB2312" w:eastAsia="仿宋_GB2312" w:cs="仿宋_GB2312"/>
          <w:bCs/>
          <w:color w:val="000000"/>
        </w:rPr>
        <w:t>（2）检查结论</w:t>
      </w:r>
    </w:p>
    <w:p>
      <w:pPr>
        <w:widowControl w:val="0"/>
        <w:spacing w:line="560" w:lineRule="exact"/>
        <w:ind w:firstLine="640"/>
        <w:rPr>
          <w:rFonts w:ascii="方正楷体_GBK" w:hAnsi="方正楷体_GBK" w:eastAsia="方正楷体_GBK" w:cs="方正楷体_GBK"/>
        </w:rPr>
      </w:pPr>
      <w:r>
        <w:rPr>
          <w:rFonts w:hint="eastAsia" w:ascii="仿宋_GB2312" w:hAnsi="仿宋_GB2312" w:eastAsia="仿宋_GB2312" w:cs="仿宋_GB2312"/>
        </w:rPr>
        <w:t>同测绘资质检查结论评定要求。</w:t>
      </w:r>
    </w:p>
    <w:p>
      <w:pPr>
        <w:pStyle w:val="3"/>
        <w:spacing w:line="560" w:lineRule="exact"/>
        <w:rPr>
          <w:rFonts w:ascii="华文楷体" w:hAnsi="华文楷体" w:eastAsia="华文楷体" w:cs="华文楷体"/>
        </w:rPr>
      </w:pPr>
      <w:r>
        <w:rPr>
          <w:rFonts w:hint="eastAsia" w:ascii="华文楷体" w:hAnsi="华文楷体" w:eastAsia="华文楷体" w:cs="华文楷体"/>
        </w:rPr>
        <w:t>（三）测绘安全生产检查</w:t>
      </w:r>
    </w:p>
    <w:p>
      <w:pPr>
        <w:widowControl w:val="0"/>
        <w:spacing w:line="560" w:lineRule="exact"/>
        <w:ind w:firstLine="640"/>
        <w:rPr>
          <w:rFonts w:ascii="仿宋_GB2312" w:eastAsia="仿宋_GB2312"/>
        </w:rPr>
      </w:pPr>
      <w:r>
        <w:rPr>
          <w:rFonts w:hint="eastAsia" w:ascii="仿宋_GB2312" w:eastAsia="仿宋_GB2312"/>
        </w:rPr>
        <w:t>1.检查内容（见表3）</w:t>
      </w:r>
    </w:p>
    <w:p>
      <w:pPr>
        <w:widowControl w:val="0"/>
        <w:ind w:firstLine="560"/>
        <w:jc w:val="center"/>
        <w:rPr>
          <w:rFonts w:ascii="仿宋_GB2312" w:eastAsia="仿宋_GB2312"/>
          <w:sz w:val="28"/>
          <w:szCs w:val="28"/>
        </w:rPr>
      </w:pPr>
      <w:r>
        <w:rPr>
          <w:rFonts w:hint="eastAsia" w:ascii="方正黑体_GBK" w:hAnsi="方正黑体_GBK" w:eastAsia="方正黑体_GBK" w:cs="方正黑体_GBK"/>
          <w:color w:val="000000"/>
          <w:kern w:val="0"/>
          <w:sz w:val="28"/>
          <w:szCs w:val="28"/>
        </w:rPr>
        <w:t>表3   测绘安全生产检查内容</w:t>
      </w:r>
    </w:p>
    <w:tbl>
      <w:tblPr>
        <w:tblStyle w:val="38"/>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126"/>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60" w:type="dxa"/>
            <w:gridSpan w:val="2"/>
            <w:vAlign w:val="center"/>
          </w:tcPr>
          <w:p>
            <w:pPr>
              <w:spacing w:line="276" w:lineRule="auto"/>
              <w:ind w:firstLine="482"/>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检查项</w:t>
            </w:r>
          </w:p>
        </w:tc>
        <w:tc>
          <w:tcPr>
            <w:tcW w:w="5242" w:type="dxa"/>
            <w:vAlign w:val="center"/>
          </w:tcPr>
          <w:p>
            <w:pPr>
              <w:spacing w:line="276" w:lineRule="auto"/>
              <w:ind w:firstLine="0" w:firstLineChars="0"/>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检查内容及要求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260" w:type="dxa"/>
            <w:gridSpan w:val="2"/>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1.树立安全生产理念</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是否牢固树立安全生产理念。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60" w:type="dxa"/>
            <w:gridSpan w:val="2"/>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2.落实安全生产主体责任</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是否落实安全生产主体责任，是否按规定配齐生产管理人员，安全生产资金投入是否充足。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60" w:type="dxa"/>
            <w:gridSpan w:val="2"/>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3.建立健全安全生产管理制度</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是否建立健全安全生产管理制度，是否存在安全生产管理死角和盲区。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260" w:type="dxa"/>
            <w:gridSpan w:val="2"/>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4.抓好</w:t>
            </w:r>
            <w:r>
              <w:rPr>
                <w:rFonts w:hint="eastAsia" w:ascii="仿宋_GB2312" w:hAnsi="仿宋_GB2312" w:eastAsia="仿宋_GB2312" w:cs="仿宋_GB2312"/>
                <w:bCs/>
                <w:color w:val="000000"/>
                <w:kern w:val="0"/>
                <w:sz w:val="24"/>
                <w:szCs w:val="24"/>
              </w:rPr>
              <w:t>安全生产教育培训</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是否进行安全生产教育和培训，定期组织开展应急演练。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4" w:type="dxa"/>
            <w:vMerge w:val="restart"/>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5.加强关键环节安全风险管理</w:t>
            </w: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5.1野外安全风险防范</w:t>
            </w:r>
          </w:p>
        </w:tc>
        <w:tc>
          <w:tcPr>
            <w:tcW w:w="5242"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在进行外业工作前，是否对作业人员进行安全意识和安全技能培训，进行体检等；通讯、急救等装备是否配备充足；是否制定安全应急预案。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5.2艰险地区作业安全管理</w:t>
            </w:r>
          </w:p>
        </w:tc>
        <w:tc>
          <w:tcPr>
            <w:tcW w:w="5242" w:type="dxa"/>
            <w:vAlign w:val="center"/>
          </w:tcPr>
          <w:p>
            <w:pPr>
              <w:spacing w:line="240" w:lineRule="auto"/>
              <w:ind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在危险性较高的区域开展野外作业，是否配备北斗等卫星电话，是否存在单人进行野外作业。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5.3野外作业安全管理</w:t>
            </w:r>
          </w:p>
        </w:tc>
        <w:tc>
          <w:tcPr>
            <w:tcW w:w="5242" w:type="dxa"/>
            <w:vAlign w:val="center"/>
          </w:tcPr>
          <w:p>
            <w:pPr>
              <w:spacing w:line="240" w:lineRule="auto"/>
              <w:ind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野外临时驻地选址考虑是否周全，地下管线测量是否防范有毒气体中毒、可燃气体爆炸及触电等风险，无人机起飞前是否检查紧固各设备附件，无人机驾驶员是否依法取得驾驶资质。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5.4野外交通安全管理</w:t>
            </w:r>
          </w:p>
        </w:tc>
        <w:tc>
          <w:tcPr>
            <w:tcW w:w="5242"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是否规范野外用车管理，严格把关野外用车审批等。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5.5野外通讯保障</w:t>
            </w:r>
          </w:p>
        </w:tc>
        <w:tc>
          <w:tcPr>
            <w:tcW w:w="5242"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是否为野外作业人员、车辆、船舶和飞机配置北斗终端等报位设备。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5.6确保作业装备安全性</w:t>
            </w:r>
          </w:p>
        </w:tc>
        <w:tc>
          <w:tcPr>
            <w:tcW w:w="5242"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老旧作业装备检查维护是否到位，采用新技术或者使用新设备开展野外作业，是否采取有效的安全防护措施。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5.7做好应急救援装备保障</w:t>
            </w:r>
          </w:p>
        </w:tc>
        <w:tc>
          <w:tcPr>
            <w:tcW w:w="5242"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对于没有野外基地的，是否配备救援设备，发生紧急事件和安全事故时，是否积极开展救援处置。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34" w:type="dxa"/>
            <w:vMerge w:val="restart"/>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6.建立完善安全生产事故报告及处置办法，完善应急救援预案</w:t>
            </w: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6.1建立全生产事故报告及处置办法</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是否建立完善安全生产事故报告及处置办法，是否建立应急救援预案。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6.2防控安全生产事故</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是否发生安全生产事故，有无人员伤亡。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6.3配合测绘行业安全检查</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是否积极配合测绘行业安全检查。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6.4安全生产风险排查</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是否开展风险隐患排查，建立问题隐患清单和整改措施清单，是否明确整改时限及整改责任人。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4" w:type="dxa"/>
            <w:vMerge w:val="restart"/>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7.开展自查自纠和问题隐患整改情况</w:t>
            </w:r>
          </w:p>
        </w:tc>
        <w:tc>
          <w:tcPr>
            <w:tcW w:w="2126"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7.1落实部、省、市安全生产检查问题整改</w:t>
            </w:r>
          </w:p>
        </w:tc>
        <w:tc>
          <w:tcPr>
            <w:tcW w:w="5242"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是否落实部、省、市安全生产检查问题整改。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kern w:val="0"/>
                <w:sz w:val="24"/>
                <w:szCs w:val="24"/>
              </w:rPr>
            </w:pPr>
          </w:p>
        </w:tc>
        <w:tc>
          <w:tcPr>
            <w:tcW w:w="2126"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7.2自查自纠和问题隐患整改</w:t>
            </w:r>
          </w:p>
        </w:tc>
        <w:tc>
          <w:tcPr>
            <w:tcW w:w="5242"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是否开展自查自纠和问题隐患整改。</w:t>
            </w:r>
          </w:p>
        </w:tc>
      </w:tr>
    </w:tbl>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2.检查方法</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根据《</w:t>
      </w:r>
      <w:r>
        <w:rPr>
          <w:rFonts w:hint="eastAsia" w:ascii="仿宋_GB2312" w:hAnsi="仿宋_GB2312" w:eastAsia="仿宋_GB2312" w:cs="仿宋_GB2312"/>
        </w:rPr>
        <w:t>自然资源部关于加强地质勘查和测绘行业安全生产管理的指导意见</w:t>
      </w:r>
      <w:r>
        <w:rPr>
          <w:rFonts w:hint="eastAsia" w:ascii="仿宋_GB2312" w:hAnsi="仿宋_GB2312" w:eastAsia="仿宋_GB2312" w:cs="仿宋_GB2312"/>
          <w:color w:val="000000"/>
        </w:rPr>
        <w:t>》和</w:t>
      </w:r>
      <w:r>
        <w:rPr>
          <w:rFonts w:hint="eastAsia" w:ascii="仿宋_GB2312" w:hAnsi="仿宋_GB2312" w:eastAsia="仿宋_GB2312" w:cs="仿宋_GB2312"/>
        </w:rPr>
        <w:t>《安徽省自然资源厅转发自然资源部办公厅关于做好2022年地质勘查和测绘行业安全生产工作的通知》</w:t>
      </w:r>
      <w:r>
        <w:rPr>
          <w:rFonts w:hint="eastAsia" w:ascii="仿宋_GB2312" w:hAnsi="仿宋_GB2312" w:eastAsia="仿宋_GB2312" w:cs="仿宋_GB2312"/>
          <w:color w:val="000000"/>
        </w:rPr>
        <w:t>等相关规定要求，对照测绘安全生产检查</w:t>
      </w:r>
      <w:r>
        <w:rPr>
          <w:rFonts w:hint="eastAsia" w:ascii="仿宋_GB2312" w:hAnsi="仿宋_GB2312" w:eastAsia="仿宋_GB2312" w:cs="仿宋_GB2312"/>
        </w:rPr>
        <w:t>表（附表6）</w:t>
      </w:r>
      <w:r>
        <w:rPr>
          <w:rFonts w:hint="eastAsia" w:ascii="仿宋_GB2312" w:hAnsi="仿宋_GB2312" w:eastAsia="仿宋_GB2312" w:cs="仿宋_GB2312"/>
          <w:color w:val="000000"/>
        </w:rPr>
        <w:t>逐一核实相关资料。</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检查人员查看测绘安全生产相关制度（安全生产管理制度、安全生产事故报告及处置办法、应急救援预案等）及落实情况、进行安全生产教育和培训、学习相关记录、配合测绘行业安全检查的相关资料、落实野外作业安全管理、野外交通安全管理、做好野外通讯保障、确保作业装备性能及应急救援装备保障、落实部、省、市安全生产检查问题整改，开展自查自纠和问题隐患整改等情况等相关资料，填写测绘安全生产检查表（附表7），由检查人员签字，检查组长复核签字以及受检单位盖章确认。</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3.检查结论</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（1）检查内容评定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同</w:t>
      </w:r>
      <w:r>
        <w:rPr>
          <w:rFonts w:hint="eastAsia" w:ascii="仿宋_GB2312" w:hAnsi="仿宋_GB2312" w:eastAsia="仿宋_GB2312" w:cs="仿宋_GB2312"/>
        </w:rPr>
        <w:t>测绘资质检查内容评定要求。</w:t>
      </w:r>
    </w:p>
    <w:p>
      <w:pPr>
        <w:widowControl w:val="0"/>
        <w:spacing w:line="560" w:lineRule="exact"/>
        <w:ind w:firstLine="640"/>
        <w:rPr>
          <w:rFonts w:ascii="仿宋_GB2312" w:hAnsi="仿宋_GB2312" w:eastAsia="仿宋_GB2312" w:cs="仿宋_GB2312"/>
          <w:bCs/>
          <w:color w:val="000000"/>
        </w:rPr>
      </w:pPr>
      <w:r>
        <w:rPr>
          <w:rFonts w:hint="eastAsia" w:ascii="仿宋_GB2312" w:hAnsi="仿宋_GB2312" w:eastAsia="仿宋_GB2312" w:cs="仿宋_GB2312"/>
          <w:bCs/>
          <w:color w:val="000000"/>
        </w:rPr>
        <w:t>（2）检查结论</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同测绘资质检查结论评定要求。</w:t>
      </w:r>
    </w:p>
    <w:p>
      <w:pPr>
        <w:widowControl w:val="0"/>
        <w:spacing w:line="560" w:lineRule="exact"/>
        <w:ind w:firstLine="640"/>
        <w:outlineLvl w:val="1"/>
        <w:rPr>
          <w:rFonts w:ascii="华文楷体" w:hAnsi="华文楷体" w:eastAsia="华文楷体" w:cs="华文楷体"/>
          <w:color w:val="000000"/>
        </w:rPr>
      </w:pPr>
      <w:bookmarkStart w:id="89" w:name="_Toc69400196"/>
      <w:bookmarkStart w:id="90" w:name="_Toc69400197"/>
      <w:bookmarkStart w:id="91" w:name="_Toc515872687"/>
      <w:bookmarkStart w:id="92" w:name="_Toc515872651"/>
      <w:bookmarkStart w:id="93" w:name="_Toc515873344"/>
      <w:r>
        <w:rPr>
          <w:rFonts w:hint="eastAsia" w:ascii="华文楷体" w:hAnsi="华文楷体" w:eastAsia="华文楷体" w:cs="华文楷体"/>
          <w:color w:val="000000"/>
        </w:rPr>
        <w:t>（四）</w:t>
      </w:r>
      <w:bookmarkEnd w:id="89"/>
      <w:r>
        <w:rPr>
          <w:rFonts w:hint="eastAsia" w:ascii="华文楷体" w:hAnsi="华文楷体" w:eastAsia="华文楷体" w:cs="华文楷体"/>
          <w:color w:val="000000"/>
        </w:rPr>
        <w:t>测绘成果质量检查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1.项目要求</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受检单位应上报适宜检查的项目，确因特殊原因无适宜检查的项目，应提交延缓监督抽查申请书（附件2-13）。受检项目为</w:t>
      </w:r>
      <w:r>
        <w:rPr>
          <w:rFonts w:hint="eastAsia" w:ascii="仿宋_GB2312" w:hAnsi="仿宋_GB2312" w:eastAsia="仿宋_GB2312" w:cs="仿宋_GB2312"/>
        </w:rPr>
        <w:t>mesh三维模型的，按国家技术方案进行检查。</w:t>
      </w:r>
    </w:p>
    <w:p>
      <w:pPr>
        <w:widowControl w:val="0"/>
        <w:tabs>
          <w:tab w:val="left" w:pos="3930"/>
        </w:tabs>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2.分批和抽样</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（1）确定单位成果</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受检测绘项目抽样检验前应明确成果类型、单位成果和质量元素组成。成果类型属于GB/T 24356-2023中分类范围的，其单位成果和质量元素按GB/T 24356-2023规定确定，不属于GB/T 24356-2023中分类范围的，质量元素的组成应体现单位成果的质量特征；属于GB/T 18316-2008范围的，其单位成果和质量元素按GB/T 18316-2008执行。</w:t>
      </w:r>
    </w:p>
    <w:p>
      <w:pPr>
        <w:widowControl w:val="0"/>
        <w:numPr>
          <w:ilvl w:val="0"/>
          <w:numId w:val="2"/>
        </w:num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确定检验批和样本量</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批量为1～20单位时，样本量为3，批量为21～40单位时，样本量为5，</w:t>
      </w:r>
      <w:r>
        <w:rPr>
          <w:rFonts w:hint="eastAsia" w:ascii="仿宋_GB2312" w:hAnsi="仿宋_GB2312" w:eastAsia="仿宋_GB2312" w:cs="仿宋_GB2312"/>
        </w:rPr>
        <w:t>批量超过41单位时</w:t>
      </w:r>
      <w:r>
        <w:rPr>
          <w:rFonts w:hint="eastAsia" w:ascii="仿宋_GB2312" w:hAnsi="仿宋_GB2312" w:eastAsia="仿宋_GB2312" w:cs="仿宋_GB2312"/>
          <w:color w:val="000000"/>
        </w:rPr>
        <w:t>，以21～40的范围划分为若干个独立的批次，并按简单随机抽样的方式抽取其中一个批次实施检验。</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（3）抽取样本</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样本宜采用简单随机抽样方式抽取，也可根据作业单位、工序或生产时间段、地形类别、作业方法等采用分层按比例随机抽样等多种方式抽取。</w:t>
      </w:r>
      <w:r>
        <w:rPr>
          <w:rFonts w:hint="eastAsia" w:ascii="仿宋_GB2312" w:hAnsi="仿宋_GB2312" w:eastAsia="仿宋_GB2312" w:cs="仿宋_GB2312"/>
          <w:color w:val="000000"/>
        </w:rPr>
        <w:t>样本应分布均匀，填写和完善抽样单，抽样人至少2人。</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样本内容包括从检验批中抽取的各单位成果的全部资料。测绘项目的委托书、合同、任务书、技术设计书、实施方案、生产过程中的补充规定、技术总结、检查报告及最终检查记录、仪器检定证书和检验资料等资料应作为单位成果的补充材料。填写</w:t>
      </w:r>
      <w:r>
        <w:rPr>
          <w:rFonts w:hint="eastAsia" w:ascii="仿宋_GB2312" w:hAnsi="仿宋_GB2312" w:eastAsia="仿宋_GB2312" w:cs="仿宋_GB2312"/>
        </w:rPr>
        <w:t>资料清单（附件2-14）。对于</w:t>
      </w:r>
      <w:r>
        <w:rPr>
          <w:rFonts w:hint="eastAsia" w:ascii="仿宋_GB2312" w:hAnsi="仿宋_GB2312" w:eastAsia="仿宋_GB2312" w:cs="仿宋_GB2312"/>
          <w:color w:val="000000"/>
        </w:rPr>
        <w:t>需要的文档资料，应及时提供复印件。样本接收过程中，应详细查看样本的状态，记录其数量，并及时填写和完善样品清单。</w:t>
      </w:r>
    </w:p>
    <w:p>
      <w:pPr>
        <w:widowControl w:val="0"/>
        <w:spacing w:line="560" w:lineRule="exact"/>
        <w:ind w:firstLine="640"/>
        <w:rPr>
          <w:rFonts w:ascii="仿宋_GB2312" w:hAnsi="仿宋_GB2312" w:eastAsia="仿宋_GB2312" w:cs="仿宋_GB2312"/>
          <w:color w:val="000000"/>
        </w:rPr>
      </w:pPr>
      <w:bookmarkStart w:id="94" w:name="_Toc515873341"/>
      <w:bookmarkStart w:id="95" w:name="_Toc515872648"/>
      <w:bookmarkStart w:id="96" w:name="_Toc515872684"/>
      <w:r>
        <w:rPr>
          <w:rFonts w:hint="eastAsia" w:ascii="仿宋_GB2312" w:hAnsi="仿宋_GB2312" w:eastAsia="仿宋_GB2312" w:cs="仿宋_GB2312"/>
          <w:color w:val="000000"/>
        </w:rPr>
        <w:t>3.</w:t>
      </w:r>
      <w:bookmarkEnd w:id="94"/>
      <w:bookmarkEnd w:id="95"/>
      <w:bookmarkEnd w:id="96"/>
      <w:r>
        <w:rPr>
          <w:rFonts w:hint="eastAsia" w:ascii="仿宋_GB2312" w:hAnsi="仿宋_GB2312" w:eastAsia="仿宋_GB2312" w:cs="仿宋_GB2312"/>
          <w:color w:val="000000"/>
        </w:rPr>
        <w:t>质量检查。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质量检查一般采用详查和概查相结合的方式，对样本进行详查，根据需要对样本外成果进行概查。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（1）测绘资质单位成果资料（内业检查）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①测绘项目技术文件的完整性和符合性（尤其是项目合同和标准的执行），包括</w:t>
      </w:r>
      <w:r>
        <w:rPr>
          <w:rFonts w:hint="eastAsia" w:ascii="仿宋_GB2312" w:hAnsi="仿宋_GB2312" w:eastAsia="仿宋_GB2312" w:cs="仿宋_GB2312"/>
        </w:rPr>
        <w:t>技术和质量保证体系在产</w:t>
      </w:r>
      <w:r>
        <w:rPr>
          <w:rFonts w:hint="eastAsia" w:ascii="仿宋_GB2312" w:hAnsi="仿宋_GB2312" w:eastAsia="仿宋_GB2312" w:cs="仿宋_GB2312"/>
          <w:color w:val="000000"/>
        </w:rPr>
        <w:t>品中的具体贯彻、落实、体现、实施情况，</w:t>
      </w:r>
      <w:r>
        <w:rPr>
          <w:rFonts w:hint="eastAsia" w:ascii="仿宋_GB2312" w:hAnsi="仿宋_GB2312" w:eastAsia="仿宋_GB2312" w:cs="仿宋_GB2312"/>
        </w:rPr>
        <w:t>技术设计书、技术总结、检查报告的编写、审核、批准执行情况、格式正确性、内容完整性，</w:t>
      </w:r>
      <w:r>
        <w:rPr>
          <w:rFonts w:hint="eastAsia" w:ascii="仿宋_GB2312" w:hAnsi="仿宋_GB2312" w:eastAsia="仿宋_GB2312" w:cs="仿宋_GB2312"/>
          <w:color w:val="000000"/>
        </w:rPr>
        <w:t>生产单位的二级检查制度执行情况等。</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②测绘项目中使用的仪器、设备等的检定情况及其精度指标与项目设计文件的符合性。</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③引用起始成果、资料的合法性、正确性和可靠性。</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④测绘成果资料的完整性和规范性。</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（2）抽检测绘项目成果的质量（内、外业检查）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①确定检查内容和指标。根据确定的测绘成果类型，依据相关检验标准（GB/T 24356-2023和GB/T 18316-2008）关于测绘成果质量元素、检查内容的规定，结合检查项目的技术设计书，确定需要检查或检测的质量元素、质量指标等。</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②确定检验方法。根据测绘成果检验内容和质量元素、质量指标，分别确定需要检查和检测的内容和指标，选择适合相应质量元素和质量指标的检验方法，单位成果按质量子元素进行检验，单位成果质量子元素相对独立的应逐一按单位成果进行检查及评分。</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③准备仪器设备、检查记录表格。无论是内业检查，还是外业检测，所需检测仪器设备必须是经计量检定合格，并处在计量检定有效期内，根据项目类型准备相应的检查记录表格。</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④样本成果检验。根据确定的检查内容、质量元素、质量指标，按照确定的检验方法，对照项目的技术设计书、相应技术标准和规范，对每个样本成果的质量元素和质量指标进行逐一检查、检测或确认，并做好质量问题检查记录、检测原始记录，重大错漏应拍摄照片并存档。</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⑤检验数据和信息处理</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Ⅰ数学精度</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数学精度检查方法可分为确认和检测两类。对于确认方式，一方面要确认原始成果数据的真实性、可靠性。另一方面要提取原始成果中的相关质量指标，并进行比对、分析和统计。对于检测方式，主要计算统计检测数据，并与原始成果的相应数据进行比对、分析和统计。</w:t>
      </w:r>
    </w:p>
    <w:p>
      <w:pPr>
        <w:widowControl w:val="0"/>
        <w:numPr>
          <w:ilvl w:val="0"/>
          <w:numId w:val="3"/>
        </w:numPr>
        <w:spacing w:line="560" w:lineRule="exact"/>
        <w:ind w:firstLineChars="0"/>
        <w:jc w:val="left"/>
        <w:rPr>
          <w:rFonts w:ascii="仿宋_GB2312" w:hAnsi="仿宋_GB2312" w:eastAsia="仿宋_GB2312" w:cs="仿宋_GB2312"/>
          <w:color w:val="000000"/>
        </w:rPr>
      </w:pPr>
      <w:r>
        <w:rPr>
          <w:rFonts w:hint="eastAsia" w:ascii="仿宋_GB2312" w:hAnsi="仿宋_GB2312" w:eastAsia="仿宋_GB2312" w:cs="仿宋_GB2312"/>
          <w:color w:val="000000"/>
        </w:rPr>
        <w:t>检测要求如下：</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数学精度检测可采用满足相应测量精度要求的GNSS和全站仪等测量仪器。</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平面和高程检测点采集尽量分布均匀。</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检测控制点不能采用原图的图根点，需在高等级的埋石点上或利用AHCORS来重新发展检测控制点。</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单位成果主要以平面绝对位置中误差、高程中误差（高程注记点或等高线插求点）为主进行采集。</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数学精度按单位成果统计，数学精度检测时，每幅图平面检测点、高程检测点一般不少于32个；地物间距有效边统计，检测边数一般不少于32条。当检测点数或边数少于20时，采用误差绝对值的算术平均值代替中误差。</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平面主要采集明显地物角点、独立地物等要素；高程检测点尽量选择明显能准确判读的位置，避免选在高程急剧变化处。</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外业检测应按幅逐点记录，检测原始观测数据中应有检测点序号、三维坐标、测站点和定向点编号，存档备查。</w:t>
      </w:r>
    </w:p>
    <w:p>
      <w:pPr>
        <w:numPr>
          <w:ilvl w:val="0"/>
          <w:numId w:val="3"/>
        </w:numPr>
        <w:spacing w:line="560" w:lineRule="exact"/>
        <w:ind w:firstLineChars="0"/>
        <w:jc w:val="left"/>
        <w:rPr>
          <w:rFonts w:ascii="仿宋_GB2312" w:hAnsi="仿宋_GB2312" w:eastAsia="仿宋_GB2312" w:cs="仿宋_GB2312"/>
          <w:color w:val="000000"/>
        </w:rPr>
      </w:pPr>
      <w:r>
        <w:rPr>
          <w:rFonts w:hint="eastAsia" w:ascii="仿宋_GB2312" w:hAnsi="仿宋_GB2312" w:eastAsia="仿宋_GB2312" w:cs="仿宋_GB2312"/>
          <w:color w:val="000000"/>
        </w:rPr>
        <w:t>数学精度统计原则</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在允许中误差（高精度检测）2倍（含）、（同精度检测）2</w:t>
      </w:r>
      <w:r>
        <w:rPr>
          <w:rFonts w:hint="eastAsia" w:ascii="仿宋_GB2312" w:hAnsi="仿宋_GB2312" w:eastAsia="仿宋_GB2312" w:cs="仿宋_GB2312"/>
          <w:color w:val="000000"/>
          <w:position w:val="-6"/>
        </w:rPr>
        <w:object>
          <v:shape id="_x0000_i1025" o:spt="75" type="#_x0000_t75" style="height:18.15pt;width:18.1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ascii="仿宋_GB2312" w:hAnsi="仿宋_GB2312" w:eastAsia="仿宋_GB2312" w:cs="仿宋_GB2312"/>
          <w:color w:val="000000"/>
        </w:rPr>
        <w:t>倍（含）以内的误差值均应参加数学精度统计。超过允许中误差（高精度检测）2倍、（同精度检测）2</w:t>
      </w:r>
      <w:r>
        <w:rPr>
          <w:rFonts w:hint="eastAsia" w:ascii="仿宋_GB2312" w:hAnsi="仿宋_GB2312" w:eastAsia="仿宋_GB2312" w:cs="仿宋_GB2312"/>
          <w:color w:val="000000"/>
          <w:position w:val="-6"/>
        </w:rPr>
        <w:object>
          <v:shape id="_x0000_i1026" o:spt="75" type="#_x0000_t75" style="height:18.15pt;width:18.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ascii="仿宋_GB2312" w:hAnsi="仿宋_GB2312" w:eastAsia="仿宋_GB2312" w:cs="仿宋_GB2312"/>
          <w:color w:val="000000"/>
        </w:rPr>
        <w:t>倍的误差为粗差，按相应的质量元素及错漏类型作扣分处理。</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c．中误差计算公式</w:t>
      </w:r>
    </w:p>
    <w:p>
      <w:pPr>
        <w:ind w:firstLine="640"/>
        <w:rPr>
          <w:rFonts w:ascii="仿宋_GB2312" w:hAnsi="仿宋_GB2312" w:eastAsia="仿宋_GB2312" w:cs="仿宋_GB2312"/>
          <w:color w:val="000000"/>
        </w:rPr>
      </w:pPr>
      <w:r>
        <w:rPr>
          <w:rFonts w:hint="eastAsia" w:ascii="仿宋_GB2312" w:hAnsi="仿宋_GB2312" w:eastAsia="仿宋_GB2312" w:cs="仿宋_GB2312"/>
          <w:color w:val="000000"/>
        </w:rPr>
        <w:t>高精度检测时，中误差计算按式（1）执行。</w:t>
      </w:r>
    </w:p>
    <w:p>
      <w:pPr>
        <w:wordWrap w:val="0"/>
        <w:ind w:firstLine="640"/>
        <w:jc w:val="right"/>
        <w:rPr>
          <w:rFonts w:ascii="仿宋_GB2312" w:hAnsi="仿宋_GB2312" w:eastAsia="仿宋_GB2312" w:cs="仿宋_GB2312"/>
          <w:color w:val="000000"/>
        </w:rPr>
      </w:pPr>
      <w:r>
        <w:rPr>
          <w:rFonts w:hint="eastAsia" w:ascii="仿宋" w:hAnsi="仿宋"/>
          <w:position w:val="-26"/>
        </w:rPr>
        <w:object>
          <v:shape id="_x0000_i1027" o:spt="75" type="#_x0000_t75" style="height:66pt;width:95.85pt;" o:ole="t" filled="f" o:preferrelative="t" stroked="f" coordsize="21600,21600">
            <v:path/>
            <v:fill on="f" focussize="0,0"/>
            <v:stroke on="f" joinstyle="miter"/>
            <v:imagedata r:id="rId22" o:title=""/>
            <o:lock v:ext="edit" aspectratio="t"/>
            <w10:wrap type="none"/>
            <w10:anchorlock/>
          </v:shape>
          <o:OLEObject Type="Embed" ProgID="Equation.KSEE3" ShapeID="_x0000_i1027" DrawAspect="Content" ObjectID="_1468075727" r:id="rId21">
            <o:LockedField>false</o:LockedField>
          </o:OLEObject>
        </w:object>
      </w:r>
      <w:r>
        <w:rPr>
          <w:rFonts w:hint="eastAsia" w:ascii="仿宋_GB2312" w:hAnsi="仿宋_GB2312" w:eastAsia="仿宋_GB2312" w:cs="仿宋_GB2312"/>
          <w:color w:val="000000"/>
        </w:rPr>
        <w:t xml:space="preserve">                  （1）</w:t>
      </w:r>
    </w:p>
    <w:p>
      <w:pPr>
        <w:ind w:firstLine="640"/>
        <w:rPr>
          <w:rFonts w:ascii="仿宋_GB2312" w:hAnsi="仿宋_GB2312" w:eastAsia="仿宋_GB2312" w:cs="仿宋_GB2312"/>
          <w:color w:val="000000"/>
        </w:rPr>
      </w:pPr>
      <w:r>
        <w:rPr>
          <w:rFonts w:hint="eastAsia" w:ascii="仿宋_GB2312" w:hAnsi="仿宋_GB2312" w:eastAsia="仿宋_GB2312" w:cs="仿宋_GB2312"/>
          <w:color w:val="000000"/>
        </w:rPr>
        <w:t>同精度检测时，中误差计算按式（2）执行。</w:t>
      </w:r>
    </w:p>
    <w:p>
      <w:pPr>
        <w:wordWrap w:val="0"/>
        <w:ind w:firstLine="640"/>
        <w:jc w:val="right"/>
        <w:rPr>
          <w:rFonts w:ascii="仿宋_GB2312" w:hAnsi="仿宋_GB2312" w:eastAsia="仿宋_GB2312" w:cs="仿宋_GB2312"/>
          <w:color w:val="000000"/>
        </w:rPr>
      </w:pPr>
      <w:r>
        <w:rPr>
          <w:rFonts w:hint="eastAsia" w:ascii="仿宋" w:hAnsi="仿宋"/>
          <w:position w:val="-26"/>
        </w:rPr>
        <w:object>
          <v:shape id="_x0000_i1028" o:spt="75" type="#_x0000_t75" style="height:66pt;width:95.85pt;" o:ole="t" filled="f" o:preferrelative="t" stroked="f" coordsize="21600,21600">
            <v:path/>
            <v:fill on="f" focussize="0,0"/>
            <v:stroke on="f" joinstyle="miter"/>
            <v:imagedata r:id="rId24" o:title=""/>
            <o:lock v:ext="edit" aspectratio="t"/>
            <w10:wrap type="none"/>
            <w10:anchorlock/>
          </v:shape>
          <o:OLEObject Type="Embed" ProgID="Equation.KSEE3" ShapeID="_x0000_i1028" DrawAspect="Content" ObjectID="_1468075728" r:id="rId23">
            <o:LockedField>false</o:LockedField>
          </o:OLEObject>
        </w:object>
      </w:r>
      <w:r>
        <w:rPr>
          <w:rFonts w:hint="eastAsia" w:ascii="仿宋_GB2312" w:hAnsi="仿宋_GB2312" w:eastAsia="仿宋_GB2312" w:cs="仿宋_GB2312"/>
          <w:color w:val="000000"/>
        </w:rPr>
        <w:t xml:space="preserve">                  （2）</w:t>
      </w:r>
    </w:p>
    <w:p>
      <w:pPr>
        <w:ind w:firstLine="640"/>
        <w:jc w:val="left"/>
        <w:rPr>
          <w:rFonts w:ascii="仿宋_GB2312" w:hAnsi="仿宋_GB2312" w:eastAsia="仿宋_GB2312" w:cs="仿宋_GB2312"/>
          <w:color w:val="000000"/>
        </w:rPr>
      </w:pPr>
      <w:r>
        <w:rPr>
          <w:rFonts w:hint="eastAsia" w:ascii="仿宋_GB2312" w:hAnsi="仿宋_GB2312" w:eastAsia="仿宋_GB2312" w:cs="仿宋_GB2312"/>
          <w:color w:val="000000"/>
        </w:rPr>
        <w:t>式中：M为成果中误差；n为检测点（边）总数；</w:t>
      </w:r>
      <m:oMath>
        <m:sSub>
          <m:sSubPr>
            <m:ctrlPr>
              <w:rPr>
                <w:rFonts w:ascii="Cambria Math" w:hAnsi="Cambria Math"/>
                <w:color w:val="000000"/>
              </w:rPr>
            </m:ctrlPr>
          </m:sSubPr>
          <m:e>
            <m:r>
              <w:rPr>
                <w:rFonts w:ascii="Cambria Math" w:hAnsi="Cambria Math"/>
                <w:color w:val="000000"/>
              </w:rPr>
              <m:t>∆</m:t>
            </m:r>
            <m:ctrlPr>
              <w:rPr>
                <w:rFonts w:ascii="Cambria Math" w:hAnsi="Cambria Math"/>
                <w:color w:val="000000"/>
              </w:rPr>
            </m:ctrlPr>
          </m:e>
          <m:sub>
            <m:r>
              <w:rPr>
                <w:rFonts w:ascii="Cambria Math" w:hAnsi="Cambria Math"/>
                <w:color w:val="000000"/>
              </w:rPr>
              <m:t>i</m:t>
            </m:r>
            <m:ctrlPr>
              <w:rPr>
                <w:rFonts w:ascii="Cambria Math" w:hAnsi="Cambria Math"/>
                <w:color w:val="000000"/>
              </w:rPr>
            </m:ctrlPr>
          </m:sub>
        </m:sSub>
      </m:oMath>
      <w:r>
        <w:rPr>
          <w:rFonts w:hint="eastAsia" w:ascii="仿宋_GB2312" w:hAnsi="仿宋_GB2312" w:eastAsia="仿宋_GB2312" w:cs="仿宋_GB2312"/>
          <w:color w:val="000000"/>
        </w:rPr>
        <w:t>为较差。</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Ⅱ 其它指标。</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逐一对发现的质量问题根据检验规范（GB/T 24356-2023和GB/T 18316-2008）关于测绘成果划分的质量特性进行确认，并对错漏类型进行划分。</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测绘项目需注意检查的重大错漏实例：</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a.航空摄影：影像重叠度、摄区覆盖保证、像点最大位移值任一项超限、地面分辨率不符合要求、影像存在大量噪声及大面积云、云影等、波段或局部影像缺少、原始影像数据无法读出等。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b.大比例尺地形图：平面或高程基准错误、粗差比例或中误差超限、大面积（大于图上4cm</w:t>
      </w:r>
      <w:r>
        <w:rPr>
          <w:rFonts w:hint="eastAsia" w:ascii="仿宋_GB2312" w:hAnsi="仿宋_GB2312" w:eastAsia="仿宋_GB2312" w:cs="仿宋_GB2312"/>
          <w:color w:val="000000"/>
          <w:vertAlign w:val="superscript"/>
        </w:rPr>
        <w:t>2</w:t>
      </w:r>
      <w:r>
        <w:rPr>
          <w:rFonts w:hint="eastAsia" w:ascii="仿宋_GB2312" w:hAnsi="仿宋_GB2312" w:eastAsia="仿宋_GB2312" w:cs="仿宋_GB2312"/>
          <w:color w:val="000000"/>
        </w:rPr>
        <w:t>的二层及以上房屋、图上6cm</w:t>
      </w:r>
      <w:r>
        <w:rPr>
          <w:rFonts w:hint="eastAsia" w:ascii="仿宋_GB2312" w:hAnsi="仿宋_GB2312" w:eastAsia="仿宋_GB2312" w:cs="仿宋_GB2312"/>
          <w:color w:val="000000"/>
          <w:vertAlign w:val="superscript"/>
        </w:rPr>
        <w:t>2</w:t>
      </w:r>
      <w:r>
        <w:rPr>
          <w:rFonts w:hint="eastAsia" w:ascii="仿宋_GB2312" w:hAnsi="仿宋_GB2312" w:eastAsia="仿宋_GB2312" w:cs="仿宋_GB2312"/>
          <w:color w:val="000000"/>
        </w:rPr>
        <w:t>的一层房屋）漏绘、地貌严重失真、漏绘一组等高线、图名、图号同时错漏、缺主要成果资料等。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c.数字正射影像图：大地基准、高程基准不符合要求、中误差超限、粗差率超5%、现势性不符合要求、影像地面分辨率不符合要求、提交的资料严重不齐全等。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d.三维地理信息模型：大地基准、高程基准错误、中误差超限或粗差率超5%以上、模型细节层次、几何结构、文理结构普遍错误、文理无法辨识、文件无法读出、缺主要成果资料等。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e.地理信息系统：系统无法安装部署、缺重要功能项、系统运行极不稳定、系统无备份与恢复方案等。</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f.管线测量：中误差超限或粗差率超5%以上、主干管线漏探、漏测1条、次要管线漏探、漏测2条、管线图点线属性注记差错较多、缺主要成果资料等。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g.变形测量：精度超限、观测周期不符要求、测前测后仪器未检验、测前工作基点与基准点未联测、基准点未定期检测、基准点（工作基点）数据及原始观测数据使用错误、点位不符合要求等。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h.房产面积测算：定性错误、精度超限、无测量记录、计算错误等。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i.水下地形测量：仪器检验方法错、基准错、点位密度不符合要求等。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j.控制测量：坐标系统错、中误差超限、原始记录连环涂改、起算数据错误、点位不符合要求、标石规格严重不符合规定等。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（3）检验成果资料处理</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监督抽查人员负责样本等技术资料的保密，按要求整理各类检验资料，需要归还的样本资料应及时归还（复制样本、样本在检验过程中消耗的除外），按要求整理监督检验需提交的样本、检验原始记录，以及相关计算资料。</w:t>
      </w:r>
    </w:p>
    <w:p>
      <w:pPr>
        <w:numPr>
          <w:ilvl w:val="0"/>
          <w:numId w:val="4"/>
        </w:numPr>
        <w:spacing w:line="560" w:lineRule="exact"/>
        <w:ind w:firstLine="640"/>
        <w:rPr>
          <w:rFonts w:ascii="仿宋_GB2312" w:hAnsi="仿宋_GB2312" w:eastAsia="仿宋_GB2312" w:cs="仿宋_GB2312"/>
          <w:color w:val="000000"/>
        </w:rPr>
      </w:pPr>
      <w:bookmarkStart w:id="97" w:name="_Toc515872685"/>
      <w:bookmarkStart w:id="98" w:name="_Toc515872649"/>
      <w:bookmarkStart w:id="99" w:name="_Toc515873342"/>
      <w:r>
        <w:rPr>
          <w:rFonts w:hint="eastAsia" w:ascii="仿宋_GB2312" w:hAnsi="仿宋_GB2312" w:eastAsia="仿宋_GB2312" w:cs="仿宋_GB2312"/>
          <w:color w:val="000000"/>
        </w:rPr>
        <w:t>质量评定</w:t>
      </w:r>
      <w:bookmarkEnd w:id="97"/>
      <w:bookmarkEnd w:id="98"/>
      <w:bookmarkEnd w:id="99"/>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成果类型属于GB/T 18316-2008标准范围的，按GB/T 18316-2008标准进行质量评定，属于GB/T 24356-2023成果类型的，按下述方式评定。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（1）单位成果质量评定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①质量表征</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单位成果质量水平以百分制表征。</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②权的调整原则。</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质量元素、质量子元素的权一般不作调整，当仅检查部分质量元素或质量子元素时，按检验标准所列相应权的比例调整质量元素或质量子元素的权，调整后的各质量元素、质量子元素权之和应为1.0。</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③数学精度评分方法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采用检测方式评定数学精度时，按公式（3）计算数学精度质量得分；多项数学精度评分时，单项数学精度得分均大于60分，取其算术平均值或加权平均。</w:t>
      </w:r>
    </w:p>
    <w:p>
      <w:pPr>
        <w:spacing w:line="560" w:lineRule="exact"/>
        <w:ind w:firstLine="0" w:firstLineChars="0"/>
        <w:rPr>
          <w:rFonts w:hAnsi="仿宋_GB2312" w:eastAsia="仿宋_GB2312" w:cs="仿宋_GB2312"/>
          <w:color w:val="000000"/>
          <w:sz w:val="21"/>
          <w:szCs w:val="21"/>
        </w:rPr>
      </w:pPr>
      <w:bookmarkStart w:id="100" w:name="_Toc302484070"/>
      <w:bookmarkStart w:id="101" w:name="_Toc294185057"/>
      <w:bookmarkStart w:id="102" w:name="_Toc294184984"/>
      <w:r>
        <w:rPr>
          <w:rFonts w:ascii="仿宋_GB2312" w:hAnsi="仿宋_GB2312" w:eastAsia="仿宋_GB2312" w:cs="仿宋_GB2312"/>
          <w:color w:val="000000"/>
          <w:position w:val="-44"/>
        </w:rPr>
        <w:pict>
          <v:shape id="_x0000_s1027" o:spid="_x0000_s1027" o:spt="75" type="#_x0000_t75" style="position:absolute;left:0pt;margin-left:-18pt;margin-top:13.25pt;height:58.3pt;width:369.8pt;z-index:251661312;mso-width-relative:page;mso-height-relative:page;" o:ole="t" filled="f" o:preferrelative="t" stroked="f" coordsize="21600,21600">
            <v:path/>
            <v:fill on="f" focussize="0,0"/>
            <v:stroke on="f" joinstyle="miter"/>
            <v:imagedata r:id="rId26" o:title=""/>
            <o:lock v:ext="edit" aspectratio="t"/>
          </v:shape>
          <o:OLEObject Type="Embed" ProgID="Equation.KSEE3" ShapeID="_x0000_s1027" DrawAspect="Content" ObjectID="_1468075729" r:id="rId25">
            <o:LockedField>false</o:LockedField>
          </o:OLEObject>
        </w:pict>
      </w:r>
    </w:p>
    <w:p>
      <w:pPr>
        <w:spacing w:line="560" w:lineRule="exact"/>
        <w:ind w:firstLine="0" w:firstLineChars="0"/>
        <w:rPr>
          <w:rFonts w:ascii="仿宋_GB2312" w:hAnsi="仿宋_GB2312" w:eastAsia="仿宋_GB2312" w:cs="仿宋_GB2312"/>
          <w:color w:val="000000"/>
        </w:rPr>
      </w:pPr>
      <w:r>
        <w:rPr>
          <w:rFonts w:hint="eastAsia" w:ascii="仿宋_GB2312" w:hAnsi="仿宋_GB2312" w:eastAsia="仿宋_GB2312" w:cs="仿宋_GB2312"/>
          <w:color w:val="000000"/>
        </w:rPr>
        <w:t xml:space="preserve">                                                   （3）</w:t>
      </w:r>
    </w:p>
    <w:p>
      <w:pPr>
        <w:spacing w:line="560" w:lineRule="exact"/>
        <w:ind w:firstLine="0" w:firstLineChars="0"/>
        <w:rPr>
          <w:rFonts w:ascii="仿宋_GB2312" w:hAnsi="仿宋_GB2312" w:eastAsia="仿宋_GB2312" w:cs="仿宋_GB2312"/>
          <w:color w:val="000000"/>
        </w:rPr>
      </w:pP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式中：S</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为涉及中误差的质量元素或检查项得分值；m</w:t>
      </w:r>
      <w:r>
        <w:rPr>
          <w:rFonts w:hint="eastAsia" w:ascii="仿宋_GB2312" w:hAnsi="仿宋_GB2312" w:eastAsia="仿宋_GB2312" w:cs="仿宋_GB2312"/>
          <w:color w:val="000000"/>
          <w:vertAlign w:val="subscript"/>
        </w:rPr>
        <w:t>0</w:t>
      </w:r>
      <w:r>
        <w:rPr>
          <w:rFonts w:hint="eastAsia" w:ascii="仿宋_GB2312" w:hAnsi="仿宋_GB2312" w:eastAsia="仿宋_GB2312" w:cs="仿宋_GB2312"/>
          <w:color w:val="000000"/>
        </w:rPr>
        <w:t>为中误差允许值；m中误差检测值。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采用错漏扣分方式评定数学精度得分时，评分方式按公式（4）计算。</w:t>
      </w:r>
    </w:p>
    <w:p>
      <w:pPr>
        <w:spacing w:line="560" w:lineRule="exact"/>
        <w:ind w:firstLine="640"/>
        <w:rPr>
          <w:rFonts w:ascii="仿宋_GB2312" w:hAnsi="仿宋_GB2312" w:eastAsia="仿宋_GB2312" w:cs="仿宋_GB2312"/>
          <w:color w:val="000000"/>
        </w:rPr>
      </w:pPr>
      <w:r>
        <w:rPr>
          <w:rFonts w:ascii="仿宋_GB2312" w:hAnsi="仿宋_GB2312" w:eastAsia="仿宋_GB2312" w:cs="仿宋_GB2312"/>
          <w:color w:val="000000"/>
          <w:position w:val="-28"/>
        </w:rPr>
        <w:pict>
          <v:shape id="_x0000_s1029" o:spid="_x0000_s1029" o:spt="75" type="#_x0000_t75" style="position:absolute;left:0pt;margin-left:32pt;margin-top:15.1pt;height:49.3pt;width:252.35pt;z-index:251664384;mso-width-relative:page;mso-height-relative:page;" o:ole="t" filled="f" o:preferrelative="t" stroked="f" coordsize="21600,21600">
            <v:path/>
            <v:fill on="f" focussize="0,0"/>
            <v:stroke on="f" joinstyle="miter"/>
            <v:imagedata r:id="rId28" gain="45875f" blacklevel="1966f" o:title=""/>
            <o:lock v:ext="edit" aspectratio="t"/>
          </v:shape>
          <o:OLEObject Type="Embed" ProgID="Equation.KSEE3" ShapeID="_x0000_s1029" DrawAspect="Content" ObjectID="_1468075730" r:id="rId27">
            <o:LockedField>false</o:LockedField>
          </o:OLEObject>
        </w:pic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 xml:space="preserve">                                               （4）     </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式中：S</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质量子元素得分，a</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为质量子元素中的B类错漏个数，a</w:t>
      </w:r>
      <w:r>
        <w:rPr>
          <w:rFonts w:hint="eastAsia" w:ascii="仿宋_GB2312" w:hAnsi="仿宋_GB2312" w:eastAsia="仿宋_GB2312" w:cs="仿宋_GB2312"/>
          <w:color w:val="000000"/>
          <w:vertAlign w:val="subscript"/>
        </w:rPr>
        <w:t>2</w:t>
      </w:r>
      <w:r>
        <w:rPr>
          <w:rFonts w:hint="eastAsia" w:ascii="仿宋_GB2312" w:hAnsi="仿宋_GB2312" w:eastAsia="仿宋_GB2312" w:cs="仿宋_GB2312"/>
          <w:color w:val="000000"/>
        </w:rPr>
        <w:t>为质量子元素中的C类错漏个数，a</w:t>
      </w:r>
      <w:r>
        <w:rPr>
          <w:rFonts w:hint="eastAsia" w:ascii="仿宋_GB2312" w:hAnsi="仿宋_GB2312" w:eastAsia="仿宋_GB2312" w:cs="仿宋_GB2312"/>
          <w:color w:val="000000"/>
          <w:vertAlign w:val="subscript"/>
        </w:rPr>
        <w:t>3</w:t>
      </w:r>
      <w:r>
        <w:rPr>
          <w:rFonts w:hint="eastAsia" w:ascii="仿宋_GB2312" w:hAnsi="仿宋_GB2312" w:eastAsia="仿宋_GB2312" w:cs="仿宋_GB2312"/>
          <w:color w:val="000000"/>
        </w:rPr>
        <w:t>为质量子元素中的C类错漏个数，t为扣分值调整系数。</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④成果质量错漏扣分</w:t>
      </w:r>
      <w:bookmarkEnd w:id="100"/>
      <w:bookmarkEnd w:id="101"/>
      <w:bookmarkEnd w:id="102"/>
      <w:r>
        <w:rPr>
          <w:rFonts w:hint="eastAsia" w:ascii="仿宋_GB2312" w:hAnsi="仿宋_GB2312" w:eastAsia="仿宋_GB2312" w:cs="仿宋_GB2312"/>
          <w:color w:val="000000"/>
        </w:rPr>
        <w:t>方法。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成果质量按错漏类型扣分，错漏类型与扣分值对照见表4。</w:t>
      </w:r>
    </w:p>
    <w:tbl>
      <w:tblPr>
        <w:tblStyle w:val="3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28" w:type="dxa"/>
            <w:gridSpan w:val="2"/>
            <w:tcBorders>
              <w:top w:val="nil"/>
              <w:left w:val="nil"/>
              <w:bottom w:val="single" w:color="auto" w:sz="4" w:space="0"/>
              <w:right w:val="nil"/>
            </w:tcBorders>
            <w:vAlign w:val="center"/>
          </w:tcPr>
          <w:p>
            <w:pPr>
              <w:spacing w:line="240" w:lineRule="auto"/>
              <w:ind w:firstLine="0" w:firstLineChars="0"/>
              <w:jc w:val="center"/>
              <w:rPr>
                <w:rFonts w:ascii="仿宋_GB2312" w:eastAsia="黑体"/>
                <w:color w:val="000000"/>
                <w:sz w:val="28"/>
                <w:szCs w:val="30"/>
              </w:rPr>
            </w:pPr>
            <w:r>
              <w:rPr>
                <w:rFonts w:hint="eastAsia" w:ascii="黑体" w:hAnsi="黑体" w:eastAsia="黑体" w:cs="黑体"/>
                <w:color w:val="000000"/>
                <w:sz w:val="28"/>
                <w:szCs w:val="28"/>
              </w:rPr>
              <w:t>表4 错漏类型与扣分值对照表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错漏类型</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A类</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B类</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12/t分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C类</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4/t分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D类</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1/t分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2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firstLine="480"/>
              <w:rPr>
                <w:rFonts w:ascii="仿宋_GB2312" w:eastAsia="仿宋_GB2312"/>
                <w:color w:val="000000"/>
                <w:sz w:val="24"/>
                <w:szCs w:val="24"/>
              </w:rPr>
            </w:pPr>
            <w:r>
              <w:rPr>
                <w:rFonts w:hint="eastAsia" w:ascii="仿宋_GB2312" w:eastAsia="仿宋_GB2312"/>
                <w:color w:val="000000"/>
                <w:sz w:val="24"/>
                <w:szCs w:val="24"/>
              </w:rPr>
              <w:t>注：本次监督抽查取t=1。需要进行调整时，以困难类别、要素数量等为原则，按照《测绘生产困难类别细则》进行调整（平均困难类别t=1）</w:t>
            </w:r>
          </w:p>
        </w:tc>
      </w:tr>
    </w:tbl>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⑤质量子元素评分方法。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数学精度按本节③执行，得到S</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其他质量子元素评分，首先将质量子元素得分预置100分，对相应质量子元素中出现的错漏逐个扣分，S</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的按公式（4）计算。</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⑥质量元素评分方法。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采用加权平均法计算质量元素得分，S</w:t>
      </w:r>
      <w:r>
        <w:rPr>
          <w:rFonts w:hint="eastAsia" w:ascii="仿宋_GB2312" w:hAnsi="仿宋_GB2312" w:eastAsia="仿宋_GB2312" w:cs="仿宋_GB2312"/>
          <w:color w:val="000000"/>
          <w:vertAlign w:val="subscript"/>
        </w:rPr>
        <w:t>2</w:t>
      </w:r>
      <w:r>
        <w:rPr>
          <w:rFonts w:hint="eastAsia" w:ascii="仿宋_GB2312" w:hAnsi="仿宋_GB2312" w:eastAsia="仿宋_GB2312" w:cs="仿宋_GB2312"/>
          <w:color w:val="000000"/>
        </w:rPr>
        <w:t>的值按公式（5）计算。</w:t>
      </w:r>
    </w:p>
    <w:p>
      <w:pPr>
        <w:spacing w:line="560" w:lineRule="exact"/>
        <w:ind w:firstLine="640"/>
        <w:rPr>
          <w:rFonts w:ascii="仿宋_GB2312" w:hAnsi="仿宋_GB2312" w:eastAsia="仿宋_GB2312" w:cs="仿宋_GB2312"/>
          <w:color w:val="000000"/>
        </w:rPr>
      </w:pPr>
      <m:oMath>
        <m:sSub>
          <m:sSubPr>
            <m:ctrlPr>
              <w:rPr>
                <w:rFonts w:ascii="Cambria Math" w:hAnsi="Cambria Math" w:cs="仿宋_GB2312"/>
                <w:i/>
                <w:color w:val="000000"/>
              </w:rPr>
            </m:ctrlPr>
          </m:sSubPr>
          <m:e>
            <m:r>
              <w:rPr>
                <w:rFonts w:ascii="Cambria Math" w:hAnsi="Cambria Math" w:cs="仿宋_GB2312"/>
                <w:color w:val="000000"/>
              </w:rPr>
              <m:t>S</m:t>
            </m:r>
            <m:ctrlPr>
              <w:rPr>
                <w:rFonts w:ascii="Cambria Math" w:hAnsi="Cambria Math" w:cs="仿宋_GB2312"/>
                <w:i/>
                <w:color w:val="000000"/>
              </w:rPr>
            </m:ctrlPr>
          </m:e>
          <m:sub>
            <m:r>
              <w:rPr>
                <w:rFonts w:ascii="Cambria Math" w:hAnsi="Cambria Math" w:cs="仿宋_GB2312"/>
                <w:color w:val="000000"/>
              </w:rPr>
              <m:t>2</m:t>
            </m:r>
            <m:ctrlPr>
              <w:rPr>
                <w:rFonts w:ascii="Cambria Math" w:hAnsi="Cambria Math" w:cs="仿宋_GB2312"/>
                <w:i/>
                <w:color w:val="000000"/>
              </w:rPr>
            </m:ctrlPr>
          </m:sub>
        </m:sSub>
        <m:r>
          <w:rPr>
            <w:rFonts w:ascii="Cambria Math" w:hAnsi="Cambria Math" w:cs="仿宋_GB2312"/>
            <w:color w:val="000000"/>
          </w:rPr>
          <m:t>=</m:t>
        </m:r>
        <m:nary>
          <m:naryPr>
            <m:chr m:val="∑"/>
            <m:limLoc m:val="undOvr"/>
            <m:ctrlPr>
              <w:rPr>
                <w:rFonts w:ascii="Cambria Math" w:hAnsi="Cambria Math" w:cs="仿宋_GB2312"/>
                <w:i/>
                <w:color w:val="000000"/>
              </w:rPr>
            </m:ctrlPr>
          </m:naryPr>
          <m:sub>
            <m:r>
              <w:rPr>
                <w:rFonts w:ascii="Cambria Math" w:hAnsi="Cambria Math" w:cs="仿宋_GB2312"/>
                <w:color w:val="000000"/>
              </w:rPr>
              <m:t>i</m:t>
            </m:r>
            <m:r>
              <w:rPr>
                <w:rFonts w:hint="eastAsia" w:ascii="Cambria Math" w:hAnsi="Cambria Math" w:cs="仿宋_GB2312"/>
                <w:color w:val="000000"/>
              </w:rPr>
              <m:t>=</m:t>
            </m:r>
            <m:r>
              <w:rPr>
                <w:rFonts w:ascii="Cambria Math" w:hAnsi="Cambria Math" w:cs="仿宋_GB2312"/>
                <w:color w:val="000000"/>
              </w:rPr>
              <m:t>1</m:t>
            </m:r>
            <m:ctrlPr>
              <w:rPr>
                <w:rFonts w:ascii="Cambria Math" w:hAnsi="Cambria Math" w:cs="仿宋_GB2312"/>
                <w:i/>
                <w:color w:val="000000"/>
              </w:rPr>
            </m:ctrlPr>
          </m:sub>
          <m:sup>
            <m:r>
              <w:rPr>
                <w:rFonts w:ascii="Cambria Math" w:hAnsi="Cambria Math" w:cs="仿宋_GB2312"/>
                <w:color w:val="000000"/>
              </w:rPr>
              <m:t>n</m:t>
            </m:r>
            <m:ctrlPr>
              <w:rPr>
                <w:rFonts w:ascii="Cambria Math" w:hAnsi="Cambria Math" w:cs="仿宋_GB2312"/>
                <w:i/>
                <w:color w:val="000000"/>
              </w:rPr>
            </m:ctrlPr>
          </m:sup>
          <m:e>
            <m:d>
              <m:dPr>
                <m:ctrlPr>
                  <w:rPr>
                    <w:rFonts w:ascii="Cambria Math" w:hAnsi="Cambria Math" w:cs="仿宋_GB2312"/>
                    <w:i/>
                    <w:color w:val="000000"/>
                  </w:rPr>
                </m:ctrlPr>
              </m:dPr>
              <m:e>
                <m:sSub>
                  <m:sSubPr>
                    <m:ctrlPr>
                      <w:rPr>
                        <w:rFonts w:ascii="Cambria Math" w:hAnsi="Cambria Math" w:cs="仿宋_GB2312"/>
                        <w:i/>
                        <w:color w:val="000000"/>
                      </w:rPr>
                    </m:ctrlPr>
                  </m:sSubPr>
                  <m:e>
                    <m:r>
                      <w:rPr>
                        <w:rFonts w:ascii="Cambria Math" w:hAnsi="Cambria Math" w:cs="仿宋_GB2312"/>
                        <w:color w:val="000000"/>
                      </w:rPr>
                      <m:t>S</m:t>
                    </m:r>
                    <m:ctrlPr>
                      <w:rPr>
                        <w:rFonts w:ascii="Cambria Math" w:hAnsi="Cambria Math" w:cs="仿宋_GB2312"/>
                        <w:i/>
                        <w:color w:val="000000"/>
                      </w:rPr>
                    </m:ctrlPr>
                  </m:e>
                  <m:sub>
                    <m:r>
                      <w:rPr>
                        <w:rFonts w:ascii="Cambria Math" w:hAnsi="Cambria Math" w:cs="仿宋_GB2312"/>
                        <w:color w:val="000000"/>
                      </w:rPr>
                      <m:t>1i</m:t>
                    </m:r>
                    <m:ctrlPr>
                      <w:rPr>
                        <w:rFonts w:ascii="Cambria Math" w:hAnsi="Cambria Math" w:cs="仿宋_GB2312"/>
                        <w:i/>
                        <w:color w:val="000000"/>
                      </w:rPr>
                    </m:ctrlPr>
                  </m:sub>
                </m:sSub>
                <m:r>
                  <w:rPr>
                    <w:rFonts w:ascii="Cambria Math" w:hAnsi="Cambria Math" w:cs="仿宋_GB2312"/>
                    <w:color w:val="000000"/>
                  </w:rPr>
                  <m:t>×</m:t>
                </m:r>
                <m:sSub>
                  <m:sSubPr>
                    <m:ctrlPr>
                      <w:rPr>
                        <w:rFonts w:ascii="Cambria Math" w:hAnsi="Cambria Math" w:cs="仿宋_GB2312"/>
                        <w:i/>
                        <w:color w:val="000000"/>
                      </w:rPr>
                    </m:ctrlPr>
                  </m:sSubPr>
                  <m:e>
                    <m:r>
                      <w:rPr>
                        <w:rFonts w:ascii="Cambria Math" w:hAnsi="Cambria Math" w:cs="仿宋_GB2312"/>
                        <w:color w:val="000000"/>
                      </w:rPr>
                      <m:t>p</m:t>
                    </m:r>
                    <m:ctrlPr>
                      <w:rPr>
                        <w:rFonts w:ascii="Cambria Math" w:hAnsi="Cambria Math" w:cs="仿宋_GB2312"/>
                        <w:i/>
                        <w:color w:val="000000"/>
                      </w:rPr>
                    </m:ctrlPr>
                  </m:e>
                  <m:sub>
                    <m:r>
                      <w:rPr>
                        <w:rFonts w:ascii="Cambria Math" w:hAnsi="Cambria Math" w:cs="仿宋_GB2312"/>
                        <w:color w:val="000000"/>
                      </w:rPr>
                      <m:t>i</m:t>
                    </m:r>
                    <m:ctrlPr>
                      <w:rPr>
                        <w:rFonts w:ascii="Cambria Math" w:hAnsi="Cambria Math" w:cs="仿宋_GB2312"/>
                        <w:i/>
                        <w:color w:val="000000"/>
                      </w:rPr>
                    </m:ctrlPr>
                  </m:sub>
                </m:sSub>
                <m:ctrlPr>
                  <w:rPr>
                    <w:rFonts w:ascii="Cambria Math" w:hAnsi="Cambria Math" w:cs="仿宋_GB2312"/>
                    <w:i/>
                    <w:color w:val="000000"/>
                  </w:rPr>
                </m:ctrlPr>
              </m:e>
            </m:d>
            <m:ctrlPr>
              <w:rPr>
                <w:rFonts w:ascii="Cambria Math" w:hAnsi="Cambria Math" w:cs="仿宋_GB2312"/>
                <w:i/>
                <w:color w:val="000000"/>
              </w:rPr>
            </m:ctrlPr>
          </m:e>
        </m:nary>
      </m:oMath>
      <w:r>
        <w:rPr>
          <w:rFonts w:hint="eastAsia" w:hAnsi="Cambria Math" w:cs="仿宋_GB2312"/>
          <w:color w:val="000000"/>
        </w:rPr>
        <w:t xml:space="preserve">                            </w:t>
      </w:r>
      <w:r>
        <w:rPr>
          <w:rFonts w:hint="eastAsia" w:ascii="仿宋_GB2312" w:hAnsi="仿宋_GB2312" w:eastAsia="仿宋_GB2312" w:cs="仿宋_GB2312"/>
          <w:color w:val="000000"/>
        </w:rPr>
        <w:t>（5）</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式中：S</w:t>
      </w:r>
      <w:r>
        <w:rPr>
          <w:rFonts w:hint="eastAsia" w:ascii="仿宋_GB2312" w:hAnsi="仿宋_GB2312" w:eastAsia="仿宋_GB2312" w:cs="仿宋_GB2312"/>
          <w:color w:val="000000"/>
          <w:vertAlign w:val="subscript"/>
        </w:rPr>
        <w:t>2</w:t>
      </w:r>
      <w:r>
        <w:rPr>
          <w:rFonts w:hint="eastAsia" w:ascii="仿宋_GB2312" w:hAnsi="仿宋_GB2312" w:eastAsia="仿宋_GB2312" w:cs="仿宋_GB2312"/>
          <w:color w:val="000000"/>
        </w:rPr>
        <w:t>为质量元素得分，n为质量元素中包含的质量子元素个数，</w:t>
      </w:r>
      <m:oMath>
        <m:sSub>
          <m:sSubPr>
            <m:ctrlPr>
              <w:rPr>
                <w:rFonts w:ascii="Cambria Math" w:hAnsi="Cambria Math" w:cs="仿宋_GB2312"/>
                <w:i/>
                <w:color w:val="000000"/>
              </w:rPr>
            </m:ctrlPr>
          </m:sSubPr>
          <m:e>
            <m:r>
              <w:rPr>
                <w:rFonts w:ascii="Cambria Math" w:hAnsi="Cambria Math" w:cs="仿宋_GB2312"/>
                <w:color w:val="000000"/>
              </w:rPr>
              <m:t>S</m:t>
            </m:r>
            <m:ctrlPr>
              <w:rPr>
                <w:rFonts w:ascii="Cambria Math" w:hAnsi="Cambria Math" w:cs="仿宋_GB2312"/>
                <w:i/>
                <w:color w:val="000000"/>
              </w:rPr>
            </m:ctrlPr>
          </m:e>
          <m:sub>
            <m:r>
              <w:rPr>
                <w:rFonts w:ascii="Cambria Math" w:hAnsi="Cambria Math" w:cs="仿宋_GB2312"/>
                <w:color w:val="000000"/>
              </w:rPr>
              <m:t>1i</m:t>
            </m:r>
            <m:ctrlPr>
              <w:rPr>
                <w:rFonts w:ascii="Cambria Math" w:hAnsi="Cambria Math" w:cs="仿宋_GB2312"/>
                <w:i/>
                <w:color w:val="000000"/>
              </w:rPr>
            </m:ctrlPr>
          </m:sub>
        </m:sSub>
      </m:oMath>
      <w:r>
        <w:rPr>
          <w:rFonts w:hint="eastAsia" w:ascii="仿宋_GB2312" w:hAnsi="仿宋_GB2312" w:eastAsia="仿宋_GB2312" w:cs="仿宋_GB2312"/>
          <w:color w:val="000000"/>
        </w:rPr>
        <w:t>为第i个质量子元素得分，</w:t>
      </w:r>
      <m:oMath>
        <m:sSub>
          <m:sSubPr>
            <m:ctrlPr>
              <w:rPr>
                <w:rFonts w:ascii="Cambria Math" w:hAnsi="Cambria Math" w:cs="仿宋_GB2312"/>
                <w:i/>
                <w:color w:val="000000"/>
              </w:rPr>
            </m:ctrlPr>
          </m:sSubPr>
          <m:e>
            <m:r>
              <w:rPr>
                <w:rFonts w:ascii="Cambria Math" w:hAnsi="Cambria Math" w:cs="仿宋_GB2312"/>
                <w:color w:val="000000"/>
              </w:rPr>
              <m:t>p</m:t>
            </m:r>
            <m:ctrlPr>
              <w:rPr>
                <w:rFonts w:ascii="Cambria Math" w:hAnsi="Cambria Math" w:cs="仿宋_GB2312"/>
                <w:i/>
                <w:color w:val="000000"/>
              </w:rPr>
            </m:ctrlPr>
          </m:e>
          <m:sub>
            <m:r>
              <w:rPr>
                <w:rFonts w:ascii="Cambria Math" w:hAnsi="Cambria Math" w:cs="仿宋_GB2312"/>
                <w:color w:val="000000"/>
              </w:rPr>
              <m:t>i</m:t>
            </m:r>
            <m:ctrlPr>
              <w:rPr>
                <w:rFonts w:ascii="Cambria Math" w:hAnsi="Cambria Math" w:cs="仿宋_GB2312"/>
                <w:i/>
                <w:color w:val="000000"/>
              </w:rPr>
            </m:ctrlPr>
          </m:sub>
        </m:sSub>
      </m:oMath>
      <w:r>
        <w:rPr>
          <w:rFonts w:hint="eastAsia" w:ascii="仿宋_GB2312" w:hAnsi="仿宋_GB2312" w:eastAsia="仿宋_GB2312" w:cs="仿宋_GB2312"/>
          <w:color w:val="000000"/>
        </w:rPr>
        <w:t>为第i个质量子元素的权。</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⑦单位成果质量评分。</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采用加权平均法计算单位成果质量得分。S的值按公式（6）计算。</w:t>
      </w:r>
    </w:p>
    <w:p>
      <w:pPr>
        <w:spacing w:line="560" w:lineRule="exact"/>
        <w:ind w:firstLine="640"/>
        <w:rPr>
          <w:rFonts w:ascii="仿宋_GB2312" w:hAnsi="仿宋_GB2312" w:eastAsia="仿宋_GB2312" w:cs="仿宋_GB2312"/>
          <w:color w:val="000000"/>
        </w:rPr>
      </w:pPr>
      <m:oMath>
        <m:r>
          <w:rPr>
            <w:rFonts w:ascii="Cambria Math" w:hAnsi="Cambria Math" w:cs="仿宋_GB2312"/>
            <w:color w:val="000000"/>
          </w:rPr>
          <m:t>S=</m:t>
        </m:r>
        <m:nary>
          <m:naryPr>
            <m:chr m:val="∑"/>
            <m:limLoc m:val="undOvr"/>
            <m:ctrlPr>
              <w:rPr>
                <w:rFonts w:ascii="Cambria Math" w:hAnsi="Cambria Math" w:cs="仿宋_GB2312"/>
                <w:i/>
                <w:color w:val="000000"/>
              </w:rPr>
            </m:ctrlPr>
          </m:naryPr>
          <m:sub>
            <m:r>
              <w:rPr>
                <w:rFonts w:ascii="Cambria Math" w:hAnsi="Cambria Math" w:cs="仿宋_GB2312"/>
                <w:color w:val="000000"/>
              </w:rPr>
              <m:t>j</m:t>
            </m:r>
            <m:r>
              <w:rPr>
                <w:rFonts w:hint="eastAsia" w:ascii="Cambria Math" w:hAnsi="Cambria Math" w:cs="仿宋_GB2312"/>
                <w:color w:val="000000"/>
              </w:rPr>
              <m:t>=</m:t>
            </m:r>
            <m:r>
              <w:rPr>
                <w:rFonts w:ascii="Cambria Math" w:hAnsi="Cambria Math" w:cs="仿宋_GB2312"/>
                <w:color w:val="000000"/>
              </w:rPr>
              <m:t>1</m:t>
            </m:r>
            <m:ctrlPr>
              <w:rPr>
                <w:rFonts w:ascii="Cambria Math" w:hAnsi="Cambria Math" w:cs="仿宋_GB2312"/>
                <w:i/>
                <w:color w:val="000000"/>
              </w:rPr>
            </m:ctrlPr>
          </m:sub>
          <m:sup>
            <m:r>
              <w:rPr>
                <w:rFonts w:ascii="Cambria Math" w:hAnsi="Cambria Math" w:cs="仿宋_GB2312"/>
                <w:color w:val="000000"/>
              </w:rPr>
              <m:t>N</m:t>
            </m:r>
            <m:ctrlPr>
              <w:rPr>
                <w:rFonts w:ascii="Cambria Math" w:hAnsi="Cambria Math" w:cs="仿宋_GB2312"/>
                <w:i/>
                <w:color w:val="000000"/>
              </w:rPr>
            </m:ctrlPr>
          </m:sup>
          <m:e>
            <m:d>
              <m:dPr>
                <m:ctrlPr>
                  <w:rPr>
                    <w:rFonts w:ascii="Cambria Math" w:hAnsi="Cambria Math" w:cs="仿宋_GB2312"/>
                    <w:i/>
                    <w:color w:val="000000"/>
                  </w:rPr>
                </m:ctrlPr>
              </m:dPr>
              <m:e>
                <m:sSub>
                  <m:sSubPr>
                    <m:ctrlPr>
                      <w:rPr>
                        <w:rFonts w:ascii="Cambria Math" w:hAnsi="Cambria Math" w:cs="仿宋_GB2312"/>
                        <w:i/>
                        <w:color w:val="000000"/>
                      </w:rPr>
                    </m:ctrlPr>
                  </m:sSubPr>
                  <m:e>
                    <m:r>
                      <w:rPr>
                        <w:rFonts w:ascii="Cambria Math" w:hAnsi="Cambria Math" w:cs="仿宋_GB2312"/>
                        <w:color w:val="000000"/>
                      </w:rPr>
                      <m:t>S</m:t>
                    </m:r>
                    <m:ctrlPr>
                      <w:rPr>
                        <w:rFonts w:ascii="Cambria Math" w:hAnsi="Cambria Math" w:cs="仿宋_GB2312"/>
                        <w:i/>
                        <w:color w:val="000000"/>
                      </w:rPr>
                    </m:ctrlPr>
                  </m:e>
                  <m:sub>
                    <m:r>
                      <w:rPr>
                        <w:rFonts w:ascii="Cambria Math" w:hAnsi="Cambria Math" w:cs="仿宋_GB2312"/>
                        <w:color w:val="000000"/>
                      </w:rPr>
                      <m:t>2j</m:t>
                    </m:r>
                    <m:ctrlPr>
                      <w:rPr>
                        <w:rFonts w:ascii="Cambria Math" w:hAnsi="Cambria Math" w:cs="仿宋_GB2312"/>
                        <w:i/>
                        <w:color w:val="000000"/>
                      </w:rPr>
                    </m:ctrlPr>
                  </m:sub>
                </m:sSub>
                <m:r>
                  <w:rPr>
                    <w:rFonts w:ascii="Cambria Math" w:hAnsi="Cambria Math" w:cs="仿宋_GB2312"/>
                    <w:color w:val="000000"/>
                  </w:rPr>
                  <m:t>×</m:t>
                </m:r>
                <m:sSub>
                  <m:sSubPr>
                    <m:ctrlPr>
                      <w:rPr>
                        <w:rFonts w:ascii="Cambria Math" w:hAnsi="Cambria Math" w:cs="仿宋_GB2312"/>
                        <w:i/>
                        <w:color w:val="000000"/>
                      </w:rPr>
                    </m:ctrlPr>
                  </m:sSubPr>
                  <m:e>
                    <m:r>
                      <w:rPr>
                        <w:rFonts w:ascii="Cambria Math" w:hAnsi="Cambria Math" w:cs="仿宋_GB2312"/>
                        <w:color w:val="000000"/>
                      </w:rPr>
                      <m:t>p</m:t>
                    </m:r>
                    <m:ctrlPr>
                      <w:rPr>
                        <w:rFonts w:ascii="Cambria Math" w:hAnsi="Cambria Math" w:cs="仿宋_GB2312"/>
                        <w:i/>
                        <w:color w:val="000000"/>
                      </w:rPr>
                    </m:ctrlPr>
                  </m:e>
                  <m:sub>
                    <m:r>
                      <w:rPr>
                        <w:rFonts w:ascii="Cambria Math" w:hAnsi="Cambria Math" w:cs="仿宋_GB2312"/>
                        <w:color w:val="000000"/>
                      </w:rPr>
                      <m:t>j</m:t>
                    </m:r>
                    <m:ctrlPr>
                      <w:rPr>
                        <w:rFonts w:ascii="Cambria Math" w:hAnsi="Cambria Math" w:cs="仿宋_GB2312"/>
                        <w:i/>
                        <w:color w:val="000000"/>
                      </w:rPr>
                    </m:ctrlPr>
                  </m:sub>
                </m:sSub>
                <m:ctrlPr>
                  <w:rPr>
                    <w:rFonts w:ascii="Cambria Math" w:hAnsi="Cambria Math" w:cs="仿宋_GB2312"/>
                    <w:i/>
                    <w:color w:val="000000"/>
                  </w:rPr>
                </m:ctrlPr>
              </m:e>
            </m:d>
            <m:ctrlPr>
              <w:rPr>
                <w:rFonts w:ascii="Cambria Math" w:hAnsi="Cambria Math" w:cs="仿宋_GB2312"/>
                <w:i/>
                <w:color w:val="000000"/>
              </w:rPr>
            </m:ctrlPr>
          </m:e>
        </m:nary>
      </m:oMath>
      <w:r>
        <w:rPr>
          <w:rFonts w:hint="eastAsia" w:hAnsi="Cambria Math" w:cs="仿宋_GB2312"/>
          <w:color w:val="000000"/>
        </w:rPr>
        <w:t xml:space="preserve">                            </w:t>
      </w:r>
      <w:r>
        <w:rPr>
          <w:rFonts w:hint="eastAsia" w:ascii="仿宋_GB2312" w:hAnsi="仿宋_GB2312" w:eastAsia="仿宋_GB2312" w:cs="仿宋_GB2312"/>
          <w:color w:val="000000"/>
        </w:rPr>
        <w:t>（5）</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式中：S为单位成果质量得分，N为单位成果中包含的质量元素个数，</w:t>
      </w:r>
      <m:oMath>
        <m:sSub>
          <m:sSubPr>
            <m:ctrlPr>
              <w:rPr>
                <w:rFonts w:ascii="Cambria Math" w:hAnsi="Cambria Math" w:cs="仿宋_GB2312"/>
                <w:i/>
                <w:color w:val="000000"/>
              </w:rPr>
            </m:ctrlPr>
          </m:sSubPr>
          <m:e>
            <m:r>
              <w:rPr>
                <w:rFonts w:ascii="Cambria Math" w:hAnsi="Cambria Math" w:cs="仿宋_GB2312"/>
                <w:color w:val="000000"/>
              </w:rPr>
              <m:t>S</m:t>
            </m:r>
            <m:ctrlPr>
              <w:rPr>
                <w:rFonts w:ascii="Cambria Math" w:hAnsi="Cambria Math" w:cs="仿宋_GB2312"/>
                <w:i/>
                <w:color w:val="000000"/>
              </w:rPr>
            </m:ctrlPr>
          </m:e>
          <m:sub>
            <m:r>
              <w:rPr>
                <w:rFonts w:ascii="Cambria Math" w:hAnsi="Cambria Math" w:cs="仿宋_GB2312"/>
                <w:color w:val="000000"/>
              </w:rPr>
              <m:t>2i</m:t>
            </m:r>
            <m:ctrlPr>
              <w:rPr>
                <w:rFonts w:ascii="Cambria Math" w:hAnsi="Cambria Math" w:cs="仿宋_GB2312"/>
                <w:i/>
                <w:color w:val="000000"/>
              </w:rPr>
            </m:ctrlPr>
          </m:sub>
        </m:sSub>
      </m:oMath>
      <w:r>
        <w:rPr>
          <w:rFonts w:hint="eastAsia" w:ascii="仿宋_GB2312" w:hAnsi="仿宋_GB2312" w:eastAsia="仿宋_GB2312" w:cs="仿宋_GB2312"/>
          <w:color w:val="000000"/>
        </w:rPr>
        <w:t>为第j个质量元素得分，</w:t>
      </w:r>
      <m:oMath>
        <m:sSub>
          <m:sSubPr>
            <m:ctrlPr>
              <w:rPr>
                <w:rFonts w:ascii="Cambria Math" w:hAnsi="Cambria Math" w:cs="仿宋_GB2312"/>
                <w:i/>
                <w:color w:val="000000"/>
              </w:rPr>
            </m:ctrlPr>
          </m:sSubPr>
          <m:e>
            <m:r>
              <w:rPr>
                <w:rFonts w:ascii="Cambria Math" w:hAnsi="Cambria Math" w:cs="仿宋_GB2312"/>
                <w:color w:val="000000"/>
              </w:rPr>
              <m:t>p</m:t>
            </m:r>
            <m:ctrlPr>
              <w:rPr>
                <w:rFonts w:ascii="Cambria Math" w:hAnsi="Cambria Math" w:cs="仿宋_GB2312"/>
                <w:i/>
                <w:color w:val="000000"/>
              </w:rPr>
            </m:ctrlPr>
          </m:e>
          <m:sub>
            <m:r>
              <w:rPr>
                <w:rFonts w:ascii="Cambria Math" w:hAnsi="Cambria Math" w:cs="仿宋_GB2312"/>
                <w:color w:val="000000"/>
              </w:rPr>
              <m:t>j</m:t>
            </m:r>
            <m:ctrlPr>
              <w:rPr>
                <w:rFonts w:ascii="Cambria Math" w:hAnsi="Cambria Math" w:cs="仿宋_GB2312"/>
                <w:i/>
                <w:color w:val="000000"/>
              </w:rPr>
            </m:ctrlPr>
          </m:sub>
        </m:sSub>
      </m:oMath>
      <w:r>
        <w:rPr>
          <w:rFonts w:hint="eastAsia" w:ascii="仿宋_GB2312" w:hAnsi="仿宋_GB2312" w:eastAsia="仿宋_GB2312" w:cs="仿宋_GB2312"/>
          <w:color w:val="000000"/>
        </w:rPr>
        <w:t>为第j个质量子元素的权。</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⑧单位成果质量等级评定。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当单位成果出现以下情况之一时，即判定单位成果为不合格：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a.单位成果中出现A类错漏；</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b.单位成果高程精度检测、平面位置精度检测及相对位置精度检测，任一项粗差比例超过5%、检测中误差超限；</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c.质量子元素质量得分小于 60 分。</w:t>
      </w:r>
    </w:p>
    <w:p>
      <w:pPr>
        <w:spacing w:line="560" w:lineRule="exact"/>
        <w:ind w:firstLine="640"/>
        <w:rPr>
          <w:rFonts w:ascii="仿宋_GB2312" w:hAnsi="仿宋_GB2312" w:eastAsia="仿宋_GB2312" w:cs="仿宋_GB2312"/>
          <w:color w:val="000000"/>
          <w:sz w:val="30"/>
          <w:szCs w:val="30"/>
        </w:rPr>
      </w:pPr>
      <w:r>
        <w:rPr>
          <w:rFonts w:hint="eastAsia" w:ascii="仿宋_GB2312" w:hAnsi="仿宋_GB2312" w:eastAsia="仿宋_GB2312" w:cs="仿宋_GB2312"/>
          <w:color w:val="000000"/>
        </w:rPr>
        <w:t>全部质量子元素（质量元素）得分大于或等于60分时，计算单位成果质量得分，并评定单位成果质量等级，质量等级评定方法如表5（S为单位成果质量得分）。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0" w:type="dxa"/>
            <w:gridSpan w:val="2"/>
            <w:tcBorders>
              <w:top w:val="nil"/>
              <w:left w:val="nil"/>
              <w:right w:val="nil"/>
            </w:tcBorders>
            <w:vAlign w:val="center"/>
          </w:tcPr>
          <w:p>
            <w:pPr>
              <w:spacing w:line="240" w:lineRule="auto"/>
              <w:ind w:firstLine="560"/>
              <w:jc w:val="center"/>
              <w:rPr>
                <w:rFonts w:ascii="仿宋_GB2312" w:hAnsi="Times New Roman" w:eastAsia="方正黑体_GBK"/>
                <w:color w:val="000000"/>
                <w:kern w:val="0"/>
                <w:sz w:val="28"/>
                <w:szCs w:val="30"/>
              </w:rPr>
            </w:pPr>
            <w:r>
              <w:rPr>
                <w:rFonts w:hint="eastAsia" w:ascii="方正黑体_GBK" w:hAnsi="方正黑体_GBK" w:eastAsia="方正黑体_GBK" w:cs="方正黑体_GBK"/>
                <w:color w:val="000000"/>
                <w:kern w:val="0"/>
                <w:sz w:val="28"/>
                <w:szCs w:val="28"/>
              </w:rPr>
              <w:t>表5 单位成果质量等级评定方法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vAlign w:val="center"/>
          </w:tcPr>
          <w:p>
            <w:pPr>
              <w:spacing w:line="240" w:lineRule="auto"/>
              <w:ind w:firstLine="0" w:firstLineChars="0"/>
              <w:jc w:val="center"/>
              <w:rPr>
                <w:rFonts w:ascii="仿宋_GB2312" w:hAnsi="Times New Roman" w:eastAsia="仿宋_GB2312"/>
                <w:b/>
                <w:color w:val="000000"/>
                <w:kern w:val="0"/>
                <w:sz w:val="24"/>
                <w:szCs w:val="24"/>
              </w:rPr>
            </w:pPr>
            <w:r>
              <w:rPr>
                <w:rFonts w:hint="eastAsia" w:ascii="仿宋_GB2312" w:hAnsi="Times New Roman" w:eastAsia="仿宋_GB2312"/>
                <w:b/>
                <w:color w:val="000000"/>
                <w:kern w:val="0"/>
                <w:sz w:val="24"/>
                <w:szCs w:val="24"/>
              </w:rPr>
              <w:t>质量等级</w:t>
            </w:r>
          </w:p>
        </w:tc>
        <w:tc>
          <w:tcPr>
            <w:tcW w:w="5597" w:type="dxa"/>
            <w:vAlign w:val="center"/>
          </w:tcPr>
          <w:p>
            <w:pPr>
              <w:spacing w:line="240" w:lineRule="auto"/>
              <w:ind w:firstLine="0" w:firstLineChars="0"/>
              <w:jc w:val="center"/>
              <w:rPr>
                <w:rFonts w:ascii="仿宋_GB2312" w:hAnsi="Times New Roman" w:eastAsia="仿宋_GB2312"/>
                <w:b/>
                <w:color w:val="000000"/>
                <w:kern w:val="0"/>
                <w:sz w:val="24"/>
                <w:szCs w:val="24"/>
              </w:rPr>
            </w:pPr>
            <w:r>
              <w:rPr>
                <w:rFonts w:hint="eastAsia" w:ascii="仿宋_GB2312" w:hAnsi="Times New Roman" w:eastAsia="仿宋_GB2312"/>
                <w:b/>
                <w:color w:val="000000"/>
                <w:kern w:val="0"/>
                <w:sz w:val="24"/>
                <w:szCs w:val="24"/>
              </w:rPr>
              <w:t>质量得分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优</w:t>
            </w:r>
          </w:p>
        </w:tc>
        <w:tc>
          <w:tcPr>
            <w:tcW w:w="5597"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S≥90分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良</w:t>
            </w:r>
          </w:p>
        </w:tc>
        <w:tc>
          <w:tcPr>
            <w:tcW w:w="5597"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75分≤S＜90分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合格</w:t>
            </w:r>
          </w:p>
        </w:tc>
        <w:tc>
          <w:tcPr>
            <w:tcW w:w="5597"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60分≤S＜75分</w:t>
            </w:r>
          </w:p>
        </w:tc>
      </w:tr>
    </w:tbl>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（2）样本质量评定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样本中检出不合格单位成果时，评定样本质量等级为不合格。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样本中全部单位成果合格后，根据单位成果质量得分按算术平均方式计算样本质量得分S，按表5评定样本质量等级。</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（3）批成果质量判定</w:t>
      </w:r>
    </w:p>
    <w:p>
      <w:pPr>
        <w:spacing w:line="560" w:lineRule="exact"/>
        <w:ind w:firstLine="643"/>
        <w:rPr>
          <w:rFonts w:ascii="仿宋_GB2312" w:hAnsi="仿宋_GB2312" w:eastAsia="仿宋_GB2312" w:cs="仿宋_GB2312"/>
          <w:b/>
          <w:color w:val="000000"/>
        </w:rPr>
      </w:pPr>
      <w:r>
        <w:rPr>
          <w:rFonts w:hint="eastAsia" w:ascii="仿宋_GB2312" w:hAnsi="仿宋_GB2312" w:eastAsia="仿宋_GB2312" w:cs="仿宋_GB2312"/>
          <w:b/>
          <w:color w:val="000000"/>
        </w:rPr>
        <w:t>根据样本的合格与否，判定该检验批次的合格与否，当详查和概查均为合格时，判为批合格；否则，判为</w:t>
      </w:r>
      <w:r>
        <w:rPr>
          <w:rFonts w:hint="eastAsia" w:ascii="仿宋_GB2312" w:hAnsi="仿宋_GB2312" w:eastAsia="仿宋_GB2312" w:cs="仿宋_GB2312"/>
          <w:b/>
        </w:rPr>
        <w:t>批</w:t>
      </w:r>
      <w:r>
        <w:rPr>
          <w:rFonts w:hint="eastAsia" w:ascii="仿宋_GB2312" w:hAnsi="仿宋_GB2312" w:eastAsia="仿宋_GB2312" w:cs="仿宋_GB2312"/>
          <w:b/>
          <w:color w:val="000000"/>
        </w:rPr>
        <w:t>不合格。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有下列情况的判</w:t>
      </w:r>
      <w:r>
        <w:rPr>
          <w:rFonts w:hint="eastAsia" w:ascii="仿宋_GB2312" w:hAnsi="仿宋_GB2312" w:eastAsia="仿宋_GB2312" w:cs="仿宋_GB2312"/>
        </w:rPr>
        <w:t>定为</w:t>
      </w:r>
      <w:r>
        <w:rPr>
          <w:rFonts w:hint="eastAsia" w:ascii="仿宋_GB2312" w:hAnsi="仿宋_GB2312" w:eastAsia="仿宋_GB2312" w:cs="仿宋_GB2312"/>
          <w:color w:val="000000"/>
        </w:rPr>
        <w:t>批不合格：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a.详查或概查中</w:t>
      </w:r>
      <w:r>
        <w:rPr>
          <w:rFonts w:hint="eastAsia" w:ascii="仿宋_GB2312" w:hAnsi="仿宋_GB2312" w:eastAsia="仿宋_GB2312" w:cs="仿宋_GB2312"/>
        </w:rPr>
        <w:t>被确认</w:t>
      </w:r>
      <w:r>
        <w:rPr>
          <w:rFonts w:hint="eastAsia" w:ascii="仿宋_GB2312" w:hAnsi="仿宋_GB2312" w:eastAsia="仿宋_GB2312" w:cs="仿宋_GB2312"/>
          <w:color w:val="000000"/>
        </w:rPr>
        <w:t>伪造成果</w:t>
      </w:r>
      <w:r>
        <w:rPr>
          <w:rFonts w:hint="eastAsia" w:ascii="仿宋_GB2312" w:hAnsi="仿宋_GB2312" w:eastAsia="仿宋_GB2312" w:cs="仿宋_GB2312"/>
        </w:rPr>
        <w:t>的;</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b.使用未经计量检定或检定不合格测量仪器的;</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c.专业技术设计书不满足合同、招标文件的规定，技术路线存在重大偏差或降低技术标准的;</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d.受检单位</w:t>
      </w:r>
      <w:r>
        <w:rPr>
          <w:rFonts w:hint="eastAsia" w:ascii="仿宋_GB2312" w:hAnsi="仿宋_GB2312" w:eastAsia="仿宋_GB2312" w:cs="仿宋_GB2312"/>
        </w:rPr>
        <w:t>不配合</w:t>
      </w:r>
      <w:r>
        <w:rPr>
          <w:rFonts w:hint="eastAsia" w:ascii="仿宋_GB2312" w:hAnsi="仿宋_GB2312" w:eastAsia="仿宋_GB2312" w:cs="仿宋_GB2312"/>
          <w:color w:val="000000"/>
        </w:rPr>
        <w:t>监督抽查的;</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e.在</w:t>
      </w:r>
      <w:r>
        <w:rPr>
          <w:rFonts w:hint="eastAsia" w:ascii="仿宋_GB2312" w:hAnsi="仿宋_GB2312" w:eastAsia="仿宋_GB2312" w:cs="仿宋_GB2312"/>
        </w:rPr>
        <w:t>规定的时间内</w:t>
      </w:r>
      <w:r>
        <w:rPr>
          <w:rFonts w:hint="eastAsia" w:ascii="仿宋_GB2312" w:hAnsi="仿宋_GB2312" w:eastAsia="仿宋_GB2312" w:cs="仿宋_GB2312"/>
          <w:color w:val="000000"/>
        </w:rPr>
        <w:t>不提交监督抽查项目或不提交适宜质量检验成果的。</w:t>
      </w:r>
    </w:p>
    <w:p>
      <w:pPr>
        <w:spacing w:line="560" w:lineRule="exact"/>
        <w:ind w:firstLine="640"/>
        <w:outlineLvl w:val="0"/>
        <w:rPr>
          <w:rFonts w:ascii="黑体" w:hAnsi="黑体" w:eastAsia="黑体" w:cs="黑体"/>
          <w:color w:val="000000"/>
        </w:rPr>
      </w:pPr>
      <w:r>
        <w:rPr>
          <w:rFonts w:hint="eastAsia" w:ascii="黑体" w:hAnsi="黑体" w:eastAsia="黑体" w:cs="黑体"/>
          <w:color w:val="000000"/>
        </w:rPr>
        <w:t>五、提交成果</w:t>
      </w:r>
      <w:bookmarkEnd w:id="90"/>
      <w:r>
        <w:rPr>
          <w:rFonts w:hint="eastAsia" w:ascii="黑体" w:hAnsi="黑体" w:eastAsia="黑体" w:cs="黑体"/>
          <w:color w:val="000000"/>
        </w:rPr>
        <w:t>要求</w:t>
      </w:r>
    </w:p>
    <w:p>
      <w:pPr>
        <w:spacing w:line="560" w:lineRule="exact"/>
        <w:ind w:firstLine="640"/>
        <w:outlineLvl w:val="1"/>
        <w:rPr>
          <w:rFonts w:ascii="华文楷体" w:hAnsi="华文楷体" w:eastAsia="华文楷体" w:cs="华文楷体"/>
          <w:color w:val="000000"/>
        </w:rPr>
      </w:pPr>
      <w:bookmarkStart w:id="103" w:name="_Toc69400198"/>
      <w:r>
        <w:rPr>
          <w:rFonts w:hint="eastAsia" w:ascii="华文楷体" w:hAnsi="华文楷体" w:eastAsia="华文楷体" w:cs="华文楷体"/>
          <w:color w:val="000000"/>
        </w:rPr>
        <w:t>（一）工作文档</w:t>
      </w:r>
      <w:bookmarkEnd w:id="103"/>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1.2024年度测绘地理信息“双随机”监督抽查实施方案</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 2024年度测绘地理信息“双随机”监督抽查技术方案</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 2024年度测绘地理信息“双随机”监督抽查工作总结</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市局领导小组办公室根据本地区监督抽查结果，梳理汇总工作开展情况，形成监督抽查工作总结或综合报告。内容应包括监督抽查基本情况、结果、存在的问题和原因分析等，特别应针对测绘资质、项目成果质量、地理信息安全保密和安全生产等重点检查内容，深入挖掘发现问题，逐条分类详细阐述，科学分析判断原因，提出改进措</w:t>
      </w:r>
      <w:r>
        <w:rPr>
          <w:rFonts w:hint="eastAsia" w:ascii="仿宋_GB2312" w:hAnsi="仿宋_GB2312" w:eastAsia="仿宋_GB2312" w:cs="仿宋_GB2312"/>
          <w:color w:val="000000"/>
        </w:rPr>
        <w:t>施或建议。</w:t>
      </w:r>
    </w:p>
    <w:p>
      <w:pPr>
        <w:spacing w:line="560" w:lineRule="exact"/>
        <w:ind w:firstLine="640"/>
        <w:outlineLvl w:val="1"/>
        <w:rPr>
          <w:rFonts w:ascii="华文楷体" w:hAnsi="华文楷体" w:eastAsia="华文楷体" w:cs="华文楷体"/>
          <w:color w:val="000000"/>
        </w:rPr>
      </w:pPr>
      <w:bookmarkStart w:id="104" w:name="_Toc69400199"/>
      <w:r>
        <w:rPr>
          <w:rFonts w:hint="eastAsia" w:ascii="华文楷体" w:hAnsi="华文楷体" w:eastAsia="华文楷体" w:cs="华文楷体"/>
          <w:color w:val="000000"/>
        </w:rPr>
        <w:t>（二）监督抽查报告</w:t>
      </w:r>
      <w:bookmarkEnd w:id="104"/>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1．测绘资质检查报告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2.地理信息安全保密检查报告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3．测绘安全生产检查报告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4．测绘成果质量监督抽查报</w:t>
      </w:r>
      <w:r>
        <w:rPr>
          <w:rFonts w:hint="eastAsia" w:ascii="仿宋_GB2312" w:hAnsi="仿宋_GB2312" w:eastAsia="仿宋_GB2312" w:cs="仿宋_GB2312"/>
        </w:rPr>
        <w:t>告或</w:t>
      </w:r>
      <w:r>
        <w:rPr>
          <w:rFonts w:hint="eastAsia" w:ascii="仿宋_GB2312" w:hAnsi="仿宋_GB2312" w:eastAsia="仿宋_GB2312" w:cs="仿宋_GB2312"/>
          <w:color w:val="000000"/>
        </w:rPr>
        <w:t>检验报告</w:t>
      </w:r>
    </w:p>
    <w:p>
      <w:pPr>
        <w:spacing w:line="560" w:lineRule="exact"/>
        <w:ind w:firstLine="640"/>
        <w:outlineLvl w:val="0"/>
        <w:rPr>
          <w:rFonts w:ascii="黑体" w:hAnsi="黑体" w:eastAsia="黑体" w:cs="黑体"/>
          <w:color w:val="000000"/>
        </w:rPr>
      </w:pPr>
      <w:bookmarkStart w:id="105" w:name="_Toc69400200"/>
      <w:r>
        <w:rPr>
          <w:rFonts w:hint="eastAsia" w:ascii="黑体" w:hAnsi="黑体" w:eastAsia="黑体" w:cs="黑体"/>
          <w:color w:val="000000"/>
        </w:rPr>
        <w:t>六、附件、附表</w:t>
      </w:r>
      <w:bookmarkEnd w:id="91"/>
      <w:bookmarkEnd w:id="92"/>
      <w:bookmarkEnd w:id="93"/>
      <w:bookmarkEnd w:id="105"/>
    </w:p>
    <w:p>
      <w:pPr>
        <w:spacing w:line="560" w:lineRule="exact"/>
        <w:ind w:firstLine="640"/>
        <w:outlineLvl w:val="1"/>
        <w:rPr>
          <w:rFonts w:ascii="华文楷体" w:hAnsi="华文楷体" w:eastAsia="华文楷体" w:cs="华文楷体"/>
          <w:color w:val="000000"/>
        </w:rPr>
      </w:pPr>
      <w:bookmarkStart w:id="106" w:name="_Toc69400201"/>
      <w:r>
        <w:rPr>
          <w:rFonts w:hint="eastAsia" w:ascii="华文楷体" w:hAnsi="华文楷体" w:eastAsia="华文楷体" w:cs="华文楷体"/>
          <w:color w:val="000000"/>
        </w:rPr>
        <w:t>（一）附件</w:t>
      </w:r>
      <w:bookmarkEnd w:id="106"/>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1.测绘地理信息“双随机”监督抽查通知单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2.测绘资质单位汇报</w:t>
      </w:r>
      <w:r>
        <w:rPr>
          <w:rFonts w:hint="eastAsia" w:ascii="仿宋_GB2312" w:hAnsi="仿宋_GB2312" w:eastAsia="仿宋_GB2312" w:cs="仿宋_GB2312"/>
        </w:rPr>
        <w:t>提纲</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3.测绘地理信息“双随机”监督抽查成果抽样单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4.测绘地理信息“双随机”监督抽查整改通知单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5.测绘资质检查报告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6.地理信息安全保密检查报告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7.测绘安全生产检查报告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8.测绘成果质量监督抽查报告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9.测绘地理信息“双随机”监督抽查结果通知单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10.测绘地理信息“双随机”监督抽查结果确认回执</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11.测绘地理信息“双随机”监督抽查异议处理结果通知单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12.涉密基础测绘成果销毁承诺书</w:t>
      </w:r>
    </w:p>
    <w:p>
      <w:pPr>
        <w:spacing w:line="560" w:lineRule="exact"/>
        <w:ind w:left="640" w:leftChars="200" w:firstLine="0" w:firstLineChars="0"/>
        <w:rPr>
          <w:rFonts w:ascii="仿宋_GB2312" w:hAnsi="仿宋_GB2312" w:eastAsia="仿宋_GB2312" w:cs="仿宋_GB2312"/>
          <w:color w:val="000000"/>
          <w:spacing w:val="-11"/>
        </w:rPr>
      </w:pPr>
      <w:r>
        <w:rPr>
          <w:rFonts w:hint="eastAsia" w:ascii="仿宋_GB2312" w:hAnsi="仿宋_GB2312" w:eastAsia="仿宋_GB2312" w:cs="仿宋_GB2312"/>
          <w:color w:val="000000"/>
        </w:rPr>
        <w:t>13.</w:t>
      </w:r>
      <w:r>
        <w:rPr>
          <w:rFonts w:hint="eastAsia" w:ascii="仿宋_GB2312" w:hAnsi="仿宋_GB2312" w:eastAsia="仿宋_GB2312" w:cs="仿宋_GB2312"/>
          <w:color w:val="000000"/>
          <w:spacing w:val="-11"/>
        </w:rPr>
        <w:t>测绘地理信息“双随机”监督抽查延缓监督抽查申请书</w:t>
      </w:r>
    </w:p>
    <w:p>
      <w:pPr>
        <w:spacing w:line="560" w:lineRule="exact"/>
        <w:ind w:left="640" w:leftChars="200" w:firstLine="0" w:firstLineChars="0"/>
        <w:rPr>
          <w:rFonts w:ascii="仿宋_GB2312" w:hAnsi="仿宋_GB2312" w:eastAsia="仿宋_GB2312" w:cs="仿宋_GB2312"/>
          <w:color w:val="000000"/>
          <w:spacing w:val="-11"/>
        </w:rPr>
      </w:pPr>
      <w:r>
        <w:rPr>
          <w:rFonts w:hint="eastAsia" w:ascii="仿宋_GB2312" w:hAnsi="仿宋_GB2312" w:eastAsia="仿宋_GB2312" w:cs="仿宋_GB2312"/>
          <w:color w:val="000000"/>
        </w:rPr>
        <w:t>14.</w:t>
      </w:r>
      <w:r>
        <w:rPr>
          <w:rFonts w:hint="eastAsia" w:ascii="仿宋_GB2312" w:hAnsi="仿宋_GB2312" w:eastAsia="仿宋_GB2312" w:cs="仿宋_GB2312"/>
          <w:color w:val="000000"/>
          <w:spacing w:val="-11"/>
        </w:rPr>
        <w:t>测绘地理信息“双随机”监督抽查项目上交资料清单</w:t>
      </w:r>
    </w:p>
    <w:p>
      <w:pPr>
        <w:spacing w:line="560" w:lineRule="exact"/>
        <w:ind w:firstLine="640"/>
        <w:outlineLvl w:val="1"/>
        <w:rPr>
          <w:rFonts w:ascii="华文楷体" w:hAnsi="华文楷体" w:eastAsia="华文楷体" w:cs="华文楷体"/>
          <w:color w:val="000000"/>
        </w:rPr>
      </w:pPr>
      <w:bookmarkStart w:id="107" w:name="_Toc69400202"/>
      <w:r>
        <w:rPr>
          <w:rFonts w:hint="eastAsia" w:ascii="华文楷体" w:hAnsi="华文楷体" w:eastAsia="华文楷体" w:cs="华文楷体"/>
          <w:color w:val="000000"/>
        </w:rPr>
        <w:t>（二）附表</w:t>
      </w:r>
      <w:bookmarkEnd w:id="107"/>
    </w:p>
    <w:p>
      <w:pPr>
        <w:spacing w:line="560" w:lineRule="exact"/>
        <w:ind w:firstLine="640"/>
        <w:rPr>
          <w:rFonts w:ascii="仿宋_GB2312" w:hAnsi="仿宋_GB2312" w:eastAsia="仿宋_GB2312" w:cs="仿宋_GB2312"/>
          <w:color w:val="000000"/>
          <w:spacing w:val="-11"/>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spacing w:val="-11"/>
        </w:rPr>
        <w:t>测绘地理信息质量“双随机”监督抽</w:t>
      </w:r>
      <w:r>
        <w:rPr>
          <w:rFonts w:hint="eastAsia" w:ascii="仿宋_GB2312" w:hAnsi="仿宋_GB2312" w:eastAsia="仿宋_GB2312" w:cs="仿宋_GB2312"/>
          <w:spacing w:val="-11"/>
        </w:rPr>
        <w:t>查首/末次</w:t>
      </w:r>
      <w:r>
        <w:rPr>
          <w:rFonts w:hint="eastAsia" w:ascii="仿宋_GB2312" w:hAnsi="仿宋_GB2312" w:eastAsia="仿宋_GB2312" w:cs="仿宋_GB2312"/>
          <w:color w:val="000000"/>
          <w:spacing w:val="-11"/>
        </w:rPr>
        <w:t>会议签到表</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2.主要质量问题记录表</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3.技术资料检查记录表</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4.测绘资质检查表</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5.测绘资质检查记录表</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6.地理信息安全保密检查表</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7.测绘安全生产检查表</w:t>
      </w:r>
    </w:p>
    <w:bookmarkEnd w:id="0"/>
    <w:bookmarkEnd w:id="1"/>
    <w:bookmarkEnd w:id="2"/>
    <w:bookmarkEnd w:id="3"/>
    <w:p>
      <w:pPr>
        <w:spacing w:line="560" w:lineRule="exact"/>
        <w:ind w:firstLine="600"/>
        <w:rPr>
          <w:rFonts w:ascii="仿宋" w:hAnsi="仿宋"/>
          <w:color w:val="000000"/>
        </w:rPr>
      </w:pPr>
      <w:bookmarkStart w:id="108" w:name="_Toc179620564"/>
      <w:r>
        <w:rPr>
          <w:rFonts w:ascii="仿宋_GB2312" w:eastAsia="仿宋_GB2312"/>
          <w:sz w:val="30"/>
          <w:szCs w:val="30"/>
        </w:rPr>
        <w:br w:type="page"/>
      </w:r>
    </w:p>
    <w:p>
      <w:pPr>
        <w:ind w:firstLine="0" w:firstLineChars="0"/>
        <w:rPr>
          <w:rFonts w:ascii="黑体" w:hAnsi="黑体" w:eastAsia="黑体" w:cs="黑体"/>
          <w:sz w:val="30"/>
          <w:szCs w:val="30"/>
        </w:rPr>
      </w:pPr>
      <w:r>
        <w:rPr>
          <w:rFonts w:hint="eastAsia" w:ascii="黑体" w:hAnsi="黑体" w:eastAsia="黑体" w:cs="黑体"/>
          <w:sz w:val="30"/>
          <w:szCs w:val="30"/>
        </w:rPr>
        <w:t>附件2-1</w:t>
      </w:r>
    </w:p>
    <w:p>
      <w:pPr>
        <w:ind w:firstLine="0" w:firstLineChars="0"/>
        <w:jc w:val="center"/>
        <w:rPr>
          <w:rFonts w:ascii="方正小标宋简体" w:eastAsia="方正小标宋简体"/>
          <w:bCs/>
          <w:sz w:val="36"/>
          <w:szCs w:val="36"/>
        </w:rPr>
      </w:pPr>
      <w:r>
        <w:rPr>
          <w:rFonts w:hint="eastAsia" w:ascii="方正小标宋简体" w:eastAsia="方正小标宋简体"/>
          <w:bCs/>
          <w:sz w:val="36"/>
          <w:szCs w:val="36"/>
        </w:rPr>
        <w:t>测绘地理信息“双随机”监督抽查通知单</w:t>
      </w:r>
    </w:p>
    <w:p>
      <w:pPr>
        <w:wordWrap w:val="0"/>
        <w:ind w:right="240" w:firstLine="0" w:firstLineChars="0"/>
        <w:jc w:val="right"/>
        <w:rPr>
          <w:rFonts w:ascii="仿宋_GB2312" w:eastAsia="仿宋_GB2312"/>
          <w:sz w:val="24"/>
          <w:szCs w:val="20"/>
        </w:rPr>
      </w:pPr>
      <w:r>
        <w:rPr>
          <w:rFonts w:hint="eastAsia" w:ascii="仿宋_GB2312" w:eastAsia="仿宋_GB2312"/>
          <w:sz w:val="24"/>
          <w:szCs w:val="20"/>
        </w:rPr>
        <w:t>（</w:t>
      </w:r>
      <w:r>
        <w:rPr>
          <w:rFonts w:hint="eastAsia" w:ascii="仿宋_GB2312" w:eastAsia="仿宋_GB2312"/>
          <w:sz w:val="24"/>
          <w:szCs w:val="20"/>
          <w:lang w:eastAsia="zh-CN"/>
        </w:rPr>
        <w:t>淮</w:t>
      </w:r>
      <w:r>
        <w:rPr>
          <w:rFonts w:hint="eastAsia" w:ascii="仿宋_GB2312" w:eastAsia="仿宋_GB2312"/>
          <w:sz w:val="24"/>
          <w:szCs w:val="20"/>
        </w:rPr>
        <w:t>测质监〔2024年〕第   号）</w:t>
      </w:r>
    </w:p>
    <w:p>
      <w:pPr>
        <w:ind w:firstLine="0" w:firstLineChars="0"/>
        <w:jc w:val="center"/>
        <w:rPr>
          <w:rFonts w:ascii="宋体" w:eastAsia="宋体"/>
          <w:sz w:val="24"/>
          <w:szCs w:val="20"/>
        </w:rPr>
      </w:pPr>
    </w:p>
    <w:p>
      <w:pPr>
        <w:spacing w:line="480" w:lineRule="auto"/>
        <w:ind w:firstLine="0" w:firstLineChars="0"/>
        <w:rPr>
          <w:rFonts w:ascii="仿宋_GB2312" w:eastAsia="仿宋_GB2312"/>
          <w:sz w:val="30"/>
          <w:szCs w:val="30"/>
          <w:u w:val="single"/>
        </w:rPr>
      </w:pP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570" w:firstLineChars="0"/>
        <w:jc w:val="left"/>
        <w:rPr>
          <w:rFonts w:ascii="仿宋_GB2312" w:eastAsia="仿宋_GB2312"/>
          <w:sz w:val="28"/>
          <w:szCs w:val="20"/>
        </w:rPr>
      </w:pPr>
      <w:r>
        <w:rPr>
          <w:rFonts w:hint="eastAsia" w:ascii="仿宋_GB2312" w:eastAsia="仿宋_GB2312"/>
          <w:sz w:val="30"/>
          <w:szCs w:val="30"/>
        </w:rPr>
        <w:t>受2024年度</w:t>
      </w: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测绘地理信息“双随机”监督抽查领导小组办公室委托，我单位将于2024年</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年</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月</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日至</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月</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日</w:t>
      </w:r>
      <w:r>
        <w:rPr>
          <w:rFonts w:hint="eastAsia" w:ascii="仿宋_GB2312" w:eastAsia="仿宋_GB2312"/>
          <w:sz w:val="30"/>
          <w:szCs w:val="30"/>
        </w:rPr>
        <w:t>，对你单位依法进行测绘地理信息“双随机”监督抽查，抽查工作中涉及的仪器、设备、资料以及其他有关事项请给予支持和配合。</w:t>
      </w:r>
      <w:r>
        <w:rPr>
          <w:rFonts w:hint="eastAsia" w:ascii="仿宋_GB2312" w:eastAsia="仿宋_GB2312"/>
          <w:sz w:val="28"/>
          <w:szCs w:val="20"/>
        </w:rPr>
        <w:t>抽查事项为：</w:t>
      </w:r>
    </w:p>
    <w:p>
      <w:pPr>
        <w:ind w:firstLine="570" w:firstLineChars="0"/>
        <w:jc w:val="left"/>
        <w:rPr>
          <w:rFonts w:ascii="仿宋_GB2312" w:eastAsia="仿宋_GB2312"/>
          <w:sz w:val="30"/>
          <w:szCs w:val="30"/>
        </w:rPr>
      </w:pPr>
      <w:r>
        <w:rPr>
          <w:rFonts w:hint="eastAsia" w:ascii="仿宋_GB2312" w:hAnsi="Times New Roman" w:eastAsia="仿宋_GB2312"/>
          <w:sz w:val="28"/>
          <w:szCs w:val="28"/>
        </w:rPr>
        <w:t>□</w:t>
      </w:r>
      <w:r>
        <w:rPr>
          <w:rFonts w:hint="eastAsia" w:ascii="仿宋_GB2312" w:eastAsia="仿宋_GB2312"/>
          <w:sz w:val="30"/>
          <w:szCs w:val="30"/>
        </w:rPr>
        <w:t>测绘资质检查</w:t>
      </w:r>
    </w:p>
    <w:p>
      <w:pPr>
        <w:ind w:firstLine="570" w:firstLineChars="0"/>
        <w:jc w:val="left"/>
        <w:rPr>
          <w:rFonts w:ascii="仿宋_GB2312" w:eastAsia="仿宋_GB2312"/>
          <w:sz w:val="30"/>
          <w:szCs w:val="30"/>
        </w:rPr>
      </w:pPr>
      <w:r>
        <w:rPr>
          <w:rFonts w:hint="eastAsia" w:ascii="仿宋_GB2312" w:hAnsi="Times New Roman" w:eastAsia="仿宋_GB2312"/>
          <w:sz w:val="28"/>
          <w:szCs w:val="28"/>
        </w:rPr>
        <w:t>□</w:t>
      </w:r>
      <w:r>
        <w:rPr>
          <w:rFonts w:hint="eastAsia" w:ascii="仿宋_GB2312" w:eastAsia="仿宋_GB2312"/>
          <w:sz w:val="30"/>
          <w:szCs w:val="30"/>
        </w:rPr>
        <w:t>测绘成果质量检查</w:t>
      </w:r>
    </w:p>
    <w:p>
      <w:pPr>
        <w:ind w:firstLine="570" w:firstLineChars="0"/>
        <w:jc w:val="left"/>
        <w:rPr>
          <w:rFonts w:ascii="仿宋_GB2312" w:eastAsia="仿宋_GB2312"/>
          <w:sz w:val="30"/>
          <w:szCs w:val="30"/>
          <w:u w:val="single"/>
        </w:rPr>
      </w:pPr>
      <w:r>
        <w:rPr>
          <w:rFonts w:hint="eastAsia" w:ascii="仿宋_GB2312" w:eastAsia="仿宋_GB2312"/>
          <w:sz w:val="30"/>
          <w:szCs w:val="30"/>
        </w:rPr>
        <w:t>抽查的测绘项目为：</w:t>
      </w:r>
      <w:r>
        <w:rPr>
          <w:rFonts w:hint="eastAsia" w:ascii="仿宋_GB2312" w:eastAsia="仿宋_GB2312"/>
          <w:sz w:val="30"/>
          <w:szCs w:val="30"/>
          <w:u w:val="single"/>
        </w:rPr>
        <w:t xml:space="preserve">                        </w:t>
      </w:r>
    </w:p>
    <w:p>
      <w:pPr>
        <w:ind w:firstLine="570" w:firstLineChars="0"/>
        <w:jc w:val="left"/>
        <w:rPr>
          <w:rFonts w:ascii="仿宋_GB2312" w:eastAsia="仿宋_GB2312"/>
          <w:sz w:val="30"/>
          <w:szCs w:val="30"/>
        </w:rPr>
      </w:pPr>
      <w:r>
        <w:rPr>
          <w:rFonts w:hint="eastAsia" w:ascii="仿宋_GB2312" w:hAnsi="Times New Roman" w:eastAsia="仿宋_GB2312"/>
          <w:sz w:val="28"/>
          <w:szCs w:val="28"/>
        </w:rPr>
        <w:sym w:font="Wingdings 2" w:char="00A3"/>
      </w:r>
      <w:r>
        <w:rPr>
          <w:rFonts w:hint="eastAsia" w:ascii="仿宋_GB2312" w:eastAsia="仿宋_GB2312"/>
          <w:sz w:val="30"/>
          <w:szCs w:val="30"/>
        </w:rPr>
        <w:t>地理信息安全保密检查</w:t>
      </w:r>
    </w:p>
    <w:p>
      <w:pPr>
        <w:ind w:firstLine="570" w:firstLineChars="0"/>
        <w:jc w:val="left"/>
        <w:rPr>
          <w:rFonts w:ascii="仿宋_GB2312" w:eastAsia="仿宋_GB2312"/>
          <w:sz w:val="30"/>
          <w:szCs w:val="30"/>
        </w:rPr>
      </w:pPr>
      <w:r>
        <w:rPr>
          <w:rFonts w:hint="eastAsia" w:ascii="仿宋_GB2312" w:hAnsi="Times New Roman" w:eastAsia="仿宋_GB2312"/>
          <w:sz w:val="28"/>
          <w:szCs w:val="28"/>
        </w:rPr>
        <w:sym w:font="Wingdings 2" w:char="00A3"/>
      </w:r>
      <w:r>
        <w:rPr>
          <w:rFonts w:hint="eastAsia" w:ascii="仿宋_GB2312" w:eastAsia="仿宋_GB2312"/>
          <w:sz w:val="30"/>
          <w:szCs w:val="30"/>
        </w:rPr>
        <w:t>测绘安全生产检查</w:t>
      </w:r>
    </w:p>
    <w:p>
      <w:pPr>
        <w:ind w:right="125" w:rightChars="39" w:firstLine="600"/>
        <w:rPr>
          <w:rFonts w:ascii="仿宋_GB2312" w:eastAsia="仿宋_GB2312"/>
          <w:sz w:val="30"/>
          <w:szCs w:val="30"/>
        </w:rPr>
      </w:pPr>
      <w:r>
        <w:rPr>
          <w:rFonts w:hint="eastAsia" w:ascii="仿宋_GB2312" w:eastAsia="仿宋_GB2312"/>
          <w:sz w:val="30"/>
          <w:szCs w:val="30"/>
        </w:rPr>
        <w:t>抽查人员：</w:t>
      </w:r>
      <w:r>
        <w:rPr>
          <w:rFonts w:hint="eastAsia" w:ascii="仿宋_GB2312" w:eastAsia="仿宋_GB2312"/>
          <w:sz w:val="30"/>
          <w:szCs w:val="30"/>
          <w:u w:val="single"/>
        </w:rPr>
        <w:t xml:space="preserve">                                  </w:t>
      </w:r>
    </w:p>
    <w:p>
      <w:pPr>
        <w:ind w:right="502" w:rightChars="157" w:firstLine="600"/>
        <w:rPr>
          <w:rFonts w:ascii="仿宋_GB2312" w:eastAsia="仿宋_GB2312"/>
          <w:sz w:val="30"/>
          <w:szCs w:val="30"/>
          <w:u w:val="single"/>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p>
    <w:p>
      <w:pPr>
        <w:ind w:right="502" w:rightChars="157" w:firstLine="600"/>
        <w:rPr>
          <w:rFonts w:ascii="仿宋_GB2312" w:eastAsia="仿宋_GB2312"/>
          <w:sz w:val="30"/>
          <w:szCs w:val="30"/>
          <w:u w:val="single"/>
        </w:rPr>
      </w:pPr>
      <w:r>
        <w:rPr>
          <w:rFonts w:hint="eastAsia" w:ascii="仿宋_GB2312" w:eastAsia="仿宋_GB2312"/>
          <w:sz w:val="30"/>
          <w:szCs w:val="30"/>
        </w:rPr>
        <w:t xml:space="preserve">          </w:t>
      </w:r>
    </w:p>
    <w:p>
      <w:pPr>
        <w:spacing w:line="480" w:lineRule="auto"/>
        <w:ind w:right="502" w:rightChars="157" w:firstLine="600"/>
        <w:jc w:val="right"/>
        <w:rPr>
          <w:rFonts w:ascii="仿宋_GB2312" w:eastAsia="仿宋_GB2312"/>
          <w:sz w:val="30"/>
          <w:szCs w:val="30"/>
        </w:rPr>
      </w:pPr>
    </w:p>
    <w:p>
      <w:pPr>
        <w:ind w:left="5995" w:leftChars="186" w:right="719" w:hanging="5400" w:hangingChars="1800"/>
        <w:jc w:val="left"/>
        <w:rPr>
          <w:rFonts w:ascii="仿宋_GB2312" w:eastAsia="仿宋_GB2312"/>
          <w:sz w:val="28"/>
          <w:szCs w:val="20"/>
        </w:rPr>
      </w:pP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w:t>
      </w:r>
      <w:r>
        <w:rPr>
          <w:rFonts w:hint="eastAsia" w:ascii="仿宋_GB2312" w:eastAsia="仿宋_GB2312"/>
          <w:sz w:val="28"/>
          <w:szCs w:val="20"/>
        </w:rPr>
        <w:t xml:space="preserve">年   月   日 </w:t>
      </w:r>
    </w:p>
    <w:p>
      <w:pPr>
        <w:widowControl w:val="0"/>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附件2-2</w:t>
      </w:r>
    </w:p>
    <w:p>
      <w:pPr>
        <w:widowControl w:val="0"/>
        <w:spacing w:line="240" w:lineRule="auto"/>
        <w:ind w:firstLine="0" w:firstLineChars="0"/>
        <w:jc w:val="center"/>
        <w:rPr>
          <w:rFonts w:eastAsia="宋体" w:cs="Times New Roman"/>
        </w:rPr>
      </w:pPr>
    </w:p>
    <w:p>
      <w:pPr>
        <w:widowControl w:val="0"/>
        <w:spacing w:line="240" w:lineRule="auto"/>
        <w:ind w:firstLine="0" w:firstLineChars="0"/>
        <w:jc w:val="center"/>
        <w:rPr>
          <w:rFonts w:ascii="方正小标宋简体" w:hAnsi="黑体" w:eastAsia="方正小标宋简体" w:cs="Times New Roman"/>
          <w:sz w:val="36"/>
          <w:szCs w:val="36"/>
        </w:rPr>
      </w:pPr>
      <w:r>
        <w:rPr>
          <w:rFonts w:ascii="方正小标宋简体" w:hAnsi="黑体" w:eastAsia="方正小标宋简体" w:cs="Times New Roman"/>
          <w:sz w:val="36"/>
          <w:szCs w:val="36"/>
        </w:rPr>
        <w:t>测绘资质单位汇报提纲</w:t>
      </w:r>
    </w:p>
    <w:p>
      <w:pPr>
        <w:widowControl w:val="0"/>
        <w:spacing w:line="240" w:lineRule="auto"/>
        <w:ind w:right="1120" w:firstLine="0" w:firstLineChars="0"/>
        <w:jc w:val="center"/>
        <w:rPr>
          <w:rFonts w:ascii="仿宋_GB2312" w:eastAsia="仿宋_GB2312" w:cs="Times New Roman"/>
          <w:sz w:val="28"/>
          <w:szCs w:val="28"/>
        </w:rPr>
      </w:pPr>
      <w:r>
        <w:rPr>
          <w:rFonts w:hint="eastAsia" w:ascii="仿宋_GB2312" w:eastAsia="仿宋_GB2312" w:cs="Times New Roman"/>
          <w:sz w:val="28"/>
          <w:szCs w:val="28"/>
        </w:rPr>
        <w:t xml:space="preserve">                       </w:t>
      </w:r>
    </w:p>
    <w:p>
      <w:pPr>
        <w:widowControl w:val="0"/>
        <w:spacing w:line="240" w:lineRule="auto"/>
        <w:ind w:right="1120" w:firstLine="0" w:firstLineChars="0"/>
        <w:jc w:val="center"/>
        <w:rPr>
          <w:rFonts w:ascii="仿宋_GB2312" w:eastAsia="仿宋_GB2312" w:cs="Times New Roman"/>
          <w:sz w:val="30"/>
          <w:szCs w:val="30"/>
        </w:rPr>
      </w:pPr>
      <w:r>
        <w:rPr>
          <w:rFonts w:hint="eastAsia" w:ascii="仿宋_GB2312" w:eastAsia="仿宋_GB2312" w:cs="Times New Roman"/>
          <w:sz w:val="28"/>
          <w:szCs w:val="28"/>
        </w:rPr>
        <w:t xml:space="preserve">           </w:t>
      </w:r>
    </w:p>
    <w:p>
      <w:pPr>
        <w:pStyle w:val="82"/>
        <w:numPr>
          <w:ilvl w:val="0"/>
          <w:numId w:val="5"/>
        </w:numPr>
        <w:ind w:left="0" w:firstLine="600"/>
        <w:rPr>
          <w:rFonts w:ascii="方正黑体_GBK" w:eastAsia="方正黑体_GBK"/>
          <w:sz w:val="30"/>
          <w:szCs w:val="30"/>
        </w:rPr>
      </w:pPr>
      <w:r>
        <w:rPr>
          <w:rFonts w:hint="eastAsia" w:ascii="方正黑体_GBK" w:eastAsia="方正黑体_GBK"/>
          <w:sz w:val="30"/>
          <w:szCs w:val="30"/>
        </w:rPr>
        <w:t>单位基本情况</w:t>
      </w:r>
    </w:p>
    <w:p>
      <w:pPr>
        <w:pStyle w:val="82"/>
        <w:numPr>
          <w:ilvl w:val="0"/>
          <w:numId w:val="6"/>
        </w:numPr>
        <w:ind w:left="0" w:firstLine="600"/>
        <w:rPr>
          <w:rFonts w:ascii="楷体" w:hAnsi="楷体" w:eastAsia="楷体"/>
          <w:sz w:val="30"/>
          <w:szCs w:val="30"/>
        </w:rPr>
      </w:pPr>
      <w:r>
        <w:rPr>
          <w:rFonts w:hint="eastAsia" w:ascii="楷体" w:hAnsi="楷体" w:eastAsia="楷体"/>
          <w:sz w:val="30"/>
          <w:szCs w:val="30"/>
        </w:rPr>
        <w:t>单位概况（</w:t>
      </w:r>
      <w:r>
        <w:rPr>
          <w:rFonts w:hint="eastAsia" w:ascii="楷体" w:hAnsi="楷体" w:eastAsia="楷体"/>
          <w:color w:val="auto"/>
          <w:sz w:val="30"/>
          <w:szCs w:val="30"/>
        </w:rPr>
        <w:t>测绘地理信息安全保障措施和管理制度、技术和质量保证体系、测绘成果和资料档案管理制度、专业技术人员、技术装备等</w:t>
      </w:r>
      <w:r>
        <w:rPr>
          <w:rFonts w:hint="eastAsia" w:ascii="楷体" w:hAnsi="楷体" w:eastAsia="楷体"/>
          <w:sz w:val="30"/>
          <w:szCs w:val="30"/>
        </w:rPr>
        <w:t>）</w:t>
      </w:r>
    </w:p>
    <w:p>
      <w:pPr>
        <w:pStyle w:val="82"/>
        <w:numPr>
          <w:ilvl w:val="0"/>
          <w:numId w:val="6"/>
        </w:numPr>
        <w:ind w:left="0" w:firstLine="600"/>
        <w:rPr>
          <w:rFonts w:ascii="楷体" w:hAnsi="楷体" w:eastAsia="楷体"/>
          <w:sz w:val="30"/>
          <w:szCs w:val="30"/>
        </w:rPr>
      </w:pPr>
      <w:r>
        <w:rPr>
          <w:rFonts w:hint="eastAsia" w:ascii="楷体" w:hAnsi="楷体" w:eastAsia="楷体"/>
          <w:sz w:val="30"/>
          <w:szCs w:val="30"/>
        </w:rPr>
        <w:t>主要业务范围</w:t>
      </w:r>
    </w:p>
    <w:p>
      <w:pPr>
        <w:pStyle w:val="82"/>
        <w:numPr>
          <w:ilvl w:val="0"/>
          <w:numId w:val="6"/>
        </w:numPr>
        <w:ind w:left="0" w:firstLine="600"/>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主要业绩</w:t>
      </w:r>
    </w:p>
    <w:p>
      <w:pPr>
        <w:pStyle w:val="82"/>
        <w:numPr>
          <w:ilvl w:val="0"/>
          <w:numId w:val="5"/>
        </w:numPr>
        <w:ind w:left="0" w:firstLine="600"/>
        <w:rPr>
          <w:rFonts w:ascii="方正黑体_GBK" w:eastAsia="方正黑体_GBK"/>
          <w:color w:val="000000" w:themeColor="text1"/>
          <w:sz w:val="30"/>
          <w:szCs w:val="30"/>
          <w14:textFill>
            <w14:solidFill>
              <w14:schemeClr w14:val="tx1"/>
            </w14:solidFill>
          </w14:textFill>
        </w:rPr>
      </w:pPr>
      <w:r>
        <w:rPr>
          <w:rFonts w:ascii="方正黑体_GBK" w:eastAsia="方正黑体_GBK"/>
          <w:color w:val="000000" w:themeColor="text1"/>
          <w:sz w:val="30"/>
          <w:szCs w:val="30"/>
          <w14:textFill>
            <w14:solidFill>
              <w14:schemeClr w14:val="tx1"/>
            </w14:solidFill>
          </w14:textFill>
        </w:rPr>
        <w:t>测绘安全生产情况</w:t>
      </w:r>
    </w:p>
    <w:p>
      <w:pPr>
        <w:pStyle w:val="82"/>
        <w:numPr>
          <w:ilvl w:val="0"/>
          <w:numId w:val="7"/>
        </w:numPr>
        <w:ind w:left="0" w:firstLine="600"/>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测绘安全生产制度建立</w:t>
      </w:r>
    </w:p>
    <w:p>
      <w:pPr>
        <w:pStyle w:val="82"/>
        <w:numPr>
          <w:ilvl w:val="0"/>
          <w:numId w:val="7"/>
        </w:numPr>
        <w:ind w:left="0" w:firstLine="600"/>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测绘安全生产制度执行</w:t>
      </w:r>
    </w:p>
    <w:p>
      <w:pPr>
        <w:widowControl w:val="0"/>
        <w:ind w:firstLine="600"/>
        <w:jc w:val="left"/>
        <w:rPr>
          <w:rFonts w:ascii="仿宋_GB2312" w:eastAsia="仿宋_GB2312" w:cs="Times New Roman"/>
          <w:color w:val="000000" w:themeColor="text1"/>
          <w:sz w:val="30"/>
          <w:szCs w:val="30"/>
          <w14:textFill>
            <w14:solidFill>
              <w14:schemeClr w14:val="tx1"/>
            </w14:solidFill>
          </w14:textFill>
        </w:rPr>
      </w:pPr>
      <w:r>
        <w:rPr>
          <w:rFonts w:hint="eastAsia" w:ascii="方正黑体_GBK" w:eastAsia="方正黑体_GBK" w:cs="Times New Roman"/>
          <w:color w:val="000000" w:themeColor="text1"/>
          <w:sz w:val="30"/>
          <w:szCs w:val="30"/>
          <w14:textFill>
            <w14:solidFill>
              <w14:schemeClr w14:val="tx1"/>
            </w14:solidFill>
          </w14:textFill>
        </w:rPr>
        <w:t>三、地理信息安全保密情况</w:t>
      </w:r>
    </w:p>
    <w:p>
      <w:pPr>
        <w:pStyle w:val="82"/>
        <w:ind w:left="640" w:leftChars="200" w:firstLine="0" w:firstLineChars="0"/>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地理信息安全保密</w:t>
      </w:r>
      <w:r>
        <w:rPr>
          <w:rFonts w:ascii="楷体" w:hAnsi="楷体" w:eastAsia="楷体"/>
          <w:color w:val="000000" w:themeColor="text1"/>
          <w:sz w:val="30"/>
          <w:szCs w:val="30"/>
          <w14:textFill>
            <w14:solidFill>
              <w14:schemeClr w14:val="tx1"/>
            </w14:solidFill>
          </w14:textFill>
        </w:rPr>
        <w:t>制度执行</w:t>
      </w:r>
    </w:p>
    <w:p>
      <w:pPr>
        <w:widowControl w:val="0"/>
        <w:ind w:firstLine="600"/>
        <w:jc w:val="left"/>
        <w:rPr>
          <w:rFonts w:ascii="仿宋_GB2312" w:eastAsia="仿宋_GB2312" w:cs="Times New Roman"/>
          <w:sz w:val="30"/>
          <w:szCs w:val="30"/>
        </w:rPr>
      </w:pPr>
      <w:r>
        <w:rPr>
          <w:rFonts w:hint="eastAsia" w:ascii="方正黑体_GBK" w:eastAsia="方正黑体_GBK" w:cs="Times New Roman"/>
          <w:sz w:val="30"/>
          <w:szCs w:val="30"/>
        </w:rPr>
        <w:t>四、抽检项目情况</w:t>
      </w:r>
    </w:p>
    <w:p>
      <w:pPr>
        <w:ind w:firstLine="600"/>
        <w:rPr>
          <w:rFonts w:ascii="楷体" w:hAnsi="楷体" w:eastAsia="楷体"/>
          <w:sz w:val="30"/>
          <w:szCs w:val="30"/>
        </w:rPr>
      </w:pPr>
      <w:r>
        <w:rPr>
          <w:rFonts w:hint="eastAsia" w:ascii="楷体" w:hAnsi="楷体" w:eastAsia="楷体"/>
          <w:sz w:val="30"/>
          <w:szCs w:val="30"/>
        </w:rPr>
        <w:t>（一）来源</w:t>
      </w:r>
    </w:p>
    <w:p>
      <w:pPr>
        <w:ind w:firstLine="600"/>
        <w:rPr>
          <w:rFonts w:ascii="楷体" w:hAnsi="楷体" w:eastAsia="楷体"/>
          <w:sz w:val="30"/>
          <w:szCs w:val="30"/>
        </w:rPr>
      </w:pPr>
      <w:r>
        <w:rPr>
          <w:rFonts w:hint="eastAsia" w:ascii="楷体" w:hAnsi="楷体" w:eastAsia="楷体"/>
          <w:sz w:val="30"/>
          <w:szCs w:val="30"/>
        </w:rPr>
        <w:t>（二）工作内容及工作量</w:t>
      </w:r>
    </w:p>
    <w:p>
      <w:pPr>
        <w:ind w:firstLine="600"/>
        <w:rPr>
          <w:rFonts w:ascii="楷体" w:hAnsi="楷体" w:eastAsia="楷体"/>
          <w:sz w:val="30"/>
          <w:szCs w:val="30"/>
        </w:rPr>
      </w:pPr>
      <w:r>
        <w:rPr>
          <w:rFonts w:hint="eastAsia" w:ascii="楷体" w:hAnsi="楷体" w:eastAsia="楷体"/>
          <w:sz w:val="30"/>
          <w:szCs w:val="30"/>
        </w:rPr>
        <w:t>（三）成果质量管控情况</w:t>
      </w:r>
    </w:p>
    <w:p>
      <w:pPr>
        <w:ind w:firstLine="600"/>
        <w:rPr>
          <w:rFonts w:ascii="楷体" w:hAnsi="楷体" w:eastAsia="楷体"/>
          <w:sz w:val="30"/>
          <w:szCs w:val="30"/>
        </w:rPr>
      </w:pPr>
    </w:p>
    <w:p>
      <w:pPr>
        <w:spacing w:line="240" w:lineRule="auto"/>
        <w:ind w:firstLine="0" w:firstLineChars="0"/>
        <w:rPr>
          <w:rFonts w:ascii="宋体" w:hAnsi="宋体" w:eastAsia="宋体"/>
          <w:sz w:val="24"/>
          <w:szCs w:val="24"/>
        </w:rPr>
      </w:pPr>
    </w:p>
    <w:p>
      <w:pPr>
        <w:spacing w:line="240" w:lineRule="auto"/>
        <w:ind w:firstLine="0" w:firstLineChars="0"/>
        <w:jc w:val="left"/>
        <w:rPr>
          <w:rFonts w:ascii="方正黑体_GBK" w:hAnsi="黑体" w:eastAsia="方正黑体_GBK"/>
          <w:sz w:val="30"/>
          <w:szCs w:val="30"/>
        </w:rPr>
      </w:pPr>
      <w:r>
        <w:rPr>
          <w:rFonts w:ascii="方正黑体_GBK" w:hAnsi="黑体" w:eastAsia="方正黑体_GBK"/>
          <w:sz w:val="30"/>
          <w:szCs w:val="30"/>
        </w:rPr>
        <w:br w:type="page"/>
      </w:r>
    </w:p>
    <w:p>
      <w:pPr>
        <w:ind w:right="719" w:firstLine="249" w:firstLineChars="83"/>
        <w:rPr>
          <w:rFonts w:ascii="黑体" w:hAnsi="黑体" w:eastAsia="黑体" w:cs="黑体"/>
          <w:sz w:val="30"/>
          <w:szCs w:val="30"/>
        </w:rPr>
      </w:pPr>
      <w:r>
        <w:rPr>
          <w:rFonts w:hint="eastAsia" w:ascii="黑体" w:hAnsi="黑体" w:eastAsia="黑体" w:cs="黑体"/>
          <w:sz w:val="30"/>
          <w:szCs w:val="30"/>
        </w:rPr>
        <w:t>附件2-3</w:t>
      </w:r>
    </w:p>
    <w:p>
      <w:pPr>
        <w:spacing w:line="600" w:lineRule="exact"/>
        <w:ind w:firstLine="0" w:firstLineChars="0"/>
        <w:jc w:val="center"/>
        <w:rPr>
          <w:rFonts w:ascii="方正小标宋简体" w:hAnsi="Times New Roman" w:eastAsia="方正小标宋简体"/>
          <w:bCs/>
          <w:sz w:val="36"/>
          <w:szCs w:val="24"/>
        </w:rPr>
      </w:pPr>
      <w:r>
        <w:rPr>
          <w:rFonts w:hint="eastAsia" w:ascii="方正小标宋简体" w:hAnsi="Times New Roman" w:eastAsia="方正小标宋简体"/>
          <w:bCs/>
          <w:sz w:val="36"/>
          <w:szCs w:val="24"/>
        </w:rPr>
        <w:t>测绘地理信息“双随机”监督抽查</w:t>
      </w:r>
    </w:p>
    <w:p>
      <w:pPr>
        <w:spacing w:line="600" w:lineRule="exact"/>
        <w:ind w:firstLine="0" w:firstLineChars="0"/>
        <w:jc w:val="center"/>
        <w:rPr>
          <w:rFonts w:ascii="方正小标宋简体" w:hAnsi="Times New Roman" w:eastAsia="方正小标宋简体"/>
          <w:bCs/>
          <w:sz w:val="36"/>
          <w:szCs w:val="24"/>
        </w:rPr>
      </w:pPr>
      <w:r>
        <w:rPr>
          <w:rFonts w:hint="eastAsia" w:ascii="方正小标宋简体" w:hAnsi="Times New Roman" w:eastAsia="方正小标宋简体"/>
          <w:bCs/>
          <w:sz w:val="36"/>
          <w:szCs w:val="24"/>
        </w:rPr>
        <w:t>成果抽样单</w:t>
      </w:r>
    </w:p>
    <w:p>
      <w:pPr>
        <w:spacing w:line="240" w:lineRule="auto"/>
        <w:ind w:firstLine="0" w:firstLineChars="0"/>
        <w:rPr>
          <w:rFonts w:ascii="仿宋_GB2312" w:hAnsi="仿宋_GB2312" w:eastAsia="仿宋_GB2312" w:cs="仿宋_GB2312"/>
          <w:bCs/>
          <w:snapToGrid w:val="0"/>
          <w:sz w:val="24"/>
          <w:szCs w:val="20"/>
        </w:rPr>
      </w:pPr>
      <w:r>
        <w:rPr>
          <w:rFonts w:hint="eastAsia" w:ascii="仿宋_GB2312" w:hAnsi="仿宋_GB2312" w:eastAsia="仿宋_GB2312" w:cs="仿宋_GB2312"/>
          <w:bCs/>
          <w:snapToGrid w:val="0"/>
          <w:sz w:val="24"/>
          <w:szCs w:val="20"/>
        </w:rPr>
        <w:t>编    号：</w:t>
      </w:r>
    </w:p>
    <w:p>
      <w:pPr>
        <w:spacing w:line="240" w:lineRule="auto"/>
        <w:ind w:firstLine="0" w:firstLineChars="0"/>
        <w:rPr>
          <w:rFonts w:ascii="仿宋_GB2312" w:hAnsi="仿宋_GB2312" w:eastAsia="仿宋_GB2312" w:cs="仿宋_GB2312"/>
          <w:bCs/>
          <w:snapToGrid w:val="0"/>
          <w:sz w:val="24"/>
          <w:szCs w:val="24"/>
        </w:rPr>
      </w:pPr>
    </w:p>
    <w:p>
      <w:pPr>
        <w:spacing w:line="240" w:lineRule="auto"/>
        <w:ind w:firstLine="0" w:firstLineChars="0"/>
        <w:rPr>
          <w:rFonts w:ascii="仿宋_GB2312" w:hAnsi="仿宋_GB2312" w:eastAsia="仿宋_GB2312" w:cs="仿宋_GB2312"/>
          <w:bCs/>
          <w:snapToGrid w:val="0"/>
          <w:sz w:val="24"/>
          <w:szCs w:val="24"/>
          <w:u w:val="single"/>
        </w:rPr>
      </w:pPr>
      <w:r>
        <w:rPr>
          <w:rFonts w:hint="eastAsia" w:ascii="仿宋_GB2312" w:hAnsi="仿宋_GB2312" w:eastAsia="仿宋_GB2312" w:cs="仿宋_GB2312"/>
          <w:bCs/>
          <w:snapToGrid w:val="0"/>
          <w:sz w:val="24"/>
          <w:szCs w:val="24"/>
        </w:rPr>
        <w:t>受检单位：</w:t>
      </w:r>
      <w:r>
        <w:rPr>
          <w:rFonts w:hint="eastAsia" w:ascii="仿宋_GB2312" w:hAnsi="仿宋_GB2312" w:eastAsia="仿宋_GB2312" w:cs="仿宋_GB2312"/>
          <w:bCs/>
          <w:snapToGrid w:val="0"/>
          <w:sz w:val="24"/>
          <w:szCs w:val="24"/>
          <w:u w:val="single"/>
        </w:rPr>
        <w:t xml:space="preserve">                                 </w:t>
      </w:r>
      <w:r>
        <w:rPr>
          <w:rFonts w:hint="eastAsia" w:ascii="仿宋_GB2312" w:hAnsi="仿宋_GB2312" w:eastAsia="仿宋_GB2312" w:cs="仿宋_GB2312"/>
          <w:bCs/>
          <w:snapToGrid w:val="0"/>
          <w:sz w:val="24"/>
          <w:szCs w:val="24"/>
        </w:rPr>
        <w:t xml:space="preserve">  检验类别：</w:t>
      </w:r>
      <w:r>
        <w:rPr>
          <w:rFonts w:hint="eastAsia" w:ascii="仿宋_GB2312" w:hAnsi="仿宋_GB2312" w:eastAsia="仿宋_GB2312" w:cs="仿宋_GB2312"/>
          <w:bCs/>
          <w:snapToGrid w:val="0"/>
          <w:sz w:val="24"/>
          <w:szCs w:val="24"/>
          <w:u w:val="single"/>
        </w:rPr>
        <w:t xml:space="preserve">                  </w:t>
      </w:r>
    </w:p>
    <w:p>
      <w:pPr>
        <w:spacing w:line="240" w:lineRule="auto"/>
        <w:ind w:firstLine="0" w:firstLineChars="0"/>
        <w:rPr>
          <w:rFonts w:ascii="仿宋" w:hAnsi="仿宋"/>
          <w:b/>
          <w:bCs/>
          <w:snapToGrid w:val="0"/>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1197"/>
        <w:gridCol w:w="578"/>
        <w:gridCol w:w="656"/>
        <w:gridCol w:w="2546"/>
        <w:gridCol w:w="1197"/>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成果</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8334"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生产日期</w:t>
            </w:r>
          </w:p>
        </w:tc>
        <w:tc>
          <w:tcPr>
            <w:tcW w:w="1775" w:type="dxa"/>
            <w:gridSpan w:val="2"/>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656"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抽样日期</w:t>
            </w:r>
          </w:p>
        </w:tc>
        <w:tc>
          <w:tcPr>
            <w:tcW w:w="2546"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成果总数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775" w:type="dxa"/>
            <w:gridSpan w:val="2"/>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656"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2546"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批  次</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提样方式</w:t>
            </w:r>
          </w:p>
        </w:tc>
        <w:tc>
          <w:tcPr>
            <w:tcW w:w="4977" w:type="dxa"/>
            <w:gridSpan w:val="4"/>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□送寄                □自提</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批  量</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4977" w:type="dxa"/>
            <w:gridSpan w:val="4"/>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样本数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restart"/>
            <w:tcBorders>
              <w:top w:val="single" w:color="auto" w:sz="2"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生产单位</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单位名称</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right"/>
              <w:rPr>
                <w:rFonts w:ascii="仿宋_GB2312" w:hAnsi="仿宋_GB2312" w:eastAsia="仿宋_GB2312" w:cs="仿宋_GB2312"/>
                <w:sz w:val="21"/>
                <w:szCs w:val="21"/>
              </w:rPr>
            </w:pPr>
            <w:r>
              <w:rPr>
                <w:rFonts w:hint="eastAsia" w:ascii="仿宋_GB2312" w:hAnsi="仿宋_GB2312" w:eastAsia="仿宋_GB2312" w:cs="仿宋_GB2312"/>
                <w:sz w:val="21"/>
                <w:szCs w:val="21"/>
              </w:rPr>
              <w:t>（盖章）</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  话</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经办人</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传  真</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通讯地址</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检验单位</w:t>
            </w:r>
          </w:p>
        </w:tc>
        <w:tc>
          <w:tcPr>
            <w:tcW w:w="119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单位名称</w:t>
            </w:r>
          </w:p>
        </w:tc>
        <w:tc>
          <w:tcPr>
            <w:tcW w:w="3780" w:type="dxa"/>
            <w:gridSpan w:val="3"/>
            <w:vMerge w:val="restart"/>
            <w:tcBorders>
              <w:top w:val="single" w:color="auto" w:sz="4" w:space="0"/>
              <w:left w:val="single" w:color="auto" w:sz="4" w:space="0"/>
              <w:right w:val="single" w:color="auto" w:sz="4" w:space="0"/>
            </w:tcBorders>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eastAsia="仿宋_GB2312"/>
                <w:sz w:val="21"/>
                <w:szCs w:val="21"/>
                <w:lang w:eastAsia="zh-CN"/>
              </w:rPr>
              <w:t>淮北市</w:t>
            </w:r>
            <w:r>
              <w:rPr>
                <w:rFonts w:hint="eastAsia" w:ascii="仿宋_GB2312" w:eastAsia="仿宋_GB2312"/>
                <w:sz w:val="21"/>
                <w:szCs w:val="21"/>
              </w:rPr>
              <w:t>测绘地理信息“双随机”监督抽查领导小组办公室</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  话</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xml:space="preserve"> 05</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3183315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3780" w:type="dxa"/>
            <w:gridSpan w:val="3"/>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传  真</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抽样人</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抽样地点</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通讯地址</w:t>
            </w:r>
          </w:p>
        </w:tc>
        <w:tc>
          <w:tcPr>
            <w:tcW w:w="3780" w:type="dxa"/>
            <w:gridSpan w:val="3"/>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jc w:val="center"/>
        </w:trPr>
        <w:tc>
          <w:tcPr>
            <w:tcW w:w="5752" w:type="dxa"/>
            <w:gridSpan w:val="5"/>
            <w:tcBorders>
              <w:top w:val="single" w:color="auto" w:sz="4" w:space="0"/>
              <w:left w:val="single" w:color="auto" w:sz="4" w:space="0"/>
              <w:bottom w:val="single" w:color="auto" w:sz="4" w:space="0"/>
              <w:right w:val="single" w:color="auto" w:sz="4" w:space="0"/>
            </w:tcBorders>
            <w:tcMar>
              <w:top w:w="113" w:type="dxa"/>
            </w:tcMar>
          </w:tcPr>
          <w:p>
            <w:pPr>
              <w:spacing w:line="240" w:lineRule="auto"/>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样本资料：</w:t>
            </w:r>
          </w:p>
        </w:tc>
        <w:tc>
          <w:tcPr>
            <w:tcW w:w="3357" w:type="dxa"/>
            <w:gridSpan w:val="2"/>
            <w:tcBorders>
              <w:top w:val="single" w:color="auto" w:sz="4" w:space="0"/>
              <w:left w:val="single" w:color="auto" w:sz="4" w:space="0"/>
              <w:bottom w:val="single" w:color="auto" w:sz="4" w:space="0"/>
              <w:right w:val="single" w:color="auto" w:sz="4" w:space="0"/>
            </w:tcBorders>
            <w:tcMar>
              <w:top w:w="113" w:type="dxa"/>
            </w:tcMar>
          </w:tcPr>
          <w:p>
            <w:pPr>
              <w:spacing w:line="240" w:lineRule="auto"/>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检验参数：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9109" w:type="dxa"/>
            <w:gridSpan w:val="7"/>
            <w:tcBorders>
              <w:top w:val="single" w:color="auto" w:sz="4" w:space="0"/>
              <w:left w:val="single" w:color="auto" w:sz="4" w:space="0"/>
              <w:bottom w:val="single" w:color="auto" w:sz="4" w:space="0"/>
              <w:right w:val="single" w:color="auto" w:sz="4" w:space="0"/>
            </w:tcBorders>
            <w:tcMar>
              <w:top w:w="113" w:type="dxa"/>
            </w:tcMar>
          </w:tcPr>
          <w:p>
            <w:pPr>
              <w:spacing w:line="240" w:lineRule="auto"/>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样本号：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9109" w:type="dxa"/>
            <w:gridSpan w:val="7"/>
            <w:tcBorders>
              <w:top w:val="single" w:color="auto" w:sz="4" w:space="0"/>
              <w:left w:val="single" w:color="auto" w:sz="4" w:space="0"/>
              <w:bottom w:val="single" w:color="auto" w:sz="4" w:space="0"/>
              <w:right w:val="single" w:color="auto" w:sz="4" w:space="0"/>
            </w:tcBorders>
            <w:tcMar>
              <w:top w:w="113" w:type="dxa"/>
            </w:tcMar>
          </w:tcPr>
          <w:p>
            <w:pPr>
              <w:spacing w:line="240" w:lineRule="auto"/>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bl>
    <w:p>
      <w:pPr>
        <w:ind w:firstLine="0" w:firstLineChars="0"/>
        <w:rPr>
          <w:rFonts w:hint="eastAsia" w:ascii="黑体" w:hAnsi="黑体" w:eastAsia="黑体" w:cs="黑体"/>
          <w:sz w:val="30"/>
          <w:szCs w:val="30"/>
        </w:rPr>
      </w:pPr>
    </w:p>
    <w:p>
      <w:pPr>
        <w:ind w:firstLine="0" w:firstLineChars="0"/>
        <w:rPr>
          <w:rFonts w:ascii="黑体" w:hAnsi="黑体" w:eastAsia="黑体" w:cs="黑体"/>
          <w:sz w:val="30"/>
          <w:szCs w:val="30"/>
        </w:rPr>
      </w:pPr>
      <w:r>
        <w:rPr>
          <w:rFonts w:hint="eastAsia" w:ascii="黑体" w:hAnsi="黑体" w:eastAsia="黑体" w:cs="黑体"/>
          <w:sz w:val="30"/>
          <w:szCs w:val="30"/>
        </w:rPr>
        <w:t>附件2-4</w:t>
      </w:r>
    </w:p>
    <w:p>
      <w:pPr>
        <w:spacing w:line="600" w:lineRule="exact"/>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测绘地理信息“双随机”监督抽查</w:t>
      </w:r>
    </w:p>
    <w:p>
      <w:pPr>
        <w:spacing w:line="600" w:lineRule="exact"/>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整改通知单</w:t>
      </w:r>
    </w:p>
    <w:p>
      <w:pPr>
        <w:spacing w:line="240" w:lineRule="auto"/>
        <w:ind w:right="125" w:rightChars="39" w:firstLine="560"/>
        <w:jc w:val="right"/>
        <w:rPr>
          <w:rFonts w:ascii="仿宋_GB2312" w:eastAsia="仿宋_GB2312"/>
          <w:sz w:val="28"/>
          <w:szCs w:val="28"/>
        </w:rPr>
      </w:pPr>
    </w:p>
    <w:p>
      <w:pPr>
        <w:spacing w:line="240" w:lineRule="auto"/>
        <w:ind w:right="125" w:rightChars="39" w:firstLine="560"/>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淮</w:t>
      </w:r>
      <w:r>
        <w:rPr>
          <w:rFonts w:hint="eastAsia" w:ascii="仿宋_GB2312" w:eastAsia="仿宋_GB2312"/>
          <w:sz w:val="28"/>
          <w:szCs w:val="28"/>
        </w:rPr>
        <w:t>测质监</w:t>
      </w:r>
      <w:r>
        <w:rPr>
          <w:rFonts w:hint="eastAsia" w:ascii="仿宋_GB2312" w:hAnsi="宋体" w:eastAsia="仿宋_GB2312"/>
          <w:sz w:val="28"/>
          <w:szCs w:val="28"/>
        </w:rPr>
        <w:t>〔</w:t>
      </w:r>
      <w:r>
        <w:rPr>
          <w:rFonts w:hint="eastAsia" w:ascii="仿宋_GB2312" w:eastAsia="仿宋_GB2312"/>
          <w:sz w:val="28"/>
          <w:szCs w:val="28"/>
        </w:rPr>
        <w:t>2024年</w:t>
      </w:r>
      <w:r>
        <w:rPr>
          <w:rFonts w:hint="eastAsia" w:ascii="仿宋_GB2312" w:hAnsi="宋体" w:eastAsia="仿宋_GB2312"/>
          <w:sz w:val="28"/>
          <w:szCs w:val="28"/>
        </w:rPr>
        <w:t>〕</w:t>
      </w:r>
      <w:r>
        <w:rPr>
          <w:rFonts w:hint="eastAsia" w:ascii="仿宋_GB2312" w:eastAsia="仿宋_GB2312"/>
          <w:sz w:val="28"/>
          <w:szCs w:val="28"/>
        </w:rPr>
        <w:t>第    号）</w:t>
      </w:r>
    </w:p>
    <w:p>
      <w:pPr>
        <w:ind w:firstLine="0" w:firstLineChars="0"/>
        <w:rPr>
          <w:rFonts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spacing w:line="520" w:lineRule="exact"/>
        <w:ind w:firstLine="600"/>
        <w:rPr>
          <w:rFonts w:ascii="仿宋_GB2312" w:hAnsi="宋体" w:eastAsia="仿宋_GB2312"/>
          <w:sz w:val="30"/>
          <w:szCs w:val="30"/>
        </w:rPr>
      </w:pPr>
      <w:r>
        <w:rPr>
          <w:rFonts w:hint="eastAsia" w:ascii="仿宋_GB2312" w:eastAsia="仿宋_GB2312"/>
          <w:sz w:val="30"/>
          <w:szCs w:val="30"/>
        </w:rPr>
        <w:t>受2024年度</w:t>
      </w: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测绘地理信息“双随机”监督抽查领导小组办公室委托，我单位</w:t>
      </w:r>
      <w:r>
        <w:rPr>
          <w:rFonts w:hint="eastAsia" w:ascii="仿宋_GB2312" w:hAnsi="宋体" w:eastAsia="仿宋_GB2312"/>
          <w:sz w:val="30"/>
          <w:szCs w:val="30"/>
        </w:rPr>
        <w:t>于2024年年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日对你单位进行了监督抽查，贵单位需对以下所列不合格项进行整改，请于2024年年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日前整改完毕并提出复查申请，有关整改报告和整改证据材料报送</w:t>
      </w:r>
      <w:r>
        <w:rPr>
          <w:rFonts w:hint="eastAsia" w:ascii="仿宋_GB2312" w:eastAsia="仿宋_GB2312"/>
          <w:sz w:val="30"/>
          <w:szCs w:val="30"/>
        </w:rPr>
        <w:t>领导小组办公室</w:t>
      </w:r>
      <w:r>
        <w:rPr>
          <w:rFonts w:hint="eastAsia" w:ascii="仿宋_GB2312" w:hAnsi="宋体" w:eastAsia="仿宋_GB2312"/>
          <w:sz w:val="30"/>
          <w:szCs w:val="30"/>
        </w:rPr>
        <w:t>，以便进一步对整改情况进行复查确认。</w:t>
      </w:r>
    </w:p>
    <w:p>
      <w:pPr>
        <w:spacing w:line="520" w:lineRule="exact"/>
        <w:ind w:firstLine="600"/>
        <w:rPr>
          <w:rFonts w:ascii="仿宋_GB2312" w:hAnsi="宋体" w:eastAsia="仿宋_GB2312"/>
          <w:sz w:val="30"/>
          <w:szCs w:val="30"/>
        </w:rPr>
      </w:pP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1．                                                           </w:t>
      </w: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2．                                                           </w:t>
      </w: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3．                                                           </w:t>
      </w: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4．                                                           </w:t>
      </w:r>
    </w:p>
    <w:p>
      <w:pPr>
        <w:ind w:right="-1" w:firstLine="0" w:firstLineChars="0"/>
        <w:rPr>
          <w:rFonts w:ascii="仿宋_GB2312" w:hAnsi="宋体" w:eastAsia="仿宋_GB2312"/>
          <w:sz w:val="30"/>
          <w:szCs w:val="30"/>
        </w:rPr>
      </w:pPr>
    </w:p>
    <w:p>
      <w:pPr>
        <w:ind w:right="-1" w:firstLine="450" w:firstLineChars="150"/>
        <w:rPr>
          <w:rFonts w:ascii="仿宋_GB2312" w:hAnsi="宋体" w:eastAsia="仿宋_GB2312"/>
          <w:sz w:val="30"/>
          <w:szCs w:val="30"/>
        </w:rPr>
      </w:pPr>
    </w:p>
    <w:p>
      <w:pPr>
        <w:ind w:right="-1" w:firstLine="450" w:firstLineChars="150"/>
        <w:rPr>
          <w:rFonts w:ascii="仿宋_GB2312" w:hAnsi="宋体" w:eastAsia="仿宋_GB2312"/>
          <w:sz w:val="30"/>
          <w:szCs w:val="30"/>
        </w:rPr>
      </w:pPr>
      <w:r>
        <w:rPr>
          <w:rFonts w:hint="eastAsia" w:ascii="仿宋_GB2312" w:hAnsi="宋体" w:eastAsia="仿宋_GB2312"/>
          <w:sz w:val="30"/>
          <w:szCs w:val="30"/>
        </w:rPr>
        <w:t>受检单位接受人：</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ind w:right="-1" w:firstLine="450" w:firstLineChars="150"/>
        <w:rPr>
          <w:rFonts w:ascii="仿宋_GB2312" w:eastAsia="仿宋_GB2312"/>
          <w:sz w:val="30"/>
          <w:szCs w:val="30"/>
        </w:rPr>
      </w:pPr>
    </w:p>
    <w:p>
      <w:pPr>
        <w:ind w:right="-1"/>
        <w:rPr>
          <w:rFonts w:ascii="仿宋_GB2312" w:hAnsi="宋体" w:eastAsia="仿宋_GB2312"/>
          <w:sz w:val="30"/>
          <w:szCs w:val="30"/>
        </w:rPr>
      </w:pP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w:t>
      </w:r>
    </w:p>
    <w:p>
      <w:pPr>
        <w:ind w:right="125" w:rightChars="39" w:firstLine="0" w:firstLineChars="0"/>
        <w:rPr>
          <w:rFonts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 年   月   日</w:t>
      </w:r>
    </w:p>
    <w:p>
      <w:pPr>
        <w:widowControl w:val="0"/>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附件2-5</w:t>
      </w:r>
    </w:p>
    <w:p>
      <w:pPr>
        <w:widowControl w:val="0"/>
        <w:spacing w:line="240" w:lineRule="auto"/>
        <w:ind w:firstLine="0" w:firstLineChars="0"/>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测绘资质检查报告</w:t>
      </w:r>
    </w:p>
    <w:p>
      <w:pPr>
        <w:widowControl w:val="0"/>
        <w:spacing w:line="240" w:lineRule="auto"/>
        <w:ind w:firstLine="0" w:firstLineChars="0"/>
        <w:jc w:val="center"/>
        <w:rPr>
          <w:rFonts w:ascii="黑体" w:hAnsi="黑体" w:eastAsia="黑体" w:cs="Times New Roman"/>
          <w:sz w:val="44"/>
          <w:szCs w:val="44"/>
        </w:rPr>
      </w:pPr>
    </w:p>
    <w:p>
      <w:pPr>
        <w:widowControl w:val="0"/>
        <w:wordWrap w:val="0"/>
        <w:spacing w:line="240" w:lineRule="auto"/>
        <w:ind w:right="560" w:firstLine="0" w:firstLineChars="0"/>
        <w:jc w:val="center"/>
        <w:rPr>
          <w:rFonts w:ascii="仿宋_GB2312" w:eastAsia="仿宋_GB2312" w:cs="Times New Roman"/>
          <w:sz w:val="28"/>
          <w:szCs w:val="28"/>
        </w:rPr>
      </w:pPr>
      <w:r>
        <w:rPr>
          <w:rFonts w:hint="eastAsia" w:eastAsia="宋体" w:cs="Times New Roman"/>
          <w:sz w:val="28"/>
          <w:szCs w:val="28"/>
        </w:rPr>
        <w:t xml:space="preserve">                                              </w:t>
      </w:r>
      <w:r>
        <w:rPr>
          <w:rFonts w:hint="eastAsia" w:ascii="仿宋_GB2312" w:eastAsia="仿宋_GB2312" w:cs="Times New Roman"/>
          <w:sz w:val="28"/>
          <w:szCs w:val="28"/>
        </w:rPr>
        <w:t>编号：</w:t>
      </w:r>
      <w:r>
        <w:rPr>
          <w:rFonts w:hint="eastAsia" w:ascii="仿宋_GB2312" w:eastAsia="仿宋_GB2312" w:cs="Times New Roman"/>
          <w:sz w:val="28"/>
          <w:szCs w:val="28"/>
          <w:u w:val="single"/>
        </w:rPr>
        <w:t xml:space="preserve">        </w:t>
      </w:r>
    </w:p>
    <w:p>
      <w:pPr>
        <w:widowControl w:val="0"/>
        <w:spacing w:line="240" w:lineRule="auto"/>
        <w:ind w:firstLine="0" w:firstLineChars="0"/>
        <w:jc w:val="right"/>
        <w:rPr>
          <w:rFonts w:eastAsia="宋体" w:cs="Times New Roman"/>
          <w:sz w:val="28"/>
          <w:szCs w:val="28"/>
        </w:rPr>
      </w:pPr>
      <w:r>
        <w:rPr>
          <w:rFonts w:hint="eastAsia" w:eastAsia="宋体" w:cs="Times New Roman"/>
          <w:sz w:val="28"/>
          <w:szCs w:val="28"/>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受检单位:</w:t>
      </w:r>
      <w:r>
        <w:rPr>
          <w:rFonts w:hint="eastAsia" w:ascii="仿宋_GB2312" w:eastAsia="仿宋_GB2312" w:cs="Times New Roman"/>
          <w:sz w:val="30"/>
          <w:szCs w:val="30"/>
          <w:u w:val="single"/>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检查时间: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月</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日</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一、检查内容和结果</w:t>
      </w:r>
    </w:p>
    <w:p>
      <w:pPr>
        <w:widowControl w:val="0"/>
        <w:ind w:firstLine="540" w:firstLineChars="0"/>
        <w:jc w:val="left"/>
        <w:rPr>
          <w:rFonts w:ascii="仿宋_GB2312" w:eastAsia="仿宋_GB2312" w:cs="Times New Roman"/>
          <w:sz w:val="30"/>
          <w:szCs w:val="30"/>
        </w:rPr>
      </w:pPr>
      <w:r>
        <w:rPr>
          <w:rFonts w:hint="eastAsia" w:ascii="仿宋_GB2312" w:hAnsi="宋体" w:eastAsia="仿宋_GB2312"/>
          <w:sz w:val="30"/>
          <w:szCs w:val="30"/>
        </w:rPr>
        <w:t>受2024年度</w:t>
      </w:r>
      <w:r>
        <w:rPr>
          <w:rFonts w:hint="eastAsia" w:ascii="仿宋_GB2312" w:hAnsi="宋体" w:eastAsia="仿宋_GB2312"/>
          <w:sz w:val="30"/>
          <w:szCs w:val="30"/>
          <w:lang w:eastAsia="zh-CN"/>
        </w:rPr>
        <w:t>淮北市</w:t>
      </w:r>
      <w:r>
        <w:rPr>
          <w:rFonts w:hint="eastAsia" w:ascii="仿宋_GB2312" w:hAnsi="宋体" w:eastAsia="仿宋_GB2312"/>
          <w:sz w:val="30"/>
          <w:szCs w:val="30"/>
        </w:rPr>
        <w:t>测绘地理信息“双随机”监督抽查领导小组办公室委托，我单位对你单位从符合测绘资质条件、遵守测绘地理信息法律法规、测绘地理信息统计上报等3个方面11个检查项37条检查内容进行了检查，检查</w:t>
      </w:r>
      <w:r>
        <w:rPr>
          <w:rFonts w:hint="eastAsia" w:ascii="仿宋_GB2312" w:eastAsia="仿宋_GB2312" w:cs="Times New Roman"/>
          <w:sz w:val="30"/>
          <w:szCs w:val="30"/>
        </w:rPr>
        <w:t>结果如下：</w:t>
      </w:r>
    </w:p>
    <w:tbl>
      <w:tblPr>
        <w:tblStyle w:val="1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1559"/>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08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检查结果</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基本符合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不符合</w:t>
            </w:r>
          </w:p>
        </w:tc>
        <w:tc>
          <w:tcPr>
            <w:tcW w:w="1560"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8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检查内容数量</w:t>
            </w:r>
          </w:p>
        </w:tc>
        <w:tc>
          <w:tcPr>
            <w:tcW w:w="1559" w:type="dxa"/>
            <w:vAlign w:val="center"/>
          </w:tcPr>
          <w:p>
            <w:pPr>
              <w:widowControl w:val="0"/>
              <w:ind w:firstLine="0" w:firstLineChars="0"/>
              <w:jc w:val="center"/>
              <w:rPr>
                <w:rFonts w:ascii="仿宋_GB2312" w:eastAsia="仿宋_GB2312"/>
                <w:sz w:val="30"/>
                <w:szCs w:val="30"/>
              </w:rPr>
            </w:pPr>
          </w:p>
        </w:tc>
        <w:tc>
          <w:tcPr>
            <w:tcW w:w="1559" w:type="dxa"/>
            <w:vAlign w:val="center"/>
          </w:tcPr>
          <w:p>
            <w:pPr>
              <w:widowControl w:val="0"/>
              <w:ind w:firstLine="0" w:firstLineChars="0"/>
              <w:jc w:val="center"/>
              <w:rPr>
                <w:rFonts w:ascii="仿宋_GB2312" w:eastAsia="仿宋_GB2312"/>
                <w:sz w:val="30"/>
                <w:szCs w:val="30"/>
              </w:rPr>
            </w:pPr>
          </w:p>
        </w:tc>
        <w:tc>
          <w:tcPr>
            <w:tcW w:w="1559" w:type="dxa"/>
            <w:vAlign w:val="center"/>
          </w:tcPr>
          <w:p>
            <w:pPr>
              <w:widowControl w:val="0"/>
              <w:ind w:firstLine="0" w:firstLineChars="0"/>
              <w:jc w:val="center"/>
              <w:rPr>
                <w:rFonts w:ascii="仿宋_GB2312" w:eastAsia="仿宋_GB2312"/>
                <w:sz w:val="30"/>
                <w:szCs w:val="30"/>
              </w:rPr>
            </w:pPr>
          </w:p>
        </w:tc>
        <w:tc>
          <w:tcPr>
            <w:tcW w:w="1560" w:type="dxa"/>
            <w:vAlign w:val="center"/>
          </w:tcPr>
          <w:p>
            <w:pPr>
              <w:widowControl w:val="0"/>
              <w:ind w:firstLine="0" w:firstLineChars="0"/>
              <w:jc w:val="center"/>
              <w:rPr>
                <w:rFonts w:ascii="仿宋_GB2312" w:eastAsia="仿宋_GB2312"/>
                <w:sz w:val="30"/>
                <w:szCs w:val="30"/>
              </w:rPr>
            </w:pPr>
          </w:p>
        </w:tc>
      </w:tr>
    </w:tbl>
    <w:p>
      <w:pPr>
        <w:widowControl w:val="0"/>
        <w:ind w:firstLine="540" w:firstLineChars="0"/>
        <w:jc w:val="left"/>
        <w:rPr>
          <w:rFonts w:ascii="仿宋_GB2312" w:eastAsia="仿宋_GB2312" w:cs="Times New Roman"/>
          <w:sz w:val="30"/>
          <w:szCs w:val="30"/>
        </w:rPr>
      </w:pPr>
      <w:r>
        <w:rPr>
          <w:rFonts w:hint="eastAsia" w:ascii="仿宋_GB2312" w:eastAsia="仿宋_GB2312" w:cs="Times New Roman"/>
          <w:sz w:val="30"/>
          <w:szCs w:val="30"/>
        </w:rPr>
        <w:t>注：</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条检查内容未涉及。</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二、主要问题</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1.</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2.</w:t>
      </w:r>
    </w:p>
    <w:p>
      <w:pPr>
        <w:widowControl w:val="0"/>
        <w:ind w:firstLine="540" w:firstLineChars="0"/>
        <w:jc w:val="left"/>
        <w:rPr>
          <w:rFonts w:ascii="仿宋_GB2312" w:eastAsia="仿宋_GB2312" w:cs="Times New Roman"/>
          <w:sz w:val="30"/>
          <w:szCs w:val="30"/>
        </w:rPr>
      </w:pPr>
      <w:r>
        <w:rPr>
          <w:rFonts w:hint="eastAsia" w:ascii="方正黑体_GBK" w:eastAsia="方正黑体_GBK" w:cs="Times New Roman"/>
          <w:sz w:val="30"/>
          <w:szCs w:val="30"/>
        </w:rPr>
        <w:t>三、检查结论</w:t>
      </w:r>
      <w:r>
        <w:rPr>
          <w:rFonts w:hint="eastAsia" w:ascii="仿宋_GB2312" w:eastAsia="仿宋_GB2312" w:cs="Times New Roman"/>
          <w:sz w:val="30"/>
          <w:szCs w:val="30"/>
        </w:rPr>
        <w:t>（合格、整改后合格、不合格）</w:t>
      </w:r>
    </w:p>
    <w:p>
      <w:pPr>
        <w:widowControl w:val="0"/>
        <w:ind w:firstLine="540" w:firstLineChars="0"/>
        <w:jc w:val="left"/>
        <w:rPr>
          <w:rFonts w:ascii="仿宋_GB2312" w:eastAsia="仿宋_GB2312" w:cs="Times New Roman"/>
          <w:sz w:val="30"/>
          <w:szCs w:val="30"/>
        </w:rPr>
      </w:pPr>
    </w:p>
    <w:p>
      <w:pPr>
        <w:widowControl w:val="0"/>
        <w:spacing w:line="240" w:lineRule="auto"/>
        <w:ind w:right="1200" w:firstLine="0" w:firstLineChars="0"/>
        <w:jc w:val="right"/>
        <w:rPr>
          <w:rFonts w:ascii="黑体" w:hAnsi="黑体" w:eastAsia="黑体"/>
          <w:sz w:val="24"/>
          <w:szCs w:val="24"/>
        </w:rPr>
      </w:pP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w:t>
      </w:r>
      <w:r>
        <w:rPr>
          <w:rFonts w:hint="eastAsia" w:ascii="仿宋_GB2312" w:eastAsia="仿宋_GB2312" w:cs="Times New Roman"/>
          <w:sz w:val="30"/>
          <w:szCs w:val="30"/>
        </w:rPr>
        <w:t>年   月   日</w:t>
      </w:r>
    </w:p>
    <w:p>
      <w:pPr>
        <w:spacing w:line="240" w:lineRule="auto"/>
        <w:ind w:firstLine="0" w:firstLineChars="0"/>
        <w:jc w:val="left"/>
        <w:rPr>
          <w:rFonts w:ascii="黑体" w:hAnsi="黑体" w:eastAsia="黑体"/>
          <w:sz w:val="24"/>
          <w:szCs w:val="24"/>
        </w:rPr>
      </w:pPr>
      <w:r>
        <w:rPr>
          <w:rFonts w:ascii="黑体" w:hAnsi="黑体" w:eastAsia="黑体"/>
          <w:sz w:val="24"/>
          <w:szCs w:val="24"/>
        </w:rPr>
        <w:br w:type="page"/>
      </w:r>
    </w:p>
    <w:p>
      <w:pPr>
        <w:widowControl w:val="0"/>
        <w:spacing w:line="240" w:lineRule="auto"/>
        <w:ind w:right="1200" w:firstLine="0" w:firstLineChars="0"/>
        <w:jc w:val="left"/>
        <w:rPr>
          <w:rFonts w:ascii="黑体" w:hAnsi="黑体" w:eastAsia="黑体" w:cs="黑体"/>
          <w:sz w:val="30"/>
          <w:szCs w:val="30"/>
        </w:rPr>
      </w:pPr>
      <w:r>
        <w:rPr>
          <w:rFonts w:hint="eastAsia" w:ascii="黑体" w:hAnsi="黑体" w:eastAsia="黑体" w:cs="黑体"/>
          <w:sz w:val="30"/>
          <w:szCs w:val="30"/>
        </w:rPr>
        <w:t>附件2-6</w:t>
      </w:r>
    </w:p>
    <w:p>
      <w:pPr>
        <w:widowControl w:val="0"/>
        <w:spacing w:line="240" w:lineRule="auto"/>
        <w:ind w:firstLine="0" w:firstLineChars="0"/>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地理信息安全保密检查报告</w:t>
      </w:r>
    </w:p>
    <w:p>
      <w:pPr>
        <w:widowControl w:val="0"/>
        <w:wordWrap w:val="0"/>
        <w:spacing w:line="240" w:lineRule="auto"/>
        <w:ind w:right="560" w:firstLine="0" w:firstLineChars="0"/>
        <w:jc w:val="center"/>
        <w:rPr>
          <w:rFonts w:ascii="仿宋_GB2312" w:eastAsia="仿宋_GB2312" w:cs="Times New Roman"/>
          <w:sz w:val="28"/>
          <w:szCs w:val="28"/>
        </w:rPr>
      </w:pPr>
      <w:r>
        <w:rPr>
          <w:rFonts w:hint="eastAsia" w:eastAsia="宋体" w:cs="Times New Roman"/>
          <w:sz w:val="28"/>
          <w:szCs w:val="28"/>
        </w:rPr>
        <w:t xml:space="preserve">                                              </w:t>
      </w:r>
      <w:r>
        <w:rPr>
          <w:rFonts w:hint="eastAsia" w:ascii="仿宋_GB2312" w:eastAsia="仿宋_GB2312" w:cs="Times New Roman"/>
          <w:sz w:val="28"/>
          <w:szCs w:val="28"/>
        </w:rPr>
        <w:t>编号：</w:t>
      </w:r>
      <w:r>
        <w:rPr>
          <w:rFonts w:hint="eastAsia" w:ascii="仿宋_GB2312" w:eastAsia="仿宋_GB2312" w:cs="Times New Roman"/>
          <w:sz w:val="28"/>
          <w:szCs w:val="28"/>
          <w:u w:val="single"/>
        </w:rPr>
        <w:t xml:space="preserve">        </w:t>
      </w:r>
    </w:p>
    <w:p>
      <w:pPr>
        <w:widowControl w:val="0"/>
        <w:spacing w:line="240" w:lineRule="auto"/>
        <w:ind w:firstLine="0" w:firstLineChars="0"/>
        <w:jc w:val="right"/>
        <w:rPr>
          <w:rFonts w:eastAsia="宋体" w:cs="Times New Roman"/>
          <w:sz w:val="28"/>
          <w:szCs w:val="28"/>
        </w:rPr>
      </w:pPr>
      <w:r>
        <w:rPr>
          <w:rFonts w:hint="eastAsia" w:eastAsia="宋体" w:cs="Times New Roman"/>
          <w:sz w:val="28"/>
          <w:szCs w:val="28"/>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受检单位:</w:t>
      </w:r>
      <w:r>
        <w:rPr>
          <w:rFonts w:hint="eastAsia" w:ascii="仿宋_GB2312" w:eastAsia="仿宋_GB2312" w:cs="Times New Roman"/>
          <w:sz w:val="30"/>
          <w:szCs w:val="30"/>
          <w:u w:val="single"/>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检查时间: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月</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日</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一、检查内容和结果</w:t>
      </w:r>
    </w:p>
    <w:p>
      <w:pPr>
        <w:widowControl w:val="0"/>
        <w:spacing w:line="276" w:lineRule="auto"/>
        <w:ind w:firstLine="540" w:firstLineChars="0"/>
        <w:jc w:val="left"/>
        <w:rPr>
          <w:rFonts w:ascii="仿宋_GB2312" w:hAnsi="宋体" w:eastAsia="仿宋_GB2312"/>
          <w:sz w:val="30"/>
          <w:szCs w:val="30"/>
        </w:rPr>
      </w:pPr>
      <w:r>
        <w:rPr>
          <w:rFonts w:hint="eastAsia" w:ascii="仿宋_GB2312" w:hAnsi="宋体" w:eastAsia="仿宋_GB2312"/>
          <w:sz w:val="30"/>
          <w:szCs w:val="30"/>
        </w:rPr>
        <w:t>受2024年度</w:t>
      </w:r>
      <w:r>
        <w:rPr>
          <w:rFonts w:hint="eastAsia" w:ascii="仿宋_GB2312" w:hAnsi="宋体" w:eastAsia="仿宋_GB2312"/>
          <w:sz w:val="30"/>
          <w:szCs w:val="30"/>
          <w:lang w:eastAsia="zh-CN"/>
        </w:rPr>
        <w:t>淮北市</w:t>
      </w:r>
      <w:r>
        <w:rPr>
          <w:rFonts w:hint="eastAsia" w:ascii="仿宋_GB2312" w:hAnsi="宋体" w:eastAsia="仿宋_GB2312"/>
          <w:sz w:val="30"/>
          <w:szCs w:val="30"/>
        </w:rPr>
        <w:t>测绘地理信息“双随机”监督抽查领导小组办公室委托，我单位对你单位从测绘地理信息安全保障措施和管理制度建设情况；测绘成果和资料档案管理情况；涉密场所软硬件建设及管理情况；存储设备使用管理情况；涉密人员教育培训情况等等5个方面9个检查项46条检查内容进行了检查，检查结果如下：</w:t>
      </w:r>
    </w:p>
    <w:tbl>
      <w:tblPr>
        <w:tblStyle w:val="1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1559"/>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054"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检查结果</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基本符合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不符合</w:t>
            </w:r>
          </w:p>
        </w:tc>
        <w:tc>
          <w:tcPr>
            <w:tcW w:w="1560"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54" w:type="dxa"/>
            <w:vAlign w:val="bottom"/>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检查内容数量</w:t>
            </w:r>
          </w:p>
        </w:tc>
        <w:tc>
          <w:tcPr>
            <w:tcW w:w="1559" w:type="dxa"/>
            <w:vAlign w:val="bottom"/>
          </w:tcPr>
          <w:p>
            <w:pPr>
              <w:widowControl w:val="0"/>
              <w:ind w:firstLine="0" w:firstLineChars="0"/>
              <w:jc w:val="center"/>
              <w:rPr>
                <w:rFonts w:ascii="仿宋_GB2312" w:eastAsia="仿宋_GB2312"/>
                <w:sz w:val="30"/>
                <w:szCs w:val="30"/>
              </w:rPr>
            </w:pPr>
          </w:p>
        </w:tc>
        <w:tc>
          <w:tcPr>
            <w:tcW w:w="1559" w:type="dxa"/>
            <w:vAlign w:val="bottom"/>
          </w:tcPr>
          <w:p>
            <w:pPr>
              <w:widowControl w:val="0"/>
              <w:ind w:firstLine="0" w:firstLineChars="0"/>
              <w:jc w:val="center"/>
              <w:rPr>
                <w:rFonts w:ascii="仿宋_GB2312" w:eastAsia="仿宋_GB2312"/>
                <w:sz w:val="30"/>
                <w:szCs w:val="30"/>
              </w:rPr>
            </w:pPr>
          </w:p>
        </w:tc>
        <w:tc>
          <w:tcPr>
            <w:tcW w:w="1559" w:type="dxa"/>
            <w:vAlign w:val="bottom"/>
          </w:tcPr>
          <w:p>
            <w:pPr>
              <w:widowControl w:val="0"/>
              <w:ind w:firstLine="0" w:firstLineChars="0"/>
              <w:jc w:val="center"/>
              <w:rPr>
                <w:rFonts w:ascii="仿宋_GB2312" w:eastAsia="仿宋_GB2312"/>
                <w:sz w:val="30"/>
                <w:szCs w:val="30"/>
              </w:rPr>
            </w:pPr>
          </w:p>
        </w:tc>
        <w:tc>
          <w:tcPr>
            <w:tcW w:w="1560" w:type="dxa"/>
            <w:vAlign w:val="bottom"/>
          </w:tcPr>
          <w:p>
            <w:pPr>
              <w:widowControl w:val="0"/>
              <w:ind w:firstLine="0" w:firstLineChars="0"/>
              <w:jc w:val="center"/>
              <w:rPr>
                <w:rFonts w:ascii="仿宋_GB2312" w:eastAsia="仿宋_GB2312"/>
                <w:sz w:val="30"/>
                <w:szCs w:val="30"/>
              </w:rPr>
            </w:pPr>
          </w:p>
        </w:tc>
      </w:tr>
    </w:tbl>
    <w:p>
      <w:pPr>
        <w:widowControl w:val="0"/>
        <w:ind w:firstLine="540" w:firstLineChars="0"/>
        <w:jc w:val="left"/>
        <w:rPr>
          <w:rFonts w:ascii="仿宋_GB2312" w:eastAsia="仿宋_GB2312" w:cs="Times New Roman"/>
          <w:sz w:val="30"/>
          <w:szCs w:val="30"/>
        </w:rPr>
      </w:pPr>
      <w:r>
        <w:rPr>
          <w:rFonts w:hint="eastAsia" w:ascii="仿宋_GB2312" w:eastAsia="仿宋_GB2312" w:cs="Times New Roman"/>
          <w:sz w:val="30"/>
          <w:szCs w:val="30"/>
        </w:rPr>
        <w:t>注：</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条检查内容未涉及。</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二、主要问题</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1.</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2.</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3.</w:t>
      </w:r>
    </w:p>
    <w:p>
      <w:pPr>
        <w:widowControl w:val="0"/>
        <w:ind w:firstLine="540" w:firstLineChars="0"/>
        <w:jc w:val="left"/>
        <w:rPr>
          <w:rFonts w:ascii="仿宋_GB2312" w:eastAsia="仿宋_GB2312" w:cs="Times New Roman"/>
          <w:sz w:val="30"/>
          <w:szCs w:val="30"/>
        </w:rPr>
      </w:pPr>
      <w:r>
        <w:rPr>
          <w:rFonts w:hint="eastAsia" w:ascii="方正黑体_GBK" w:eastAsia="方正黑体_GBK" w:cs="Times New Roman"/>
          <w:sz w:val="30"/>
          <w:szCs w:val="30"/>
        </w:rPr>
        <w:t>三、检查结论</w:t>
      </w:r>
      <w:r>
        <w:rPr>
          <w:rFonts w:hint="eastAsia" w:ascii="仿宋_GB2312" w:eastAsia="仿宋_GB2312" w:cs="Times New Roman"/>
          <w:sz w:val="30"/>
          <w:szCs w:val="30"/>
        </w:rPr>
        <w:t>（合格、整改后合格、不合格）</w:t>
      </w:r>
    </w:p>
    <w:p>
      <w:pPr>
        <w:widowControl w:val="0"/>
        <w:ind w:firstLine="540" w:firstLineChars="0"/>
        <w:jc w:val="left"/>
        <w:rPr>
          <w:rFonts w:ascii="仿宋_GB2312" w:eastAsia="仿宋_GB2312" w:cs="Times New Roman"/>
          <w:sz w:val="30"/>
          <w:szCs w:val="30"/>
        </w:rPr>
      </w:pPr>
    </w:p>
    <w:p>
      <w:pPr>
        <w:widowControl w:val="0"/>
        <w:spacing w:line="240" w:lineRule="auto"/>
        <w:jc w:val="left"/>
        <w:rPr>
          <w:rFonts w:hint="eastAsia" w:ascii="仿宋_GB2312" w:eastAsia="仿宋_GB2312"/>
          <w:sz w:val="30"/>
          <w:szCs w:val="30"/>
        </w:rPr>
      </w:pP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w:t>
      </w:r>
    </w:p>
    <w:p>
      <w:pPr>
        <w:widowControl w:val="0"/>
        <w:spacing w:line="240" w:lineRule="auto"/>
        <w:ind w:firstLine="6000" w:firstLineChars="2000"/>
        <w:jc w:val="left"/>
        <w:rPr>
          <w:rFonts w:hint="eastAsia" w:ascii="仿宋_GB2312" w:eastAsia="仿宋_GB2312" w:cs="Times New Roman"/>
          <w:sz w:val="30"/>
          <w:szCs w:val="30"/>
        </w:rPr>
      </w:pPr>
    </w:p>
    <w:p>
      <w:pPr>
        <w:widowControl w:val="0"/>
        <w:spacing w:line="240" w:lineRule="auto"/>
        <w:ind w:firstLine="6000" w:firstLineChars="2000"/>
        <w:jc w:val="left"/>
        <w:rPr>
          <w:rFonts w:ascii="仿宋_GB2312" w:eastAsia="仿宋_GB2312" w:cs="Times New Roman"/>
          <w:sz w:val="30"/>
          <w:szCs w:val="30"/>
        </w:rPr>
      </w:pPr>
      <w:r>
        <w:rPr>
          <w:rFonts w:hint="eastAsia" w:ascii="仿宋_GB2312" w:eastAsia="仿宋_GB2312" w:cs="Times New Roman"/>
          <w:sz w:val="30"/>
          <w:szCs w:val="30"/>
        </w:rPr>
        <w:t>年   月   日</w:t>
      </w:r>
    </w:p>
    <w:p>
      <w:pPr>
        <w:spacing w:line="240" w:lineRule="auto"/>
        <w:ind w:firstLine="0" w:firstLineChars="0"/>
        <w:rPr>
          <w:rFonts w:ascii="黑体" w:hAnsi="黑体" w:eastAsia="黑体" w:cs="黑体"/>
          <w:sz w:val="30"/>
          <w:szCs w:val="30"/>
        </w:rPr>
      </w:pPr>
    </w:p>
    <w:p>
      <w:pPr>
        <w:widowControl w:val="0"/>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附件2-7</w:t>
      </w:r>
    </w:p>
    <w:p>
      <w:pPr>
        <w:widowControl w:val="0"/>
        <w:spacing w:line="240" w:lineRule="auto"/>
        <w:ind w:firstLine="0" w:firstLineChars="0"/>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测绘安全生产检查报告</w:t>
      </w:r>
    </w:p>
    <w:p>
      <w:pPr>
        <w:widowControl w:val="0"/>
        <w:spacing w:line="240" w:lineRule="auto"/>
        <w:ind w:firstLine="0" w:firstLineChars="0"/>
        <w:jc w:val="center"/>
        <w:rPr>
          <w:rFonts w:ascii="黑体" w:hAnsi="黑体" w:eastAsia="黑体" w:cs="Times New Roman"/>
          <w:sz w:val="44"/>
          <w:szCs w:val="44"/>
        </w:rPr>
      </w:pPr>
    </w:p>
    <w:p>
      <w:pPr>
        <w:widowControl w:val="0"/>
        <w:wordWrap w:val="0"/>
        <w:spacing w:line="240" w:lineRule="auto"/>
        <w:ind w:right="560" w:firstLine="0" w:firstLineChars="0"/>
        <w:jc w:val="center"/>
        <w:rPr>
          <w:rFonts w:ascii="仿宋_GB2312" w:eastAsia="仿宋_GB2312" w:cs="Times New Roman"/>
          <w:sz w:val="28"/>
          <w:szCs w:val="28"/>
        </w:rPr>
      </w:pPr>
      <w:r>
        <w:rPr>
          <w:rFonts w:hint="eastAsia" w:eastAsia="宋体" w:cs="Times New Roman"/>
          <w:sz w:val="28"/>
          <w:szCs w:val="28"/>
        </w:rPr>
        <w:t xml:space="preserve">                                              </w:t>
      </w:r>
      <w:r>
        <w:rPr>
          <w:rFonts w:hint="eastAsia" w:ascii="仿宋_GB2312" w:eastAsia="仿宋_GB2312" w:cs="Times New Roman"/>
          <w:sz w:val="28"/>
          <w:szCs w:val="28"/>
        </w:rPr>
        <w:t>编号：</w:t>
      </w:r>
      <w:r>
        <w:rPr>
          <w:rFonts w:hint="eastAsia" w:ascii="仿宋_GB2312" w:eastAsia="仿宋_GB2312" w:cs="Times New Roman"/>
          <w:sz w:val="28"/>
          <w:szCs w:val="28"/>
          <w:u w:val="single"/>
        </w:rPr>
        <w:t xml:space="preserve">        </w:t>
      </w:r>
    </w:p>
    <w:p>
      <w:pPr>
        <w:widowControl w:val="0"/>
        <w:spacing w:line="240" w:lineRule="auto"/>
        <w:ind w:firstLine="0" w:firstLineChars="0"/>
        <w:jc w:val="right"/>
        <w:rPr>
          <w:rFonts w:eastAsia="宋体" w:cs="Times New Roman"/>
          <w:sz w:val="28"/>
          <w:szCs w:val="28"/>
        </w:rPr>
      </w:pPr>
      <w:r>
        <w:rPr>
          <w:rFonts w:hint="eastAsia" w:eastAsia="宋体" w:cs="Times New Roman"/>
          <w:sz w:val="28"/>
          <w:szCs w:val="28"/>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受检单位:</w:t>
      </w:r>
      <w:r>
        <w:rPr>
          <w:rFonts w:hint="eastAsia" w:ascii="仿宋_GB2312" w:eastAsia="仿宋_GB2312" w:cs="Times New Roman"/>
          <w:sz w:val="30"/>
          <w:szCs w:val="30"/>
          <w:u w:val="single"/>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检查时间: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月</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日</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一、检查内容和结果</w:t>
      </w:r>
    </w:p>
    <w:p>
      <w:pPr>
        <w:widowControl w:val="0"/>
        <w:spacing w:line="276" w:lineRule="auto"/>
        <w:ind w:firstLine="540" w:firstLineChars="0"/>
        <w:jc w:val="left"/>
        <w:rPr>
          <w:rFonts w:ascii="仿宋_GB2312" w:hAnsi="宋体" w:eastAsia="仿宋_GB2312"/>
          <w:sz w:val="30"/>
          <w:szCs w:val="30"/>
        </w:rPr>
      </w:pPr>
      <w:r>
        <w:rPr>
          <w:rFonts w:hint="eastAsia" w:ascii="仿宋_GB2312" w:hAnsi="宋体" w:eastAsia="仿宋_GB2312"/>
          <w:sz w:val="30"/>
          <w:szCs w:val="30"/>
        </w:rPr>
        <w:t>受2024年度</w:t>
      </w:r>
      <w:r>
        <w:rPr>
          <w:rFonts w:hint="eastAsia" w:ascii="仿宋_GB2312" w:hAnsi="宋体" w:eastAsia="仿宋_GB2312"/>
          <w:sz w:val="30"/>
          <w:szCs w:val="30"/>
          <w:lang w:eastAsia="zh-CN"/>
        </w:rPr>
        <w:t>淮北市</w:t>
      </w:r>
      <w:r>
        <w:rPr>
          <w:rFonts w:hint="eastAsia" w:ascii="仿宋_GB2312" w:hAnsi="宋体" w:eastAsia="仿宋_GB2312"/>
          <w:sz w:val="30"/>
          <w:szCs w:val="30"/>
        </w:rPr>
        <w:t>测绘地理信息“双随机”监督抽查领导小组办公室委托，我单位对你单位从树立安全生产理念，落实安全生产主体责任，建立健全安全生产管理制度，抓好安全生产教育培训，加强关键环节安全风险管理，建立完善安全生产事故报告及处置办法，完善应急救援预案等6个方面17个检查项42条检查内容进行了检查，检查结果如下：</w:t>
      </w:r>
    </w:p>
    <w:tbl>
      <w:tblPr>
        <w:tblStyle w:val="1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1487"/>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26"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检查结果</w:t>
            </w:r>
          </w:p>
        </w:tc>
        <w:tc>
          <w:tcPr>
            <w:tcW w:w="1487"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基本符合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不符合</w:t>
            </w:r>
          </w:p>
        </w:tc>
        <w:tc>
          <w:tcPr>
            <w:tcW w:w="1560"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126"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检查内容数量</w:t>
            </w:r>
          </w:p>
        </w:tc>
        <w:tc>
          <w:tcPr>
            <w:tcW w:w="1487" w:type="dxa"/>
            <w:vAlign w:val="center"/>
          </w:tcPr>
          <w:p>
            <w:pPr>
              <w:widowControl w:val="0"/>
              <w:ind w:firstLine="0" w:firstLineChars="0"/>
              <w:jc w:val="center"/>
              <w:rPr>
                <w:rFonts w:ascii="仿宋_GB2312" w:eastAsia="仿宋_GB2312"/>
                <w:sz w:val="30"/>
                <w:szCs w:val="30"/>
              </w:rPr>
            </w:pPr>
          </w:p>
        </w:tc>
        <w:tc>
          <w:tcPr>
            <w:tcW w:w="1559" w:type="dxa"/>
            <w:vAlign w:val="center"/>
          </w:tcPr>
          <w:p>
            <w:pPr>
              <w:widowControl w:val="0"/>
              <w:ind w:firstLine="0" w:firstLineChars="0"/>
              <w:jc w:val="center"/>
              <w:rPr>
                <w:rFonts w:ascii="仿宋_GB2312" w:eastAsia="仿宋_GB2312"/>
                <w:sz w:val="30"/>
                <w:szCs w:val="30"/>
              </w:rPr>
            </w:pPr>
          </w:p>
        </w:tc>
        <w:tc>
          <w:tcPr>
            <w:tcW w:w="1559" w:type="dxa"/>
            <w:vAlign w:val="center"/>
          </w:tcPr>
          <w:p>
            <w:pPr>
              <w:widowControl w:val="0"/>
              <w:ind w:firstLine="0" w:firstLineChars="0"/>
              <w:jc w:val="center"/>
              <w:rPr>
                <w:rFonts w:ascii="仿宋_GB2312" w:eastAsia="仿宋_GB2312"/>
                <w:sz w:val="30"/>
                <w:szCs w:val="30"/>
              </w:rPr>
            </w:pPr>
          </w:p>
        </w:tc>
        <w:tc>
          <w:tcPr>
            <w:tcW w:w="1560" w:type="dxa"/>
            <w:vAlign w:val="center"/>
          </w:tcPr>
          <w:p>
            <w:pPr>
              <w:widowControl w:val="0"/>
              <w:ind w:firstLine="0" w:firstLineChars="0"/>
              <w:jc w:val="center"/>
              <w:rPr>
                <w:rFonts w:ascii="仿宋_GB2312" w:eastAsia="仿宋_GB2312"/>
                <w:sz w:val="30"/>
                <w:szCs w:val="30"/>
              </w:rPr>
            </w:pPr>
          </w:p>
        </w:tc>
      </w:tr>
    </w:tbl>
    <w:p>
      <w:pPr>
        <w:widowControl w:val="0"/>
        <w:ind w:firstLine="540" w:firstLineChars="0"/>
        <w:jc w:val="left"/>
        <w:rPr>
          <w:rFonts w:ascii="仿宋_GB2312" w:eastAsia="仿宋_GB2312" w:cs="Times New Roman"/>
          <w:sz w:val="30"/>
          <w:szCs w:val="30"/>
        </w:rPr>
      </w:pPr>
      <w:r>
        <w:rPr>
          <w:rFonts w:hint="eastAsia" w:ascii="仿宋_GB2312" w:eastAsia="仿宋_GB2312" w:cs="Times New Roman"/>
          <w:sz w:val="30"/>
          <w:szCs w:val="30"/>
        </w:rPr>
        <w:t>注：</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条检查内容未涉及。</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二、主要问题</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1.</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2.</w:t>
      </w:r>
    </w:p>
    <w:p>
      <w:pPr>
        <w:widowControl w:val="0"/>
        <w:ind w:firstLine="540" w:firstLineChars="0"/>
        <w:jc w:val="left"/>
        <w:rPr>
          <w:rFonts w:ascii="仿宋_GB2312" w:eastAsia="仿宋_GB2312" w:cs="Times New Roman"/>
          <w:sz w:val="30"/>
          <w:szCs w:val="30"/>
        </w:rPr>
      </w:pPr>
      <w:r>
        <w:rPr>
          <w:rFonts w:hint="eastAsia" w:ascii="方正黑体_GBK" w:eastAsia="方正黑体_GBK" w:cs="Times New Roman"/>
          <w:sz w:val="30"/>
          <w:szCs w:val="30"/>
        </w:rPr>
        <w:t>三、检查结论</w:t>
      </w:r>
      <w:r>
        <w:rPr>
          <w:rFonts w:hint="eastAsia" w:ascii="仿宋_GB2312" w:eastAsia="仿宋_GB2312" w:cs="Times New Roman"/>
          <w:sz w:val="30"/>
          <w:szCs w:val="30"/>
        </w:rPr>
        <w:t>（合格、整改后合格、不合格）</w:t>
      </w:r>
    </w:p>
    <w:p>
      <w:pPr>
        <w:widowControl w:val="0"/>
        <w:ind w:right="560" w:firstLine="540" w:firstLineChars="0"/>
        <w:jc w:val="right"/>
        <w:rPr>
          <w:rFonts w:ascii="仿宋_GB2312" w:hAnsi="宋体" w:eastAsia="仿宋_GB2312"/>
          <w:sz w:val="30"/>
          <w:szCs w:val="30"/>
        </w:rPr>
      </w:pPr>
    </w:p>
    <w:p>
      <w:pPr>
        <w:widowControl w:val="0"/>
        <w:jc w:val="left"/>
        <w:rPr>
          <w:rFonts w:hint="eastAsia" w:ascii="仿宋_GB2312" w:eastAsia="仿宋_GB2312"/>
          <w:sz w:val="30"/>
          <w:szCs w:val="30"/>
        </w:rPr>
      </w:pP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w:t>
      </w:r>
    </w:p>
    <w:p>
      <w:pPr>
        <w:widowControl w:val="0"/>
        <w:ind w:firstLine="5400" w:firstLineChars="1800"/>
        <w:jc w:val="left"/>
        <w:rPr>
          <w:rFonts w:ascii="仿宋_GB2312" w:eastAsia="仿宋_GB2312" w:cs="Times New Roman"/>
          <w:sz w:val="30"/>
          <w:szCs w:val="30"/>
        </w:rPr>
      </w:pPr>
      <w:r>
        <w:rPr>
          <w:rFonts w:hint="eastAsia" w:ascii="仿宋_GB2312" w:eastAsia="仿宋_GB2312" w:cs="Times New Roman"/>
          <w:sz w:val="30"/>
          <w:szCs w:val="30"/>
        </w:rPr>
        <w:t>年   月   日</w:t>
      </w:r>
    </w:p>
    <w:p>
      <w:pPr>
        <w:widowControl w:val="0"/>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附件2-8</w:t>
      </w:r>
    </w:p>
    <w:p>
      <w:pPr>
        <w:widowControl w:val="0"/>
        <w:spacing w:line="240" w:lineRule="auto"/>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测绘成果质量监督抽查报告</w:t>
      </w:r>
    </w:p>
    <w:p>
      <w:pPr>
        <w:widowControl w:val="0"/>
        <w:spacing w:line="240" w:lineRule="auto"/>
        <w:ind w:firstLine="0" w:firstLineChars="0"/>
        <w:jc w:val="center"/>
        <w:rPr>
          <w:rFonts w:ascii="黑体" w:hAnsi="黑体" w:eastAsia="黑体" w:cs="Times New Roman"/>
          <w:sz w:val="44"/>
          <w:szCs w:val="44"/>
        </w:rPr>
      </w:pPr>
    </w:p>
    <w:p>
      <w:pPr>
        <w:widowControl w:val="0"/>
        <w:wordWrap w:val="0"/>
        <w:spacing w:line="240" w:lineRule="auto"/>
        <w:ind w:right="560" w:firstLine="0" w:firstLineChars="0"/>
        <w:jc w:val="center"/>
        <w:rPr>
          <w:rFonts w:ascii="仿宋_GB2312" w:eastAsia="仿宋_GB2312" w:cs="Times New Roman"/>
          <w:sz w:val="28"/>
          <w:szCs w:val="28"/>
        </w:rPr>
      </w:pPr>
      <w:r>
        <w:rPr>
          <w:rFonts w:hint="eastAsia" w:eastAsia="宋体" w:cs="Times New Roman"/>
          <w:sz w:val="28"/>
          <w:szCs w:val="28"/>
        </w:rPr>
        <w:t xml:space="preserve">                                              </w:t>
      </w:r>
      <w:r>
        <w:rPr>
          <w:rFonts w:hint="eastAsia" w:ascii="仿宋_GB2312" w:eastAsia="仿宋_GB2312" w:cs="Times New Roman"/>
          <w:sz w:val="28"/>
          <w:szCs w:val="28"/>
        </w:rPr>
        <w:t>编号：</w:t>
      </w:r>
      <w:r>
        <w:rPr>
          <w:rFonts w:hint="eastAsia" w:ascii="仿宋_GB2312" w:eastAsia="仿宋_GB2312" w:cs="Times New Roman"/>
          <w:sz w:val="28"/>
          <w:szCs w:val="28"/>
          <w:u w:val="single"/>
        </w:rPr>
        <w:t xml:space="preserve">        </w:t>
      </w:r>
    </w:p>
    <w:p>
      <w:pPr>
        <w:widowControl w:val="0"/>
        <w:spacing w:line="240" w:lineRule="auto"/>
        <w:ind w:firstLine="0" w:firstLineChars="0"/>
        <w:jc w:val="right"/>
        <w:rPr>
          <w:rFonts w:eastAsia="宋体" w:cs="Times New Roman"/>
          <w:sz w:val="28"/>
          <w:szCs w:val="28"/>
        </w:rPr>
      </w:pPr>
      <w:r>
        <w:rPr>
          <w:rFonts w:hint="eastAsia" w:eastAsia="宋体" w:cs="Times New Roman"/>
          <w:sz w:val="28"/>
          <w:szCs w:val="28"/>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w:t>
      </w:r>
    </w:p>
    <w:p>
      <w:pPr>
        <w:widowControl w:val="0"/>
        <w:ind w:firstLine="600"/>
        <w:jc w:val="left"/>
        <w:rPr>
          <w:rFonts w:ascii="仿宋_GB2312" w:hAnsi="宋体" w:eastAsia="仿宋_GB2312"/>
          <w:sz w:val="30"/>
          <w:szCs w:val="30"/>
        </w:rPr>
      </w:pPr>
      <w:r>
        <w:rPr>
          <w:rFonts w:hint="eastAsia" w:ascii="仿宋_GB2312" w:eastAsia="仿宋_GB2312"/>
          <w:sz w:val="30"/>
          <w:szCs w:val="30"/>
        </w:rPr>
        <w:t>受2024年度</w:t>
      </w: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测绘地理信息“双随机”监督抽查领导小组办公室委托，我单位</w:t>
      </w:r>
      <w:r>
        <w:rPr>
          <w:rFonts w:hint="eastAsia" w:ascii="仿宋_GB2312" w:hAnsi="宋体" w:eastAsia="仿宋_GB2312"/>
          <w:sz w:val="30"/>
          <w:szCs w:val="30"/>
        </w:rPr>
        <w:t>于2024年年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日对你单位生产的</w:t>
      </w:r>
      <w:r>
        <w:rPr>
          <w:rFonts w:hint="eastAsia" w:ascii="仿宋_GB2312" w:hAnsi="宋体" w:eastAsia="仿宋_GB2312"/>
          <w:sz w:val="30"/>
          <w:szCs w:val="30"/>
          <w:u w:val="single"/>
        </w:rPr>
        <w:t xml:space="preserve">                                </w:t>
      </w:r>
      <w:r>
        <w:rPr>
          <w:rFonts w:hint="eastAsia" w:ascii="仿宋_GB2312" w:hAnsi="宋体" w:eastAsia="仿宋_GB2312"/>
          <w:sz w:val="30"/>
          <w:szCs w:val="30"/>
        </w:rPr>
        <w:t>成果进行了监督抽查。</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一、检查概况</w:t>
      </w:r>
    </w:p>
    <w:p>
      <w:pPr>
        <w:widowControl w:val="0"/>
        <w:ind w:firstLine="540" w:firstLineChars="0"/>
        <w:jc w:val="left"/>
        <w:rPr>
          <w:rFonts w:ascii="仿宋_GB2312" w:eastAsia="仿宋_GB2312" w:cs="Times New Roman"/>
          <w:sz w:val="30"/>
          <w:szCs w:val="30"/>
        </w:rPr>
      </w:pPr>
      <w:r>
        <w:rPr>
          <w:rFonts w:hint="eastAsia" w:ascii="仿宋_GB2312" w:eastAsia="仿宋_GB2312"/>
          <w:sz w:val="30"/>
          <w:szCs w:val="30"/>
        </w:rPr>
        <w:t>按照2024年度</w:t>
      </w: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测绘地理信息“双随机”监督抽查技术方案要求进行了随机抽样，样本为：</w:t>
      </w:r>
      <w:r>
        <w:rPr>
          <w:rFonts w:hint="eastAsia" w:ascii="仿宋_GB2312" w:hAnsi="宋体" w:eastAsia="仿宋_GB2312"/>
          <w:sz w:val="30"/>
          <w:szCs w:val="30"/>
          <w:u w:val="single"/>
        </w:rPr>
        <w:t xml:space="preserve">                           </w:t>
      </w:r>
      <w:r>
        <w:rPr>
          <w:rFonts w:hint="eastAsia" w:ascii="仿宋_GB2312" w:hAnsi="宋体" w:eastAsia="仿宋_GB2312"/>
          <w:sz w:val="30"/>
          <w:szCs w:val="30"/>
        </w:rPr>
        <w:t>，检查组对样本进行了详查，检验参数为：</w:t>
      </w: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二、主要质量问题</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1.</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2.</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3.</w:t>
      </w:r>
    </w:p>
    <w:p>
      <w:pPr>
        <w:widowControl w:val="0"/>
        <w:ind w:firstLine="540" w:firstLineChars="0"/>
        <w:jc w:val="left"/>
        <w:rPr>
          <w:rFonts w:ascii="仿宋_GB2312" w:eastAsia="仿宋_GB2312" w:cs="Times New Roman"/>
          <w:sz w:val="30"/>
          <w:szCs w:val="30"/>
        </w:rPr>
      </w:pPr>
      <w:r>
        <w:rPr>
          <w:rFonts w:hint="eastAsia" w:ascii="方正黑体_GBK" w:eastAsia="方正黑体_GBK" w:cs="Times New Roman"/>
          <w:sz w:val="30"/>
          <w:szCs w:val="30"/>
        </w:rPr>
        <w:t>三、结论</w:t>
      </w:r>
      <w:r>
        <w:rPr>
          <w:rFonts w:hint="eastAsia" w:ascii="仿宋_GB2312" w:eastAsia="仿宋_GB2312" w:cs="Times New Roman"/>
          <w:sz w:val="30"/>
          <w:szCs w:val="30"/>
        </w:rPr>
        <w:t>（批合格、批不合格）</w:t>
      </w:r>
    </w:p>
    <w:p>
      <w:pPr>
        <w:widowControl w:val="0"/>
        <w:ind w:firstLine="540" w:firstLineChars="0"/>
        <w:jc w:val="left"/>
        <w:rPr>
          <w:rFonts w:ascii="仿宋_GB2312" w:eastAsia="仿宋_GB2312" w:cs="Times New Roman"/>
          <w:sz w:val="30"/>
          <w:szCs w:val="30"/>
        </w:rPr>
      </w:pPr>
    </w:p>
    <w:p>
      <w:pPr>
        <w:widowControl w:val="0"/>
        <w:ind w:firstLine="540" w:firstLineChars="0"/>
        <w:jc w:val="left"/>
        <w:rPr>
          <w:rFonts w:ascii="仿宋_GB2312" w:eastAsia="仿宋_GB2312" w:cs="Times New Roman"/>
          <w:sz w:val="30"/>
          <w:szCs w:val="30"/>
        </w:rPr>
      </w:pPr>
    </w:p>
    <w:p>
      <w:pPr>
        <w:spacing w:line="240" w:lineRule="auto"/>
        <w:ind w:right="600" w:firstLine="0" w:firstLineChars="0"/>
        <w:jc w:val="right"/>
        <w:rPr>
          <w:rFonts w:hint="eastAsia" w:ascii="仿宋_GB2312" w:eastAsia="仿宋_GB2312"/>
          <w:sz w:val="30"/>
          <w:szCs w:val="30"/>
        </w:rPr>
      </w:pP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w:t>
      </w:r>
    </w:p>
    <w:p>
      <w:pPr>
        <w:spacing w:line="240" w:lineRule="auto"/>
        <w:ind w:right="600" w:firstLine="0" w:firstLineChars="0"/>
        <w:jc w:val="right"/>
        <w:rPr>
          <w:rFonts w:ascii="仿宋_GB2312" w:hAnsi="宋体" w:eastAsia="仿宋_GB2312"/>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531" w:right="1531" w:bottom="1531" w:left="1531" w:header="1077" w:footer="1304" w:gutter="0"/>
          <w:pgNumType w:fmt="decimal" w:start="1"/>
          <w:cols w:space="720" w:num="1"/>
          <w:docGrid w:linePitch="300" w:charSpace="0"/>
        </w:sectPr>
      </w:pPr>
      <w:r>
        <w:rPr>
          <w:rFonts w:hint="eastAsia" w:ascii="仿宋_GB2312" w:eastAsia="仿宋_GB2312" w:cs="Times New Roman"/>
          <w:sz w:val="30"/>
          <w:szCs w:val="30"/>
        </w:rPr>
        <w:t>年   月   日</w:t>
      </w:r>
    </w:p>
    <w:p>
      <w:pPr>
        <w:ind w:firstLine="0" w:firstLineChars="0"/>
        <w:rPr>
          <w:rFonts w:ascii="黑体" w:hAnsi="黑体" w:eastAsia="黑体" w:cs="黑体"/>
          <w:sz w:val="30"/>
          <w:szCs w:val="30"/>
        </w:rPr>
      </w:pPr>
      <w:r>
        <w:rPr>
          <w:rFonts w:hint="eastAsia" w:ascii="黑体" w:hAnsi="黑体" w:eastAsia="黑体" w:cs="黑体"/>
          <w:sz w:val="30"/>
          <w:szCs w:val="30"/>
        </w:rPr>
        <w:t>附件2-9</w:t>
      </w:r>
    </w:p>
    <w:p>
      <w:pPr>
        <w:spacing w:line="600" w:lineRule="exact"/>
        <w:ind w:firstLine="0" w:firstLineChars="0"/>
        <w:jc w:val="center"/>
        <w:rPr>
          <w:rFonts w:ascii="方正小标宋简体" w:hAnsi="Times New Roman" w:eastAsia="方正小标宋简体"/>
          <w:bCs/>
          <w:sz w:val="36"/>
          <w:szCs w:val="24"/>
        </w:rPr>
      </w:pPr>
    </w:p>
    <w:p>
      <w:pPr>
        <w:spacing w:line="600" w:lineRule="exact"/>
        <w:ind w:firstLine="0" w:firstLineChars="0"/>
        <w:jc w:val="center"/>
        <w:rPr>
          <w:rFonts w:ascii="方正小标宋简体" w:hAnsi="Times New Roman" w:eastAsia="方正小标宋简体"/>
          <w:bCs/>
          <w:sz w:val="36"/>
          <w:szCs w:val="24"/>
        </w:rPr>
      </w:pPr>
      <w:r>
        <w:rPr>
          <w:rFonts w:hint="eastAsia" w:ascii="方正小标宋简体" w:hAnsi="Times New Roman" w:eastAsia="方正小标宋简体"/>
          <w:bCs/>
          <w:sz w:val="36"/>
          <w:szCs w:val="24"/>
        </w:rPr>
        <w:t>测绘地理信息“双随机”监督抽查</w:t>
      </w:r>
    </w:p>
    <w:p>
      <w:pPr>
        <w:spacing w:line="600" w:lineRule="exact"/>
        <w:ind w:firstLine="0" w:firstLineChars="0"/>
        <w:jc w:val="center"/>
        <w:rPr>
          <w:rFonts w:ascii="方正小标宋简体" w:hAnsi="Times New Roman" w:eastAsia="方正小标宋简体"/>
          <w:bCs/>
          <w:sz w:val="36"/>
          <w:szCs w:val="24"/>
        </w:rPr>
      </w:pPr>
      <w:r>
        <w:rPr>
          <w:rFonts w:hint="eastAsia" w:ascii="方正小标宋简体" w:hAnsi="Times New Roman" w:eastAsia="方正小标宋简体"/>
          <w:bCs/>
          <w:sz w:val="36"/>
          <w:szCs w:val="24"/>
        </w:rPr>
        <w:t>结果通知单</w:t>
      </w:r>
    </w:p>
    <w:p>
      <w:pPr>
        <w:spacing w:line="600" w:lineRule="exact"/>
        <w:ind w:firstLine="0" w:firstLineChars="0"/>
        <w:jc w:val="right"/>
        <w:rPr>
          <w:rFonts w:ascii="仿宋_GB2312" w:eastAsia="仿宋_GB2312"/>
          <w:sz w:val="24"/>
          <w:szCs w:val="20"/>
        </w:rPr>
      </w:pPr>
    </w:p>
    <w:p>
      <w:pPr>
        <w:spacing w:line="600" w:lineRule="exact"/>
        <w:ind w:firstLine="0" w:firstLineChars="0"/>
        <w:jc w:val="right"/>
        <w:rPr>
          <w:rFonts w:ascii="仿宋_GB2312" w:eastAsia="仿宋_GB2312"/>
          <w:sz w:val="24"/>
          <w:szCs w:val="20"/>
        </w:rPr>
      </w:pPr>
      <w:r>
        <w:rPr>
          <w:rFonts w:hint="eastAsia" w:ascii="仿宋_GB2312" w:eastAsia="仿宋_GB2312"/>
          <w:sz w:val="24"/>
          <w:szCs w:val="20"/>
        </w:rPr>
        <w:t>（</w:t>
      </w:r>
      <w:r>
        <w:rPr>
          <w:rFonts w:hint="eastAsia" w:ascii="仿宋_GB2312" w:eastAsia="仿宋_GB2312"/>
          <w:sz w:val="24"/>
          <w:szCs w:val="20"/>
          <w:lang w:eastAsia="zh-CN"/>
        </w:rPr>
        <w:t>淮</w:t>
      </w:r>
      <w:r>
        <w:rPr>
          <w:rFonts w:hint="eastAsia" w:ascii="仿宋_GB2312" w:eastAsia="仿宋_GB2312"/>
          <w:sz w:val="24"/>
          <w:szCs w:val="20"/>
        </w:rPr>
        <w:t>测质监〔2024年〕第    号）</w:t>
      </w:r>
    </w:p>
    <w:p>
      <w:pPr>
        <w:spacing w:line="600" w:lineRule="exact"/>
        <w:ind w:firstLine="0" w:firstLineChars="0"/>
        <w:jc w:val="right"/>
        <w:rPr>
          <w:rFonts w:ascii="仿宋_GB2312" w:eastAsia="仿宋_GB2312"/>
          <w:sz w:val="24"/>
          <w:szCs w:val="20"/>
        </w:rPr>
      </w:pPr>
    </w:p>
    <w:p>
      <w:pPr>
        <w:spacing w:line="700" w:lineRule="exact"/>
        <w:ind w:firstLine="0" w:firstLineChars="0"/>
        <w:rPr>
          <w:rFonts w:ascii="仿宋_GB2312" w:hAnsi="Times New Roman" w:eastAsia="仿宋_GB2312"/>
          <w:sz w:val="28"/>
          <w:szCs w:val="28"/>
        </w:rPr>
      </w:pP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w:t>
      </w:r>
    </w:p>
    <w:p>
      <w:pPr>
        <w:ind w:firstLine="560"/>
        <w:rPr>
          <w:rFonts w:ascii="仿宋_GB2312" w:hAnsi="Times New Roman" w:eastAsia="仿宋_GB2312"/>
          <w:sz w:val="28"/>
          <w:szCs w:val="28"/>
        </w:rPr>
      </w:pPr>
      <w:r>
        <w:rPr>
          <w:rFonts w:hint="eastAsia" w:ascii="仿宋_GB2312" w:eastAsia="仿宋_GB2312"/>
          <w:sz w:val="28"/>
          <w:szCs w:val="28"/>
        </w:rPr>
        <w:t>受2024年度</w:t>
      </w:r>
      <w:r>
        <w:rPr>
          <w:rFonts w:hint="eastAsia" w:ascii="仿宋_GB2312" w:eastAsia="仿宋_GB2312"/>
          <w:sz w:val="28"/>
          <w:szCs w:val="28"/>
          <w:lang w:eastAsia="zh-CN"/>
        </w:rPr>
        <w:t>淮北市</w:t>
      </w:r>
      <w:r>
        <w:rPr>
          <w:rFonts w:hint="eastAsia" w:ascii="仿宋_GB2312" w:eastAsia="仿宋_GB2312"/>
          <w:sz w:val="28"/>
          <w:szCs w:val="28"/>
        </w:rPr>
        <w:t>测绘地理信息“双随机”监督抽查领导小组办公室委托，我单位</w:t>
      </w:r>
      <w:r>
        <w:rPr>
          <w:rFonts w:hint="eastAsia" w:ascii="仿宋_GB2312" w:hAnsi="Times New Roman" w:eastAsia="仿宋_GB2312"/>
          <w:sz w:val="28"/>
          <w:szCs w:val="28"/>
        </w:rPr>
        <w:t>于2024年年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日至</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日对你单位进行了监督抽查，检查结论详见报告。</w:t>
      </w:r>
    </w:p>
    <w:p>
      <w:pPr>
        <w:ind w:firstLine="560"/>
        <w:rPr>
          <w:rFonts w:ascii="仿宋_GB2312" w:hAnsi="Times New Roman" w:eastAsia="仿宋_GB2312"/>
          <w:sz w:val="28"/>
          <w:szCs w:val="28"/>
        </w:rPr>
      </w:pPr>
      <w:r>
        <w:rPr>
          <w:rFonts w:hint="eastAsia" w:ascii="仿宋_GB2312" w:hAnsi="Times New Roman" w:eastAsia="仿宋_GB2312"/>
          <w:sz w:val="28"/>
          <w:szCs w:val="28"/>
        </w:rPr>
        <w:t>请你单位收到此单和报告后立即将《检验结果确认回执》传真或寄送回我单位。对检验结果若有异议，请在接到本通</w:t>
      </w:r>
      <w:r>
        <w:rPr>
          <w:rFonts w:hint="eastAsia" w:ascii="仿宋_GB2312" w:eastAsia="仿宋_GB2312"/>
          <w:sz w:val="28"/>
          <w:szCs w:val="28"/>
        </w:rPr>
        <w:t>知单15日</w:t>
      </w:r>
      <w:r>
        <w:rPr>
          <w:rFonts w:hint="eastAsia" w:ascii="仿宋_GB2312" w:hAnsi="Times New Roman" w:eastAsia="仿宋_GB2312"/>
          <w:sz w:val="28"/>
          <w:szCs w:val="28"/>
        </w:rPr>
        <w:t>内向我单位提出书面（传真或寄送文本）意见和相关证明材料。逾期无书面反馈的，视为认可检验（认定）结果。</w:t>
      </w:r>
    </w:p>
    <w:p>
      <w:pPr>
        <w:spacing w:line="700" w:lineRule="exact"/>
        <w:ind w:firstLine="560"/>
        <w:rPr>
          <w:rFonts w:ascii="仿宋_GB2312" w:hAnsi="Times New Roman" w:eastAsia="仿宋_GB2312"/>
          <w:sz w:val="28"/>
          <w:szCs w:val="28"/>
        </w:rPr>
      </w:pPr>
    </w:p>
    <w:p>
      <w:pPr>
        <w:spacing w:line="700" w:lineRule="exact"/>
        <w:ind w:firstLine="560"/>
        <w:rPr>
          <w:rFonts w:ascii="仿宋_GB2312" w:eastAsia="仿宋_GB2312"/>
          <w:sz w:val="28"/>
          <w:szCs w:val="28"/>
        </w:rPr>
      </w:pPr>
      <w:r>
        <w:rPr>
          <w:rFonts w:hint="eastAsia" w:ascii="仿宋_GB2312" w:eastAsia="仿宋_GB2312"/>
          <w:sz w:val="28"/>
          <w:szCs w:val="28"/>
        </w:rPr>
        <w:t>联系电话：05</w:t>
      </w:r>
      <w:r>
        <w:rPr>
          <w:rFonts w:hint="eastAsia" w:ascii="仿宋_GB2312" w:eastAsia="仿宋_GB2312"/>
          <w:sz w:val="28"/>
          <w:szCs w:val="28"/>
          <w:lang w:val="en-US" w:eastAsia="zh-CN"/>
        </w:rPr>
        <w:t>6</w:t>
      </w:r>
      <w:r>
        <w:rPr>
          <w:rFonts w:hint="eastAsia" w:ascii="仿宋_GB2312" w:eastAsia="仿宋_GB2312"/>
          <w:sz w:val="28"/>
          <w:szCs w:val="28"/>
        </w:rPr>
        <w:t>1-</w:t>
      </w:r>
      <w:r>
        <w:rPr>
          <w:rFonts w:hint="eastAsia" w:ascii="仿宋_GB2312" w:eastAsia="仿宋_GB2312"/>
          <w:sz w:val="28"/>
          <w:szCs w:val="28"/>
          <w:lang w:val="en-US" w:eastAsia="zh-CN"/>
        </w:rPr>
        <w:t>3183315</w:t>
      </w:r>
      <w:r>
        <w:rPr>
          <w:rFonts w:hint="eastAsia" w:ascii="仿宋_GB2312" w:eastAsia="仿宋_GB2312"/>
          <w:sz w:val="28"/>
          <w:szCs w:val="28"/>
        </w:rPr>
        <w:t xml:space="preserve">    </w:t>
      </w:r>
    </w:p>
    <w:p>
      <w:pPr>
        <w:spacing w:line="700" w:lineRule="exact"/>
        <w:ind w:firstLine="0" w:firstLineChars="0"/>
        <w:rPr>
          <w:rFonts w:ascii="仿宋_GB2312" w:eastAsia="仿宋_GB2312"/>
          <w:sz w:val="28"/>
          <w:szCs w:val="28"/>
        </w:rPr>
      </w:pPr>
    </w:p>
    <w:p>
      <w:pPr>
        <w:ind w:left="334" w:leftChars="59" w:right="449" w:hanging="145" w:hangingChars="52"/>
        <w:jc w:val="right"/>
        <w:rPr>
          <w:rFonts w:ascii="仿宋_GB2312" w:hAnsi="Times New Roman" w:eastAsia="仿宋_GB2312"/>
          <w:sz w:val="28"/>
          <w:szCs w:val="28"/>
        </w:rPr>
      </w:pPr>
    </w:p>
    <w:p>
      <w:pPr>
        <w:ind w:left="334" w:leftChars="59" w:right="-1" w:hanging="145" w:hangingChars="52"/>
        <w:rPr>
          <w:rFonts w:ascii="仿宋_GB2312" w:eastAsia="仿宋_GB2312"/>
          <w:sz w:val="28"/>
          <w:szCs w:val="28"/>
        </w:rPr>
      </w:pPr>
      <w:r>
        <w:rPr>
          <w:rFonts w:hint="eastAsia" w:ascii="仿宋_GB2312" w:hAnsi="Times New Roman" w:eastAsia="仿宋_GB2312"/>
          <w:sz w:val="28"/>
          <w:szCs w:val="28"/>
        </w:rPr>
        <w:t xml:space="preserve">         </w:t>
      </w:r>
      <w:r>
        <w:rPr>
          <w:rFonts w:hint="eastAsia" w:ascii="仿宋_GB2312" w:eastAsia="仿宋_GB2312"/>
          <w:sz w:val="30"/>
          <w:szCs w:val="30"/>
          <w:lang w:eastAsia="zh-CN"/>
        </w:rPr>
        <w:t>淮北市</w:t>
      </w:r>
      <w:r>
        <w:rPr>
          <w:rFonts w:hint="eastAsia" w:ascii="仿宋_GB2312" w:eastAsia="仿宋_GB2312"/>
          <w:sz w:val="30"/>
          <w:szCs w:val="30"/>
        </w:rPr>
        <w:t>测绘地理信息“双随机”监督抽查领导小组办公室</w:t>
      </w:r>
    </w:p>
    <w:p>
      <w:pPr>
        <w:ind w:right="1319" w:firstLine="4760" w:firstLineChars="1700"/>
        <w:jc w:val="left"/>
        <w:rPr>
          <w:rFonts w:ascii="黑体" w:hAnsi="黑体" w:eastAsia="黑体" w:cs="黑体"/>
          <w:sz w:val="28"/>
          <w:szCs w:val="28"/>
        </w:rPr>
      </w:pPr>
      <w:r>
        <w:rPr>
          <w:rFonts w:hint="eastAsia" w:ascii="仿宋_GB2312" w:eastAsia="仿宋_GB2312"/>
          <w:sz w:val="28"/>
          <w:szCs w:val="28"/>
        </w:rPr>
        <w:t>年   月   日</w:t>
      </w:r>
      <w:r>
        <w:rPr>
          <w:rFonts w:ascii="Times New Roman" w:hAnsi="Times New Roman"/>
          <w:sz w:val="24"/>
          <w:szCs w:val="20"/>
        </w:rPr>
        <w:br w:type="page"/>
      </w:r>
      <w:r>
        <w:rPr>
          <w:rFonts w:hint="eastAsia" w:ascii="黑体" w:hAnsi="黑体" w:eastAsia="黑体" w:cs="黑体"/>
          <w:sz w:val="30"/>
          <w:szCs w:val="30"/>
        </w:rPr>
        <w:t>附件2-10</w:t>
      </w:r>
    </w:p>
    <w:p>
      <w:pPr>
        <w:ind w:right="-1" w:firstLine="55" w:firstLineChars="17"/>
        <w:jc w:val="center"/>
        <w:rPr>
          <w:rFonts w:ascii="Times New Roman" w:hAnsi="Times New Roman" w:eastAsia="宋体"/>
          <w:b/>
          <w:bCs/>
        </w:rPr>
      </w:pPr>
    </w:p>
    <w:p>
      <w:pPr>
        <w:spacing w:line="700" w:lineRule="exact"/>
        <w:ind w:firstLine="61" w:firstLineChars="17"/>
        <w:jc w:val="center"/>
        <w:rPr>
          <w:rFonts w:ascii="方正小标宋简体" w:hAnsi="Times New Roman" w:eastAsia="方正小标宋简体"/>
          <w:bCs/>
          <w:sz w:val="36"/>
          <w:szCs w:val="36"/>
        </w:rPr>
      </w:pPr>
      <w:r>
        <w:rPr>
          <w:rFonts w:hint="eastAsia" w:ascii="方正小标宋简体" w:hAnsi="Times New Roman" w:eastAsia="方正小标宋简体"/>
          <w:bCs/>
          <w:sz w:val="36"/>
          <w:szCs w:val="36"/>
        </w:rPr>
        <w:t>测绘地理信息“双随机”监督抽查</w:t>
      </w:r>
    </w:p>
    <w:p>
      <w:pPr>
        <w:spacing w:line="700" w:lineRule="exact"/>
        <w:ind w:firstLine="61" w:firstLineChars="17"/>
        <w:jc w:val="center"/>
        <w:rPr>
          <w:rFonts w:ascii="方正小标宋简体" w:hAnsi="Times New Roman" w:eastAsia="方正小标宋简体"/>
          <w:bCs/>
          <w:sz w:val="36"/>
          <w:szCs w:val="36"/>
        </w:rPr>
      </w:pPr>
      <w:r>
        <w:rPr>
          <w:rFonts w:hint="eastAsia" w:ascii="方正小标宋简体" w:hAnsi="Times New Roman" w:eastAsia="方正小标宋简体"/>
          <w:bCs/>
          <w:sz w:val="36"/>
          <w:szCs w:val="36"/>
        </w:rPr>
        <w:t>结果确认回执</w:t>
      </w:r>
    </w:p>
    <w:p>
      <w:pPr>
        <w:ind w:right="125" w:rightChars="39" w:firstLine="723"/>
        <w:jc w:val="center"/>
        <w:rPr>
          <w:rFonts w:ascii="Times New Roman" w:hAnsi="Times New Roman"/>
          <w:b/>
          <w:bCs/>
          <w:sz w:val="36"/>
          <w:szCs w:val="20"/>
        </w:rPr>
      </w:pPr>
    </w:p>
    <w:p>
      <w:pPr>
        <w:wordWrap w:val="0"/>
        <w:spacing w:line="480" w:lineRule="auto"/>
        <w:ind w:right="125" w:rightChars="39" w:firstLine="560"/>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淮</w:t>
      </w:r>
      <w:r>
        <w:rPr>
          <w:rFonts w:hint="eastAsia" w:ascii="仿宋_GB2312" w:eastAsia="仿宋_GB2312"/>
          <w:sz w:val="28"/>
          <w:szCs w:val="28"/>
        </w:rPr>
        <w:t>测质监</w:t>
      </w:r>
      <w:r>
        <w:rPr>
          <w:rFonts w:hint="eastAsia" w:ascii="仿宋_GB2312" w:hAnsi="宋体" w:eastAsia="仿宋_GB2312"/>
          <w:sz w:val="28"/>
          <w:szCs w:val="28"/>
        </w:rPr>
        <w:t>〔</w:t>
      </w:r>
      <w:r>
        <w:rPr>
          <w:rFonts w:hint="eastAsia" w:ascii="仿宋_GB2312" w:eastAsia="仿宋_GB2312"/>
          <w:sz w:val="28"/>
          <w:szCs w:val="28"/>
        </w:rPr>
        <w:t>2024年</w:t>
      </w:r>
      <w:r>
        <w:rPr>
          <w:rFonts w:hint="eastAsia" w:ascii="仿宋_GB2312" w:hAnsi="宋体" w:eastAsia="仿宋_GB2312"/>
          <w:sz w:val="28"/>
          <w:szCs w:val="28"/>
        </w:rPr>
        <w:t>〕</w:t>
      </w:r>
      <w:r>
        <w:rPr>
          <w:rFonts w:hint="eastAsia" w:ascii="仿宋_GB2312" w:eastAsia="仿宋_GB2312"/>
          <w:sz w:val="28"/>
          <w:szCs w:val="28"/>
        </w:rPr>
        <w:t>第    号）</w:t>
      </w:r>
    </w:p>
    <w:p>
      <w:pPr>
        <w:spacing w:line="480" w:lineRule="auto"/>
        <w:ind w:right="125" w:rightChars="39" w:firstLine="560"/>
        <w:jc w:val="right"/>
        <w:rPr>
          <w:rFonts w:ascii="宋体" w:eastAsia="宋体"/>
          <w:sz w:val="28"/>
          <w:szCs w:val="28"/>
        </w:rPr>
      </w:pPr>
    </w:p>
    <w:p>
      <w:pPr>
        <w:spacing w:line="480" w:lineRule="auto"/>
        <w:ind w:right="125" w:rightChars="39" w:firstLine="560"/>
        <w:jc w:val="right"/>
        <w:rPr>
          <w:rFonts w:ascii="宋体" w:eastAsia="宋体"/>
          <w:sz w:val="28"/>
          <w:szCs w:val="28"/>
        </w:rPr>
      </w:pPr>
    </w:p>
    <w:p>
      <w:pPr>
        <w:widowControl w:val="0"/>
        <w:numPr>
          <w:ilvl w:val="0"/>
          <w:numId w:val="8"/>
        </w:numPr>
        <w:spacing w:line="480" w:lineRule="auto"/>
        <w:ind w:right="125" w:rightChars="39" w:firstLineChars="0"/>
        <w:rPr>
          <w:rFonts w:ascii="仿宋_GB2312" w:eastAsia="仿宋_GB2312"/>
        </w:rPr>
      </w:pPr>
      <w:r>
        <w:rPr>
          <w:rFonts w:hint="eastAsia" w:ascii="仿宋_GB2312" w:eastAsia="仿宋_GB2312"/>
        </w:rPr>
        <w:t>我单位对检验结果无异议。</w:t>
      </w:r>
    </w:p>
    <w:p>
      <w:pPr>
        <w:widowControl w:val="0"/>
        <w:numPr>
          <w:ilvl w:val="0"/>
          <w:numId w:val="8"/>
        </w:numPr>
        <w:spacing w:line="480" w:lineRule="auto"/>
        <w:ind w:right="125" w:rightChars="39" w:firstLineChars="0"/>
        <w:rPr>
          <w:rFonts w:ascii="仿宋_GB2312" w:eastAsia="仿宋_GB2312"/>
        </w:rPr>
      </w:pPr>
      <w:r>
        <w:rPr>
          <w:rFonts w:hint="eastAsia" w:ascii="仿宋_GB2312" w:eastAsia="仿宋_GB2312"/>
        </w:rPr>
        <w:t>我单位将在规定时间内提出书面异议。</w:t>
      </w:r>
    </w:p>
    <w:p>
      <w:pPr>
        <w:spacing w:line="480" w:lineRule="auto"/>
        <w:ind w:left="480" w:right="125" w:rightChars="39" w:firstLine="0" w:firstLineChars="0"/>
        <w:rPr>
          <w:rFonts w:ascii="宋体"/>
          <w:sz w:val="24"/>
          <w:szCs w:val="20"/>
        </w:rPr>
      </w:pPr>
    </w:p>
    <w:p>
      <w:pPr>
        <w:ind w:left="480" w:right="125" w:rightChars="39" w:firstLine="0" w:firstLineChars="0"/>
        <w:rPr>
          <w:rFonts w:ascii="宋体"/>
          <w:sz w:val="24"/>
          <w:szCs w:val="20"/>
        </w:rPr>
      </w:pPr>
    </w:p>
    <w:p>
      <w:pPr>
        <w:ind w:left="480" w:right="125" w:rightChars="39" w:firstLine="0" w:firstLineChars="0"/>
        <w:rPr>
          <w:rFonts w:ascii="宋体"/>
          <w:sz w:val="24"/>
          <w:szCs w:val="20"/>
        </w:rPr>
      </w:pPr>
    </w:p>
    <w:p>
      <w:pPr>
        <w:ind w:left="480" w:right="125" w:rightChars="39" w:firstLine="0" w:firstLineChars="0"/>
        <w:rPr>
          <w:rFonts w:ascii="宋体"/>
          <w:sz w:val="24"/>
          <w:szCs w:val="20"/>
        </w:rPr>
      </w:pPr>
    </w:p>
    <w:p>
      <w:pPr>
        <w:ind w:left="480" w:right="125" w:rightChars="39" w:firstLine="0" w:firstLineChars="0"/>
        <w:rPr>
          <w:rFonts w:ascii="宋体"/>
          <w:sz w:val="28"/>
          <w:szCs w:val="28"/>
        </w:rPr>
      </w:pPr>
    </w:p>
    <w:p>
      <w:pPr>
        <w:spacing w:line="480" w:lineRule="auto"/>
        <w:ind w:right="752" w:rightChars="235" w:firstLine="0" w:firstLineChars="0"/>
        <w:jc w:val="center"/>
        <w:rPr>
          <w:rFonts w:ascii="仿宋_GB2312" w:hAnsi="Times New Roman" w:eastAsia="仿宋_GB2312"/>
        </w:rPr>
      </w:pPr>
      <w:r>
        <w:rPr>
          <w:rFonts w:hint="eastAsia" w:ascii="Times New Roman" w:hAnsi="Times New Roman" w:eastAsia="宋体"/>
          <w:sz w:val="24"/>
          <w:szCs w:val="24"/>
        </w:rPr>
        <w:t xml:space="preserve">                                          </w:t>
      </w:r>
      <w:r>
        <w:rPr>
          <w:rFonts w:hint="eastAsia" w:ascii="仿宋_GB2312" w:hAnsi="Times New Roman" w:eastAsia="仿宋_GB2312"/>
        </w:rPr>
        <w:t>受检单位公章</w:t>
      </w:r>
    </w:p>
    <w:p>
      <w:pPr>
        <w:spacing w:line="480" w:lineRule="auto"/>
        <w:ind w:right="752" w:rightChars="235" w:firstLine="0" w:firstLineChars="0"/>
        <w:jc w:val="center"/>
        <w:rPr>
          <w:rFonts w:ascii="仿宋_GB2312" w:hAnsi="Times New Roman" w:eastAsia="仿宋_GB2312"/>
        </w:rPr>
      </w:pPr>
      <w:r>
        <w:rPr>
          <w:rFonts w:hint="eastAsia" w:ascii="仿宋_GB2312" w:hAnsi="Times New Roman" w:eastAsia="仿宋_GB2312"/>
        </w:rPr>
        <w:t xml:space="preserve">                                  年   月   日</w:t>
      </w:r>
    </w:p>
    <w:p>
      <w:pPr>
        <w:ind w:firstLine="0" w:firstLineChars="0"/>
        <w:rPr>
          <w:rFonts w:ascii="黑体" w:hAnsi="黑体" w:eastAsia="黑体" w:cs="黑体"/>
          <w:sz w:val="30"/>
          <w:szCs w:val="30"/>
        </w:rPr>
      </w:pPr>
      <w:r>
        <w:rPr>
          <w:rFonts w:ascii="Times New Roman" w:hAnsi="Times New Roman"/>
          <w:sz w:val="24"/>
          <w:szCs w:val="20"/>
        </w:rPr>
        <w:br w:type="page"/>
      </w:r>
      <w:r>
        <w:rPr>
          <w:rFonts w:hint="eastAsia" w:ascii="黑体" w:hAnsi="黑体" w:eastAsia="黑体" w:cs="黑体"/>
          <w:sz w:val="30"/>
          <w:szCs w:val="30"/>
        </w:rPr>
        <w:t>附件2-11</w:t>
      </w:r>
    </w:p>
    <w:p>
      <w:pPr>
        <w:ind w:firstLine="0" w:firstLineChars="0"/>
        <w:rPr>
          <w:rFonts w:ascii="黑体" w:hAnsi="黑体" w:eastAsia="黑体"/>
          <w:sz w:val="24"/>
          <w:szCs w:val="24"/>
        </w:rPr>
      </w:pPr>
      <w:r>
        <w:rPr>
          <w:rFonts w:hint="eastAsia" w:ascii="黑体" w:hAnsi="黑体" w:eastAsia="黑体"/>
          <w:sz w:val="24"/>
          <w:szCs w:val="24"/>
        </w:rPr>
        <w:t xml:space="preserve">           </w:t>
      </w:r>
    </w:p>
    <w:p>
      <w:pPr>
        <w:spacing w:line="600" w:lineRule="exact"/>
        <w:ind w:firstLine="61" w:firstLineChars="17"/>
        <w:jc w:val="center"/>
        <w:rPr>
          <w:rFonts w:ascii="方正小标宋简体" w:hAnsi="Times New Roman" w:eastAsia="方正小标宋简体"/>
          <w:bCs/>
          <w:sz w:val="36"/>
          <w:szCs w:val="36"/>
        </w:rPr>
      </w:pPr>
      <w:r>
        <w:rPr>
          <w:rFonts w:hint="eastAsia" w:ascii="方正小标宋简体" w:hAnsi="Times New Roman" w:eastAsia="方正小标宋简体"/>
          <w:bCs/>
          <w:sz w:val="36"/>
          <w:szCs w:val="36"/>
        </w:rPr>
        <w:t>测绘地理信息“双随机”监督抽查</w:t>
      </w:r>
    </w:p>
    <w:p>
      <w:pPr>
        <w:spacing w:line="600" w:lineRule="exact"/>
        <w:ind w:firstLine="61" w:firstLineChars="17"/>
        <w:jc w:val="center"/>
        <w:rPr>
          <w:rFonts w:ascii="方正小标宋简体" w:eastAsia="方正小标宋简体"/>
          <w:bCs/>
          <w:sz w:val="36"/>
          <w:szCs w:val="36"/>
        </w:rPr>
      </w:pPr>
      <w:r>
        <w:rPr>
          <w:rFonts w:hint="eastAsia" w:ascii="方正小标宋简体" w:eastAsia="方正小标宋简体"/>
          <w:bCs/>
          <w:sz w:val="36"/>
          <w:szCs w:val="36"/>
        </w:rPr>
        <w:t>异议处理结果通知单</w:t>
      </w:r>
    </w:p>
    <w:p>
      <w:pPr>
        <w:ind w:firstLine="0" w:firstLineChars="0"/>
        <w:jc w:val="center"/>
        <w:rPr>
          <w:rFonts w:ascii="宋体" w:eastAsia="宋体"/>
          <w:sz w:val="24"/>
          <w:szCs w:val="20"/>
        </w:rPr>
      </w:pPr>
      <w:r>
        <w:rPr>
          <w:rFonts w:hint="eastAsia" w:ascii="宋体" w:eastAsia="宋体"/>
          <w:sz w:val="24"/>
          <w:szCs w:val="20"/>
        </w:rPr>
        <w:t xml:space="preserve">                                     </w:t>
      </w:r>
    </w:p>
    <w:p>
      <w:pPr>
        <w:wordWrap w:val="0"/>
        <w:spacing w:line="480" w:lineRule="auto"/>
        <w:ind w:right="125" w:rightChars="39" w:firstLine="480"/>
        <w:jc w:val="right"/>
        <w:rPr>
          <w:rFonts w:ascii="宋体" w:eastAsia="宋体"/>
          <w:sz w:val="24"/>
          <w:szCs w:val="20"/>
        </w:rPr>
      </w:pPr>
      <w:r>
        <w:rPr>
          <w:rFonts w:hint="eastAsia" w:ascii="宋体" w:eastAsia="宋体"/>
          <w:sz w:val="24"/>
          <w:szCs w:val="20"/>
        </w:rPr>
        <w:t xml:space="preserve">           </w:t>
      </w:r>
      <w:r>
        <w:rPr>
          <w:rFonts w:hint="eastAsia" w:ascii="仿宋_GB2312" w:eastAsia="仿宋_GB2312"/>
          <w:sz w:val="28"/>
          <w:szCs w:val="28"/>
        </w:rPr>
        <w:t>（</w:t>
      </w:r>
      <w:r>
        <w:rPr>
          <w:rFonts w:hint="eastAsia" w:ascii="仿宋_GB2312" w:eastAsia="仿宋_GB2312"/>
          <w:sz w:val="28"/>
          <w:szCs w:val="28"/>
          <w:lang w:eastAsia="zh-CN"/>
        </w:rPr>
        <w:t>淮</w:t>
      </w:r>
      <w:r>
        <w:rPr>
          <w:rFonts w:hint="eastAsia" w:ascii="仿宋_GB2312" w:eastAsia="仿宋_GB2312"/>
          <w:sz w:val="28"/>
          <w:szCs w:val="28"/>
        </w:rPr>
        <w:t>测质监〔2024年〕第    号）</w:t>
      </w:r>
    </w:p>
    <w:p>
      <w:pPr>
        <w:spacing w:line="48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640"/>
        <w:rPr>
          <w:rFonts w:ascii="仿宋_GB2312" w:hAnsi="仿宋_GB2312" w:eastAsia="仿宋_GB2312" w:cs="仿宋_GB2312"/>
        </w:rPr>
      </w:pPr>
      <w:r>
        <w:rPr>
          <w:rFonts w:hint="eastAsia" w:ascii="仿宋_GB2312" w:hAnsi="仿宋_GB2312" w:eastAsia="仿宋_GB2312" w:cs="仿宋_GB2312"/>
        </w:rPr>
        <w:t>2024年度</w:t>
      </w:r>
      <w:r>
        <w:rPr>
          <w:rFonts w:hint="eastAsia" w:ascii="仿宋_GB2312" w:hAnsi="仿宋_GB2312" w:eastAsia="仿宋_GB2312" w:cs="仿宋_GB2312"/>
          <w:lang w:eastAsia="zh-CN"/>
        </w:rPr>
        <w:t>淮北市</w:t>
      </w:r>
      <w:r>
        <w:rPr>
          <w:rFonts w:hint="eastAsia" w:ascii="仿宋_GB2312" w:hAnsi="仿宋_GB2312" w:eastAsia="仿宋_GB2312" w:cs="仿宋_GB2312"/>
        </w:rPr>
        <w:t>测绘地理信息“双随机”监督抽查领导小组办公室于2024年年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日接到你单位的异议材料后，对你单位提出的异议进行了认真分析，并针对异议核实检验资料和检验过程，处理结果为：</w:t>
      </w:r>
    </w:p>
    <w:p>
      <w:pPr>
        <w:widowControl w:val="0"/>
        <w:numPr>
          <w:ilvl w:val="0"/>
          <w:numId w:val="8"/>
        </w:numPr>
        <w:ind w:firstLineChars="0"/>
        <w:rPr>
          <w:rFonts w:ascii="仿宋_GB2312" w:hAnsi="仿宋_GB2312" w:eastAsia="仿宋_GB2312" w:cs="仿宋_GB2312"/>
        </w:rPr>
      </w:pPr>
      <w:r>
        <w:rPr>
          <w:rFonts w:hint="eastAsia" w:ascii="仿宋_GB2312" w:hAnsi="仿宋_GB2312" w:eastAsia="仿宋_GB2312" w:cs="仿宋_GB2312"/>
        </w:rPr>
        <w:t>维持原结论。</w:t>
      </w:r>
    </w:p>
    <w:p>
      <w:pPr>
        <w:widowControl w:val="0"/>
        <w:numPr>
          <w:ilvl w:val="0"/>
          <w:numId w:val="8"/>
        </w:numPr>
        <w:ind w:firstLineChars="0"/>
        <w:rPr>
          <w:rFonts w:ascii="仿宋_GB2312" w:hAnsi="仿宋_GB2312" w:eastAsia="仿宋_GB2312" w:cs="仿宋_GB2312"/>
        </w:rPr>
      </w:pPr>
      <w:r>
        <w:rPr>
          <w:rFonts w:hint="eastAsia" w:ascii="仿宋_GB2312" w:hAnsi="仿宋_GB2312" w:eastAsia="仿宋_GB2312" w:cs="仿宋_GB2312"/>
        </w:rPr>
        <w:t>对结论进行修改，修改结论附后。</w:t>
      </w:r>
    </w:p>
    <w:p>
      <w:pPr>
        <w:widowControl w:val="0"/>
        <w:tabs>
          <w:tab w:val="left" w:pos="785"/>
        </w:tabs>
        <w:ind w:left="785" w:firstLine="0" w:firstLineChars="0"/>
        <w:rPr>
          <w:rFonts w:ascii="仿宋_GB2312" w:hAnsi="仿宋_GB2312" w:eastAsia="仿宋_GB2312" w:cs="仿宋_GB2312"/>
        </w:rPr>
      </w:pPr>
    </w:p>
    <w:p>
      <w:pPr>
        <w:widowControl w:val="0"/>
        <w:tabs>
          <w:tab w:val="left" w:pos="785"/>
        </w:tabs>
        <w:ind w:left="785" w:firstLine="0" w:firstLineChars="0"/>
        <w:rPr>
          <w:rFonts w:ascii="仿宋_GB2312" w:hAnsi="仿宋_GB2312" w:eastAsia="仿宋_GB2312" w:cs="仿宋_GB2312"/>
        </w:rPr>
      </w:pPr>
    </w:p>
    <w:p>
      <w:pPr>
        <w:ind w:firstLine="640"/>
        <w:rPr>
          <w:rFonts w:ascii="仿宋_GB2312" w:hAnsi="仿宋_GB2312" w:eastAsia="仿宋_GB2312" w:cs="仿宋_GB2312"/>
        </w:rPr>
      </w:pPr>
      <w:r>
        <w:rPr>
          <w:rFonts w:hint="eastAsia" w:ascii="仿宋_GB2312" w:hAnsi="仿宋_GB2312" w:eastAsia="仿宋_GB2312" w:cs="仿宋_GB2312"/>
        </w:rPr>
        <w:t>联系电话：05</w:t>
      </w:r>
      <w:r>
        <w:rPr>
          <w:rFonts w:hint="eastAsia" w:ascii="仿宋_GB2312" w:hAnsi="仿宋_GB2312" w:eastAsia="仿宋_GB2312" w:cs="仿宋_GB2312"/>
          <w:lang w:val="en-US" w:eastAsia="zh-CN"/>
        </w:rPr>
        <w:t>6</w:t>
      </w:r>
      <w:r>
        <w:rPr>
          <w:rFonts w:hint="eastAsia" w:ascii="仿宋_GB2312" w:hAnsi="仿宋_GB2312" w:eastAsia="仿宋_GB2312" w:cs="仿宋_GB2312"/>
        </w:rPr>
        <w:t>1-</w:t>
      </w:r>
      <w:r>
        <w:rPr>
          <w:rFonts w:hint="eastAsia" w:ascii="仿宋_GB2312" w:hAnsi="仿宋_GB2312" w:eastAsia="仿宋_GB2312" w:cs="仿宋_GB2312"/>
          <w:lang w:val="en-US" w:eastAsia="zh-CN"/>
        </w:rPr>
        <w:t>3183315</w:t>
      </w:r>
      <w:r>
        <w:rPr>
          <w:rFonts w:hint="eastAsia" w:ascii="仿宋_GB2312" w:hAnsi="仿宋_GB2312" w:eastAsia="仿宋_GB2312" w:cs="仿宋_GB2312"/>
        </w:rPr>
        <w:t xml:space="preserve">  </w:t>
      </w:r>
    </w:p>
    <w:p>
      <w:pPr>
        <w:ind w:firstLine="0" w:firstLineChars="0"/>
        <w:rPr>
          <w:rFonts w:ascii="仿宋_GB2312" w:hAnsi="Times New Roman" w:eastAsia="仿宋_GB2312"/>
          <w:sz w:val="28"/>
          <w:szCs w:val="28"/>
        </w:rPr>
      </w:pPr>
    </w:p>
    <w:p>
      <w:pPr>
        <w:ind w:left="345" w:leftChars="59" w:right="-1" w:hanging="156" w:hangingChars="52"/>
        <w:jc w:val="right"/>
        <w:rPr>
          <w:rFonts w:ascii="仿宋_GB2312" w:eastAsia="仿宋_GB2312"/>
          <w:sz w:val="30"/>
          <w:szCs w:val="30"/>
        </w:rPr>
      </w:pPr>
    </w:p>
    <w:p>
      <w:pPr>
        <w:ind w:left="345" w:leftChars="59" w:right="419" w:hanging="156" w:hangingChars="52"/>
        <w:jc w:val="right"/>
        <w:rPr>
          <w:rFonts w:ascii="仿宋_GB2312" w:eastAsia="仿宋_GB2312"/>
          <w:sz w:val="30"/>
          <w:szCs w:val="30"/>
        </w:rPr>
      </w:pPr>
      <w:r>
        <w:rPr>
          <w:rFonts w:hint="eastAsia" w:ascii="仿宋_GB2312" w:eastAsia="仿宋_GB2312"/>
          <w:sz w:val="30"/>
          <w:szCs w:val="30"/>
        </w:rPr>
        <w:t>2024年度</w:t>
      </w:r>
      <w:r>
        <w:rPr>
          <w:rFonts w:hint="eastAsia" w:ascii="仿宋_GB2312" w:eastAsia="仿宋_GB2312"/>
          <w:sz w:val="30"/>
          <w:szCs w:val="30"/>
          <w:lang w:eastAsia="zh-CN"/>
        </w:rPr>
        <w:t>淮北市</w:t>
      </w:r>
      <w:r>
        <w:rPr>
          <w:rFonts w:hint="eastAsia" w:ascii="仿宋_GB2312" w:eastAsia="仿宋_GB2312"/>
          <w:sz w:val="30"/>
          <w:szCs w:val="30"/>
        </w:rPr>
        <w:t>测绘地理信息“双随机”</w:t>
      </w:r>
    </w:p>
    <w:p>
      <w:pPr>
        <w:ind w:left="345" w:leftChars="59" w:right="479" w:hanging="156" w:hangingChars="52"/>
        <w:jc w:val="center"/>
        <w:rPr>
          <w:rFonts w:ascii="仿宋_GB2312" w:eastAsia="仿宋_GB2312"/>
          <w:sz w:val="30"/>
          <w:szCs w:val="30"/>
        </w:rPr>
      </w:pPr>
      <w:r>
        <w:rPr>
          <w:rFonts w:hint="eastAsia" w:ascii="仿宋_GB2312" w:eastAsia="仿宋_GB2312"/>
          <w:sz w:val="30"/>
          <w:szCs w:val="30"/>
        </w:rPr>
        <w:t xml:space="preserve">                       监督抽查领导小组办公室（代章）</w:t>
      </w:r>
    </w:p>
    <w:p>
      <w:pPr>
        <w:ind w:right="125" w:rightChars="39" w:firstLine="600"/>
        <w:jc w:val="center"/>
        <w:rPr>
          <w:rFonts w:ascii="仿宋_GB2312" w:hAnsi="Times New Roman" w:eastAsia="仿宋_GB2312"/>
          <w:sz w:val="30"/>
          <w:szCs w:val="30"/>
        </w:rPr>
      </w:pPr>
      <w:r>
        <w:rPr>
          <w:rFonts w:hint="eastAsia" w:ascii="仿宋_GB2312" w:hAnsi="Times New Roman" w:eastAsia="仿宋_GB2312"/>
          <w:sz w:val="30"/>
          <w:szCs w:val="30"/>
        </w:rPr>
        <w:t xml:space="preserve">                    年   月   日</w:t>
      </w:r>
    </w:p>
    <w:p>
      <w:pPr>
        <w:ind w:firstLine="600"/>
        <w:rPr>
          <w:rFonts w:ascii="仿宋_GB2312" w:hAnsi="Times New Roman" w:eastAsia="仿宋_GB2312"/>
          <w:sz w:val="30"/>
          <w:szCs w:val="30"/>
        </w:rPr>
      </w:pPr>
      <w:r>
        <w:rPr>
          <w:rFonts w:hint="eastAsia" w:ascii="仿宋_GB2312" w:hAnsi="Times New Roman" w:eastAsia="仿宋_GB2312"/>
          <w:sz w:val="30"/>
          <w:szCs w:val="30"/>
        </w:rPr>
        <w:br w:type="page"/>
      </w:r>
    </w:p>
    <w:p>
      <w:pPr>
        <w:spacing w:line="240" w:lineRule="auto"/>
        <w:ind w:firstLine="0" w:firstLineChars="0"/>
        <w:jc w:val="left"/>
        <w:rPr>
          <w:rFonts w:ascii="黑体" w:hAnsi="黑体" w:eastAsia="黑体" w:cs="黑体"/>
          <w:sz w:val="36"/>
          <w:szCs w:val="36"/>
        </w:rPr>
      </w:pPr>
      <w:r>
        <w:rPr>
          <w:rFonts w:hint="eastAsia" w:ascii="黑体" w:hAnsi="黑体" w:eastAsia="黑体" w:cs="黑体"/>
          <w:sz w:val="30"/>
          <w:szCs w:val="30"/>
        </w:rPr>
        <w:t>附件2-12</w:t>
      </w:r>
    </w:p>
    <w:p>
      <w:pPr>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涉密基础测绘成果销毁承诺书</w:t>
      </w:r>
    </w:p>
    <w:p>
      <w:pPr>
        <w:snapToGrid w:val="0"/>
        <w:spacing w:line="600" w:lineRule="exact"/>
        <w:ind w:firstLine="560"/>
        <w:jc w:val="left"/>
        <w:outlineLvl w:val="2"/>
        <w:rPr>
          <w:rFonts w:ascii="仿宋_GB2312" w:hAnsi="仿宋_GB2312" w:eastAsia="仿宋_GB2312" w:cs="仿宋_GB2312"/>
          <w:sz w:val="28"/>
          <w:szCs w:val="28"/>
        </w:rPr>
      </w:pPr>
    </w:p>
    <w:p>
      <w:pPr>
        <w:snapToGrid w:val="0"/>
        <w:spacing w:line="600" w:lineRule="exact"/>
        <w:ind w:firstLine="560"/>
        <w:jc w:val="left"/>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为加强涉密基础测绘成果的销毁管理，贯彻落实《中华人民共和国测绘法》、《中华人民共和国保守国家秘密法》和《</w:t>
      </w:r>
      <w:r>
        <w:rPr>
          <w:rFonts w:hint="eastAsia" w:ascii="仿宋_GB2312" w:hAnsi="仿宋_GB2312" w:eastAsia="仿宋_GB2312" w:cs="仿宋_GB2312"/>
          <w:bCs/>
          <w:kern w:val="0"/>
          <w:sz w:val="28"/>
          <w:szCs w:val="28"/>
        </w:rPr>
        <w:t>涉密基础测绘成果提供使用管理办法</w:t>
      </w:r>
      <w:r>
        <w:rPr>
          <w:rFonts w:hint="eastAsia" w:ascii="仿宋_GB2312" w:hAnsi="仿宋_GB2312" w:eastAsia="仿宋_GB2312" w:cs="仿宋_GB2312"/>
          <w:sz w:val="28"/>
          <w:szCs w:val="28"/>
        </w:rPr>
        <w:t>》等有关法律法规，确保涉密基础测绘成果安全，防止发生失泄密事件，我（单位/企业）特作如下承诺：</w:t>
      </w:r>
    </w:p>
    <w:p>
      <w:pPr>
        <w:numPr>
          <w:ilvl w:val="0"/>
          <w:numId w:val="9"/>
        </w:numPr>
        <w:snapToGrid w:val="0"/>
        <w:spacing w:line="600" w:lineRule="exact"/>
        <w:ind w:firstLine="560"/>
        <w:rPr>
          <w:rFonts w:ascii="仿宋_GB2312" w:hAnsi="Arial" w:eastAsia="仿宋_GB2312" w:cs="仿宋_GB2312"/>
          <w:kern w:val="0"/>
          <w:sz w:val="28"/>
          <w:szCs w:val="28"/>
        </w:rPr>
      </w:pPr>
      <w:r>
        <w:rPr>
          <w:rFonts w:hint="eastAsia" w:ascii="仿宋_GB2312" w:hAnsi="宋体" w:eastAsia="仿宋_GB2312" w:cs="宋体"/>
          <w:kern w:val="0"/>
          <w:sz w:val="28"/>
          <w:szCs w:val="28"/>
        </w:rPr>
        <w:t>在涉密基础测绘成果使用目的或项目完成后，已在6个月内将所领取的涉密基础测绘成果</w:t>
      </w:r>
      <w:r>
        <w:rPr>
          <w:rFonts w:hint="eastAsia" w:ascii="仿宋_GB2312" w:hAnsi="Arial" w:eastAsia="仿宋_GB2312" w:cs="仿宋_GB2312"/>
          <w:kern w:val="0"/>
          <w:sz w:val="28"/>
          <w:szCs w:val="28"/>
        </w:rPr>
        <w:t>送至保密行政管理部门设立的销毁工作机构或指定的单位销毁；</w:t>
      </w:r>
    </w:p>
    <w:p>
      <w:pPr>
        <w:numPr>
          <w:ilvl w:val="0"/>
          <w:numId w:val="9"/>
        </w:numPr>
        <w:snapToGrid w:val="0"/>
        <w:spacing w:line="600" w:lineRule="exact"/>
        <w:ind w:firstLine="560"/>
        <w:rPr>
          <w:rFonts w:ascii="仿宋_GB2312" w:hAnsi="宋体" w:eastAsia="仿宋_GB2312" w:cs="宋体"/>
          <w:kern w:val="0"/>
          <w:sz w:val="28"/>
          <w:szCs w:val="28"/>
        </w:rPr>
      </w:pPr>
      <w:r>
        <w:rPr>
          <w:rFonts w:hint="eastAsia" w:ascii="仿宋_GB2312" w:hAnsi="Arial" w:eastAsia="仿宋_GB2312" w:cs="仿宋_GB2312"/>
          <w:kern w:val="0"/>
          <w:sz w:val="28"/>
          <w:szCs w:val="28"/>
        </w:rPr>
        <w:t>因工作需要自行销毁少量</w:t>
      </w:r>
      <w:r>
        <w:rPr>
          <w:rFonts w:hint="eastAsia" w:ascii="仿宋_GB2312" w:hAnsi="宋体" w:eastAsia="仿宋_GB2312" w:cs="宋体"/>
          <w:kern w:val="0"/>
          <w:sz w:val="28"/>
          <w:szCs w:val="28"/>
        </w:rPr>
        <w:t>涉密基础测绘成果，已严格履行清点、登记和审批手续，并使用符合国家保密标准的销毁设备和方法，确保销毁的涉密信息无法还原；</w:t>
      </w:r>
    </w:p>
    <w:p>
      <w:pPr>
        <w:numPr>
          <w:ilvl w:val="0"/>
          <w:numId w:val="9"/>
        </w:numPr>
        <w:snapToGrid w:val="0"/>
        <w:spacing w:line="600" w:lineRule="exact"/>
        <w:ind w:firstLine="560"/>
        <w:rPr>
          <w:rFonts w:ascii="仿宋_GB2312" w:hAnsi="宋体" w:eastAsia="仿宋_GB2312" w:cs="宋体"/>
          <w:kern w:val="0"/>
          <w:sz w:val="28"/>
          <w:szCs w:val="28"/>
        </w:rPr>
      </w:pPr>
      <w:r>
        <w:rPr>
          <w:rFonts w:hint="eastAsia" w:ascii="仿宋_GB2312" w:hAnsi="宋体" w:eastAsia="仿宋_GB2312" w:cs="宋体"/>
          <w:kern w:val="0"/>
          <w:sz w:val="28"/>
          <w:szCs w:val="28"/>
        </w:rPr>
        <w:t>销毁的登记、审批记录长期保存备查。</w:t>
      </w:r>
    </w:p>
    <w:p>
      <w:pPr>
        <w:snapToGrid w:val="0"/>
        <w:spacing w:line="600" w:lineRule="exact"/>
        <w:ind w:firstLine="0" w:firstLineChars="0"/>
        <w:rPr>
          <w:rFonts w:ascii="仿宋_GB2312" w:hAnsi="宋体" w:eastAsia="仿宋_GB2312" w:cs="宋体"/>
          <w:kern w:val="0"/>
          <w:sz w:val="28"/>
          <w:szCs w:val="28"/>
        </w:rPr>
      </w:pPr>
    </w:p>
    <w:p>
      <w:pPr>
        <w:snapToGrid w:val="0"/>
        <w:spacing w:line="600" w:lineRule="exact"/>
        <w:ind w:firstLine="5320" w:firstLineChars="1900"/>
        <w:rPr>
          <w:rFonts w:ascii="仿宋_GB2312" w:hAnsi="宋体" w:eastAsia="仿宋_GB2312" w:cs="宋体"/>
          <w:kern w:val="0"/>
          <w:sz w:val="28"/>
          <w:szCs w:val="28"/>
        </w:rPr>
      </w:pPr>
    </w:p>
    <w:p>
      <w:pPr>
        <w:snapToGrid w:val="0"/>
        <w:spacing w:line="600" w:lineRule="exact"/>
        <w:ind w:firstLine="3920" w:firstLineChars="1400"/>
        <w:rPr>
          <w:rFonts w:ascii="仿宋_GB2312" w:hAnsi="宋体" w:eastAsia="仿宋_GB2312" w:cs="宋体"/>
          <w:kern w:val="0"/>
          <w:sz w:val="28"/>
          <w:szCs w:val="28"/>
        </w:rPr>
      </w:pPr>
      <w:r>
        <w:rPr>
          <w:rFonts w:hint="eastAsia" w:ascii="仿宋_GB2312" w:hAnsi="宋体" w:eastAsia="仿宋_GB2312" w:cs="宋体"/>
          <w:kern w:val="0"/>
          <w:sz w:val="28"/>
          <w:szCs w:val="28"/>
        </w:rPr>
        <w:t>承诺单位（盖章）：</w:t>
      </w:r>
    </w:p>
    <w:p>
      <w:pPr>
        <w:snapToGrid w:val="0"/>
        <w:spacing w:line="600" w:lineRule="exact"/>
        <w:ind w:firstLine="3920" w:firstLineChars="1400"/>
        <w:rPr>
          <w:rFonts w:ascii="仿宋_GB2312" w:hAnsi="宋体" w:eastAsia="仿宋_GB2312" w:cs="宋体"/>
          <w:kern w:val="0"/>
          <w:sz w:val="28"/>
          <w:szCs w:val="28"/>
        </w:rPr>
      </w:pPr>
      <w:r>
        <w:rPr>
          <w:rFonts w:hint="eastAsia" w:ascii="仿宋_GB2312" w:hAnsi="宋体" w:eastAsia="仿宋_GB2312" w:cs="宋体"/>
          <w:kern w:val="0"/>
          <w:sz w:val="28"/>
          <w:szCs w:val="28"/>
        </w:rPr>
        <w:t>承 诺 人（主要负责人 签名）：</w:t>
      </w:r>
    </w:p>
    <w:p>
      <w:pPr>
        <w:snapToGrid w:val="0"/>
        <w:spacing w:line="600" w:lineRule="exact"/>
        <w:ind w:firstLine="3920" w:firstLineChars="1400"/>
        <w:rPr>
          <w:rFonts w:ascii="仿宋_GB2312" w:hAnsi="宋体" w:eastAsia="仿宋_GB2312" w:cs="宋体"/>
          <w:kern w:val="0"/>
          <w:sz w:val="28"/>
          <w:szCs w:val="28"/>
        </w:rPr>
      </w:pPr>
      <w:r>
        <w:rPr>
          <w:rFonts w:hint="eastAsia" w:ascii="仿宋_GB2312" w:hAnsi="宋体" w:eastAsia="仿宋_GB2312" w:cs="宋体"/>
          <w:kern w:val="0"/>
          <w:sz w:val="28"/>
          <w:szCs w:val="28"/>
        </w:rPr>
        <w:t>日    期：</w:t>
      </w:r>
    </w:p>
    <w:p>
      <w:pPr>
        <w:ind w:right="125" w:rightChars="39" w:firstLine="600"/>
        <w:jc w:val="center"/>
        <w:rPr>
          <w:rFonts w:ascii="仿宋_GB2312" w:hAnsi="Times New Roman" w:eastAsia="仿宋_GB2312"/>
          <w:color w:val="FF0000"/>
          <w:sz w:val="30"/>
          <w:szCs w:val="30"/>
        </w:rPr>
      </w:pPr>
    </w:p>
    <w:p>
      <w:pPr>
        <w:spacing w:line="240" w:lineRule="auto"/>
        <w:ind w:firstLine="0" w:firstLineChars="0"/>
        <w:jc w:val="left"/>
        <w:rPr>
          <w:rFonts w:ascii="宋体" w:eastAsia="宋体"/>
          <w:sz w:val="24"/>
          <w:szCs w:val="24"/>
        </w:rPr>
        <w:sectPr>
          <w:headerReference r:id="rId9" w:type="default"/>
          <w:footerReference r:id="rId10" w:type="default"/>
          <w:pgSz w:w="11907" w:h="16840"/>
          <w:pgMar w:top="1361" w:right="1418" w:bottom="1418" w:left="1418" w:header="1191" w:footer="1247" w:gutter="0"/>
          <w:pgNumType w:fmt="decimal"/>
          <w:cols w:space="720" w:num="1"/>
          <w:docGrid w:linePitch="300" w:charSpace="0"/>
        </w:sectPr>
      </w:pPr>
      <w:r>
        <w:rPr>
          <w:rFonts w:ascii="方正黑体_GBK" w:hAnsi="黑体" w:eastAsia="方正黑体_GBK"/>
          <w:color w:val="FF0000"/>
          <w:sz w:val="30"/>
          <w:szCs w:val="30"/>
        </w:rPr>
        <w:br w:type="page"/>
      </w: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附件2-13</w:t>
      </w:r>
    </w:p>
    <w:p>
      <w:pPr>
        <w:spacing w:line="240" w:lineRule="auto"/>
        <w:ind w:firstLine="0" w:firstLineChars="0"/>
        <w:rPr>
          <w:rFonts w:ascii="黑体" w:hAnsi="黑体" w:eastAsia="黑体"/>
          <w:sz w:val="24"/>
          <w:szCs w:val="24"/>
        </w:rPr>
      </w:pPr>
    </w:p>
    <w:p>
      <w:pPr>
        <w:spacing w:line="600" w:lineRule="exact"/>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测绘地理信息“双随机”监督抽查</w:t>
      </w:r>
    </w:p>
    <w:p>
      <w:pPr>
        <w:spacing w:line="600" w:lineRule="exact"/>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延缓监督抽查申请书</w:t>
      </w:r>
    </w:p>
    <w:p>
      <w:pPr>
        <w:wordWrap w:val="0"/>
        <w:ind w:firstLine="0" w:firstLineChars="0"/>
        <w:jc w:val="right"/>
        <w:rPr>
          <w:rFonts w:ascii="宋体" w:eastAsia="宋体"/>
          <w:sz w:val="24"/>
          <w:szCs w:val="20"/>
        </w:rPr>
      </w:pPr>
    </w:p>
    <w:p>
      <w:pPr>
        <w:ind w:firstLine="0" w:firstLineChars="0"/>
        <w:rPr>
          <w:rFonts w:ascii="仿宋_GB2312" w:hAnsi="宋体" w:eastAsia="仿宋_GB2312"/>
          <w:sz w:val="28"/>
          <w:szCs w:val="24"/>
        </w:rPr>
      </w:pPr>
      <w:r>
        <w:rPr>
          <w:rFonts w:hint="eastAsia" w:ascii="仿宋_GB2312" w:eastAsia="仿宋_GB2312"/>
          <w:sz w:val="28"/>
          <w:szCs w:val="24"/>
        </w:rPr>
        <w:t>2024年度</w:t>
      </w:r>
      <w:r>
        <w:rPr>
          <w:rFonts w:hint="eastAsia" w:ascii="仿宋_GB2312" w:eastAsia="仿宋_GB2312"/>
          <w:sz w:val="28"/>
          <w:szCs w:val="24"/>
          <w:lang w:eastAsia="zh-CN"/>
        </w:rPr>
        <w:t>淮北市</w:t>
      </w:r>
      <w:r>
        <w:rPr>
          <w:rFonts w:hint="eastAsia" w:ascii="仿宋_GB2312" w:eastAsia="仿宋_GB2312"/>
          <w:sz w:val="28"/>
          <w:szCs w:val="24"/>
        </w:rPr>
        <w:t>测绘地理信息“双随机”监督抽查领导小组办公室</w:t>
      </w:r>
      <w:r>
        <w:rPr>
          <w:rFonts w:hint="eastAsia" w:ascii="仿宋_GB2312" w:hAnsi="宋体" w:eastAsia="仿宋_GB2312"/>
          <w:sz w:val="28"/>
          <w:szCs w:val="24"/>
        </w:rPr>
        <w:t>：</w:t>
      </w:r>
    </w:p>
    <w:p>
      <w:pPr>
        <w:ind w:right="125" w:rightChars="39" w:firstLine="560"/>
        <w:rPr>
          <w:rFonts w:ascii="宋体" w:hAnsi="宋体" w:eastAsia="宋体"/>
          <w:sz w:val="28"/>
          <w:szCs w:val="24"/>
          <w:u w:val="single"/>
        </w:rPr>
      </w:pPr>
      <w:r>
        <w:rPr>
          <w:rFonts w:hint="eastAsia" w:ascii="仿宋_GB2312" w:hAnsi="宋体" w:eastAsia="仿宋_GB2312"/>
          <w:color w:val="000000"/>
          <w:sz w:val="28"/>
          <w:szCs w:val="24"/>
        </w:rPr>
        <w:t>我单位名称为</w:t>
      </w:r>
      <w:r>
        <w:rPr>
          <w:rFonts w:hint="eastAsia" w:ascii="仿宋_GB2312" w:hAnsi="宋体" w:eastAsia="仿宋_GB2312"/>
          <w:color w:val="000000"/>
          <w:sz w:val="28"/>
          <w:szCs w:val="24"/>
          <w:u w:val="single"/>
        </w:rPr>
        <w:t xml:space="preserve">                                </w:t>
      </w:r>
      <w:r>
        <w:rPr>
          <w:rFonts w:hint="eastAsia" w:ascii="仿宋_GB2312" w:hAnsi="宋体" w:eastAsia="仿宋_GB2312"/>
          <w:color w:val="000000"/>
          <w:sz w:val="28"/>
          <w:szCs w:val="24"/>
        </w:rPr>
        <w:t>,资质：</w:t>
      </w:r>
      <w:r>
        <w:rPr>
          <w:rFonts w:hint="eastAsia" w:ascii="仿宋_GB2312" w:hAnsi="宋体" w:eastAsia="仿宋_GB2312"/>
          <w:color w:val="000000"/>
          <w:sz w:val="28"/>
          <w:szCs w:val="24"/>
          <w:u w:val="single"/>
        </w:rPr>
        <w:t xml:space="preserve">     </w:t>
      </w:r>
      <w:r>
        <w:rPr>
          <w:rFonts w:hint="eastAsia" w:ascii="仿宋_GB2312" w:hAnsi="宋体" w:eastAsia="仿宋_GB2312"/>
          <w:color w:val="000000"/>
          <w:sz w:val="28"/>
          <w:szCs w:val="24"/>
        </w:rPr>
        <w:t>级，</w:t>
      </w:r>
      <w:r>
        <w:rPr>
          <w:rFonts w:hint="eastAsia" w:ascii="仿宋_GB2312" w:hAnsi="宋体" w:eastAsia="仿宋_GB2312"/>
          <w:color w:val="000000"/>
          <w:sz w:val="28"/>
          <w:szCs w:val="24"/>
          <w:u w:val="single"/>
        </w:rPr>
        <w:t xml:space="preserve"> </w:t>
      </w:r>
      <w:r>
        <w:rPr>
          <w:rFonts w:hint="eastAsia" w:ascii="仿宋_GB2312" w:hAnsi="宋体" w:eastAsia="仿宋_GB2312"/>
          <w:color w:val="000000"/>
          <w:sz w:val="28"/>
          <w:szCs w:val="24"/>
        </w:rPr>
        <w:t>证书编号：</w:t>
      </w:r>
      <w:r>
        <w:rPr>
          <w:rFonts w:hint="eastAsia" w:ascii="仿宋_GB2312" w:hAnsi="宋体" w:eastAsia="仿宋_GB2312"/>
          <w:color w:val="000000"/>
          <w:sz w:val="28"/>
          <w:szCs w:val="24"/>
          <w:u w:val="single"/>
        </w:rPr>
        <w:t xml:space="preserve">               </w:t>
      </w:r>
      <w:r>
        <w:rPr>
          <w:rFonts w:hint="eastAsia" w:ascii="仿宋_GB2312" w:hAnsi="宋体" w:eastAsia="仿宋_GB2312"/>
          <w:color w:val="000000"/>
          <w:sz w:val="28"/>
          <w:szCs w:val="24"/>
        </w:rPr>
        <w:t>，被随机抽中为2024年度全省测绘地理信息</w:t>
      </w:r>
      <w:r>
        <w:rPr>
          <w:rFonts w:hint="eastAsia" w:ascii="仿宋_GB2312" w:eastAsia="仿宋_GB2312"/>
          <w:sz w:val="28"/>
          <w:szCs w:val="24"/>
        </w:rPr>
        <w:t>“双随机”监督抽查</w:t>
      </w:r>
      <w:r>
        <w:rPr>
          <w:rFonts w:hint="eastAsia" w:ascii="仿宋_GB2312" w:hAnsi="宋体" w:eastAsia="仿宋_GB2312"/>
          <w:sz w:val="28"/>
          <w:szCs w:val="24"/>
        </w:rPr>
        <w:t>受检单位，由于我单位</w:t>
      </w:r>
      <w:r>
        <w:rPr>
          <w:rFonts w:hint="eastAsia" w:ascii="宋体" w:hAnsi="宋体" w:eastAsia="宋体"/>
          <w:sz w:val="28"/>
          <w:szCs w:val="24"/>
          <w:u w:val="single"/>
        </w:rPr>
        <w:t xml:space="preserve">                      </w:t>
      </w:r>
    </w:p>
    <w:p>
      <w:pPr>
        <w:ind w:right="125" w:rightChars="39" w:firstLine="0" w:firstLineChars="0"/>
        <w:rPr>
          <w:rFonts w:ascii="宋体" w:hAnsi="宋体" w:eastAsia="宋体"/>
          <w:sz w:val="28"/>
          <w:szCs w:val="24"/>
          <w:u w:val="single"/>
        </w:rPr>
      </w:pPr>
      <w:r>
        <w:rPr>
          <w:rFonts w:hint="eastAsia" w:ascii="宋体" w:hAnsi="宋体" w:eastAsia="宋体"/>
          <w:sz w:val="28"/>
          <w:szCs w:val="24"/>
          <w:u w:val="single"/>
        </w:rPr>
        <w:t xml:space="preserve">                                                              </w:t>
      </w:r>
    </w:p>
    <w:p>
      <w:pPr>
        <w:ind w:right="125" w:rightChars="39" w:firstLine="0" w:firstLineChars="0"/>
        <w:rPr>
          <w:rFonts w:ascii="仿宋_GB2312" w:hAnsi="宋体" w:eastAsia="仿宋_GB2312"/>
          <w:sz w:val="28"/>
          <w:szCs w:val="24"/>
          <w:u w:val="single"/>
        </w:rPr>
      </w:pPr>
      <w:r>
        <w:rPr>
          <w:rFonts w:hint="eastAsia" w:ascii="宋体" w:hAnsi="宋体" w:eastAsia="宋体"/>
          <w:sz w:val="28"/>
          <w:szCs w:val="24"/>
          <w:u w:val="single"/>
        </w:rPr>
        <w:t xml:space="preserve">_      </w:t>
      </w:r>
      <w:r>
        <w:rPr>
          <w:rFonts w:hint="eastAsia" w:ascii="宋体" w:hAnsi="宋体" w:eastAsia="宋体"/>
          <w:sz w:val="28"/>
          <w:szCs w:val="24"/>
        </w:rPr>
        <w:t>，</w:t>
      </w:r>
      <w:r>
        <w:rPr>
          <w:rFonts w:hint="eastAsia" w:ascii="仿宋_GB2312" w:hAnsi="宋体" w:eastAsia="仿宋_GB2312"/>
          <w:sz w:val="28"/>
          <w:szCs w:val="24"/>
        </w:rPr>
        <w:t>本年度不宜进行测绘地理信息质量监督抽查，需延缓至下一年度检查。</w:t>
      </w:r>
    </w:p>
    <w:p>
      <w:pPr>
        <w:ind w:right="125" w:rightChars="39" w:firstLine="560"/>
        <w:rPr>
          <w:rFonts w:ascii="仿宋_GB2312" w:hAnsi="宋体" w:eastAsia="仿宋_GB2312"/>
          <w:sz w:val="28"/>
          <w:szCs w:val="24"/>
        </w:rPr>
      </w:pPr>
      <w:r>
        <w:rPr>
          <w:rFonts w:hint="eastAsia" w:ascii="仿宋_GB2312" w:hAnsi="宋体" w:eastAsia="仿宋_GB2312"/>
          <w:sz w:val="28"/>
          <w:szCs w:val="24"/>
        </w:rPr>
        <w:t>特此申请！</w:t>
      </w:r>
    </w:p>
    <w:p>
      <w:pPr>
        <w:ind w:right="125" w:rightChars="39" w:firstLine="0" w:firstLineChars="0"/>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r>
        <w:rPr>
          <w:rFonts w:hint="eastAsia" w:ascii="仿宋_GB2312" w:hAnsi="宋体" w:eastAsia="仿宋_GB2312"/>
          <w:sz w:val="28"/>
          <w:szCs w:val="24"/>
        </w:rPr>
        <w:t>申请单位（盖章）：                            年   月   日</w:t>
      </w: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r>
        <w:rPr>
          <w:rFonts w:hint="eastAsia" w:ascii="仿宋_GB2312" w:hAnsi="宋体" w:eastAsia="仿宋_GB2312"/>
          <w:sz w:val="28"/>
          <w:szCs w:val="24"/>
          <w:lang w:eastAsia="zh-CN"/>
        </w:rPr>
        <w:t>市级</w:t>
      </w:r>
      <w:r>
        <w:rPr>
          <w:rFonts w:hint="eastAsia" w:ascii="仿宋_GB2312" w:hAnsi="宋体" w:eastAsia="仿宋_GB2312"/>
          <w:sz w:val="28"/>
          <w:szCs w:val="24"/>
        </w:rPr>
        <w:t>监督抽查领导小组办公室意见：</w:t>
      </w: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r>
        <w:rPr>
          <w:rFonts w:hint="eastAsia" w:ascii="仿宋_GB2312" w:hAnsi="宋体" w:eastAsia="仿宋_GB2312"/>
          <w:sz w:val="28"/>
          <w:szCs w:val="24"/>
        </w:rPr>
        <w:t>省厅监督抽查领导小组办公室意见：</w:t>
      </w: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p>
    <w:p>
      <w:pPr>
        <w:ind w:right="125" w:rightChars="39" w:firstLine="6078" w:firstLineChars="2171"/>
        <w:jc w:val="left"/>
        <w:rPr>
          <w:rFonts w:ascii="仿宋_GB2312" w:hAnsi="宋体" w:eastAsia="仿宋_GB2312"/>
          <w:sz w:val="28"/>
          <w:szCs w:val="24"/>
        </w:rPr>
      </w:pPr>
      <w:r>
        <w:rPr>
          <w:rFonts w:hint="eastAsia" w:ascii="仿宋_GB2312" w:hAnsi="宋体" w:eastAsia="仿宋_GB2312"/>
          <w:sz w:val="28"/>
          <w:szCs w:val="24"/>
        </w:rPr>
        <w:t>年   月   日（代章）</w:t>
      </w:r>
    </w:p>
    <w:p>
      <w:pPr>
        <w:spacing w:line="240" w:lineRule="auto"/>
        <w:ind w:firstLine="0" w:firstLineChars="0"/>
        <w:rPr>
          <w:rFonts w:ascii="方正黑体_GBK" w:hAnsi="黑体" w:eastAsia="黑体"/>
          <w:sz w:val="30"/>
          <w:szCs w:val="30"/>
        </w:rPr>
      </w:pPr>
      <w:r>
        <w:rPr>
          <w:rFonts w:ascii="仿宋_GB2312" w:eastAsia="仿宋_GB2312"/>
          <w:sz w:val="28"/>
          <w:szCs w:val="20"/>
        </w:rPr>
        <w:br w:type="page"/>
      </w:r>
      <w:r>
        <w:rPr>
          <w:rFonts w:hint="eastAsia" w:ascii="黑体" w:hAnsi="黑体" w:eastAsia="黑体" w:cs="黑体"/>
          <w:sz w:val="30"/>
          <w:szCs w:val="30"/>
        </w:rPr>
        <w:t>附件2-14</w:t>
      </w:r>
    </w:p>
    <w:p>
      <w:pPr>
        <w:spacing w:line="240" w:lineRule="auto"/>
        <w:ind w:firstLine="0" w:firstLineChars="0"/>
        <w:jc w:val="center"/>
        <w:rPr>
          <w:rFonts w:ascii="方正小标宋简体" w:hAnsi="Times New Roman" w:eastAsia="方正小标宋简体"/>
        </w:rPr>
      </w:pPr>
      <w:r>
        <w:rPr>
          <w:rFonts w:hint="eastAsia" w:ascii="方正小标宋简体" w:hAnsi="Times New Roman" w:eastAsia="方正小标宋简体"/>
        </w:rPr>
        <w:t>测绘地理信息“双随机”监督抽查项目上交资料清单</w:t>
      </w:r>
    </w:p>
    <w:p>
      <w:pPr>
        <w:spacing w:line="240" w:lineRule="auto"/>
        <w:ind w:firstLine="0" w:firstLineChars="0"/>
        <w:rPr>
          <w:rFonts w:ascii="仿宋_GB2312" w:hAnsi="仿宋_GB2312" w:eastAsia="仿宋_GB2312" w:cs="仿宋_GB2312"/>
        </w:rPr>
      </w:pPr>
      <w:r>
        <w:rPr>
          <w:rFonts w:hint="eastAsia" w:ascii="仿宋_GB2312" w:hAnsi="仿宋_GB2312" w:eastAsia="仿宋_GB2312" w:cs="仿宋_GB2312"/>
          <w:sz w:val="24"/>
          <w:szCs w:val="20"/>
        </w:rPr>
        <w:t>项目名称：</w:t>
      </w:r>
      <w:r>
        <w:rPr>
          <w:rFonts w:hint="eastAsia" w:ascii="仿宋_GB2312" w:hAnsi="仿宋_GB2312" w:eastAsia="仿宋_GB2312" w:cs="仿宋_GB2312"/>
          <w:sz w:val="24"/>
          <w:szCs w:val="20"/>
          <w:u w:val="single"/>
        </w:rPr>
        <w:t xml:space="preserve">                                            </w:t>
      </w:r>
    </w:p>
    <w:tbl>
      <w:tblPr>
        <w:tblStyle w:val="37"/>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951"/>
        <w:gridCol w:w="2268"/>
        <w:gridCol w:w="220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4" w:type="dxa"/>
            <w:tcMar>
              <w:left w:w="0" w:type="dxa"/>
              <w:right w:w="0" w:type="dxa"/>
            </w:tcMar>
            <w:vAlign w:val="center"/>
          </w:tcPr>
          <w:p>
            <w:pPr>
              <w:spacing w:line="240" w:lineRule="auto"/>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951" w:type="dxa"/>
            <w:vAlign w:val="center"/>
          </w:tcPr>
          <w:p>
            <w:pPr>
              <w:spacing w:line="240" w:lineRule="auto"/>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资料名称</w:t>
            </w:r>
          </w:p>
        </w:tc>
        <w:tc>
          <w:tcPr>
            <w:tcW w:w="2268" w:type="dxa"/>
            <w:tcMar>
              <w:left w:w="0" w:type="dxa"/>
              <w:right w:w="0" w:type="dxa"/>
            </w:tcMar>
            <w:vAlign w:val="center"/>
          </w:tcPr>
          <w:p>
            <w:pPr>
              <w:spacing w:line="360" w:lineRule="exact"/>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文档资料</w:t>
            </w:r>
          </w:p>
          <w:p>
            <w:pPr>
              <w:spacing w:line="360" w:lineRule="exact"/>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（原件/复印件）</w:t>
            </w:r>
          </w:p>
        </w:tc>
        <w:tc>
          <w:tcPr>
            <w:tcW w:w="2205" w:type="dxa"/>
            <w:vAlign w:val="center"/>
          </w:tcPr>
          <w:p>
            <w:pPr>
              <w:spacing w:line="240" w:lineRule="auto"/>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电子资料</w:t>
            </w:r>
          </w:p>
        </w:tc>
        <w:tc>
          <w:tcPr>
            <w:tcW w:w="1867" w:type="dxa"/>
            <w:vAlign w:val="center"/>
          </w:tcPr>
          <w:p>
            <w:pPr>
              <w:spacing w:line="240" w:lineRule="auto"/>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合同□ 委托书□ 任务书□</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技术设计书</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技术总结</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检查报告</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仪器检定和检校资料</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起算成果资料</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两级检查记录</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地形图□  地籍图□</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房产图□  管线图□</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接合表</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图根控制成果</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控制点分布网图</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埋设照片及点之记</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委托保管书</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观测成果</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计算成果</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控制点成果表</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界址点成果</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房产面积成果报表</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基准点、工作基点分布图</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管线调查资料</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变形分析报告</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测量草图</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评审报告</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说明</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需提交资料序号</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控制测量/线路测量</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1 2 3 4 5 6 7 11 12 13 14 15 16</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地形图成果</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1 2 3 4 5 6 7 8 9 10</w:t>
            </w:r>
          </w:p>
        </w:tc>
        <w:tc>
          <w:tcPr>
            <w:tcW w:w="1867" w:type="dxa"/>
            <w:vMerge w:val="restart"/>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提交3～8幅回放纸图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地籍/房产图测量</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1 2 3 4 5 6 7 8 9 10 17</w:t>
            </w:r>
          </w:p>
        </w:tc>
        <w:tc>
          <w:tcPr>
            <w:tcW w:w="1867"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管线测量</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1 2 3 4 5 6 7 8 9 10 20</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变形测量</w:t>
            </w:r>
          </w:p>
        </w:tc>
        <w:tc>
          <w:tcPr>
            <w:tcW w:w="4473" w:type="dxa"/>
            <w:gridSpan w:val="2"/>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1 2 3 4 5 6 7 11 12 13 14 15 16 19 21</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房产面积测量</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1 2 3 4 5 6 7 8 18 22</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地理信息系统</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1 2 3 4 5 6 7 23</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bl>
    <w:p>
      <w:pPr>
        <w:spacing w:line="240" w:lineRule="auto"/>
        <w:ind w:firstLine="0" w:firstLineChars="0"/>
        <w:jc w:val="left"/>
        <w:rPr>
          <w:rFonts w:ascii="黑体" w:hAnsi="黑体" w:eastAsia="黑体"/>
          <w:sz w:val="24"/>
          <w:szCs w:val="24"/>
        </w:rPr>
      </w:pPr>
      <w:r>
        <w:rPr>
          <w:rFonts w:ascii="仿宋_GB2312" w:hAnsi="宋体" w:eastAsia="仿宋_GB2312"/>
          <w:sz w:val="30"/>
          <w:szCs w:val="30"/>
        </w:rPr>
        <w:br w:type="page"/>
      </w:r>
    </w:p>
    <w:p>
      <w:pPr>
        <w:spacing w:line="240" w:lineRule="auto"/>
        <w:ind w:firstLine="0" w:firstLineChars="0"/>
        <w:rPr>
          <w:rFonts w:ascii="仿宋" w:hAnsi="仿宋" w:cs="Times New Roman"/>
          <w:sz w:val="21"/>
          <w:szCs w:val="21"/>
        </w:rPr>
      </w:pPr>
    </w:p>
    <w:p>
      <w:pPr>
        <w:spacing w:line="240" w:lineRule="auto"/>
        <w:ind w:firstLine="0" w:firstLineChars="0"/>
        <w:rPr>
          <w:rFonts w:ascii="黑体" w:hAnsi="黑体" w:eastAsia="黑体" w:cs="黑体"/>
          <w:sz w:val="30"/>
          <w:szCs w:val="30"/>
        </w:rPr>
      </w:pPr>
      <w:r>
        <w:rPr>
          <w:rFonts w:hint="eastAsia" w:ascii="黑体" w:hAnsi="黑体" w:eastAsia="黑体" w:cs="黑体"/>
          <w:sz w:val="30"/>
          <w:szCs w:val="30"/>
        </w:rPr>
        <w:t>附表1</w:t>
      </w:r>
    </w:p>
    <w:p>
      <w:pPr>
        <w:spacing w:line="240" w:lineRule="auto"/>
        <w:ind w:firstLine="0" w:firstLineChars="0"/>
        <w:jc w:val="left"/>
        <w:rPr>
          <w:rFonts w:ascii="方正黑体_GBK" w:hAnsi="黑体" w:eastAsia="方正黑体_GBK"/>
          <w:sz w:val="30"/>
          <w:szCs w:val="30"/>
        </w:rPr>
      </w:pPr>
    </w:p>
    <w:p>
      <w:pPr>
        <w:spacing w:line="480" w:lineRule="auto"/>
        <w:ind w:firstLine="313" w:firstLineChars="98"/>
        <w:jc w:val="center"/>
        <w:rPr>
          <w:rFonts w:ascii="方正小标宋简体" w:eastAsia="方正小标宋简体"/>
          <w:bCs/>
          <w:sz w:val="24"/>
          <w:szCs w:val="24"/>
        </w:rPr>
      </w:pPr>
      <w:r>
        <w:rPr>
          <w:rFonts w:hint="eastAsia" w:ascii="方正小标宋简体" w:eastAsia="方正小标宋简体"/>
          <w:bCs/>
        </w:rPr>
        <w:t>测绘地理信息“双随机”监督抽查首/末次会议签到表</w:t>
      </w:r>
    </w:p>
    <w:p>
      <w:pPr>
        <w:spacing w:line="480" w:lineRule="auto"/>
        <w:ind w:firstLine="235" w:firstLineChars="98"/>
        <w:rPr>
          <w:rFonts w:ascii="方正小标宋简体" w:eastAsia="方正小标宋简体"/>
          <w:bCs/>
          <w:sz w:val="24"/>
          <w:szCs w:val="24"/>
        </w:rPr>
      </w:pPr>
      <w:r>
        <w:rPr>
          <w:rFonts w:hint="eastAsia" w:ascii="仿宋_GB2312" w:eastAsia="仿宋_GB2312"/>
          <w:bCs/>
          <w:sz w:val="24"/>
          <w:szCs w:val="24"/>
        </w:rPr>
        <w:t>地点：</w:t>
      </w:r>
      <w:r>
        <w:rPr>
          <w:rFonts w:hint="eastAsia" w:ascii="仿宋_GB2312" w:eastAsia="仿宋_GB2312"/>
          <w:bCs/>
          <w:sz w:val="24"/>
          <w:szCs w:val="24"/>
          <w:u w:val="single"/>
        </w:rPr>
        <w:t xml:space="preserve">                                   </w:t>
      </w:r>
      <w:r>
        <w:rPr>
          <w:rFonts w:hint="eastAsia" w:ascii="仿宋_GB2312" w:eastAsia="仿宋_GB2312"/>
          <w:bCs/>
          <w:sz w:val="24"/>
          <w:szCs w:val="24"/>
        </w:rPr>
        <w:t xml:space="preserve">       时间：</w:t>
      </w:r>
      <w:r>
        <w:rPr>
          <w:rFonts w:hint="eastAsia" w:ascii="仿宋_GB2312" w:eastAsia="仿宋_GB2312"/>
          <w:bCs/>
          <w:sz w:val="24"/>
          <w:szCs w:val="24"/>
          <w:u w:val="single"/>
        </w:rPr>
        <w:t xml:space="preserve">      </w:t>
      </w:r>
      <w:r>
        <w:rPr>
          <w:rFonts w:hint="eastAsia" w:ascii="仿宋_GB2312" w:eastAsia="仿宋_GB2312"/>
          <w:bCs/>
          <w:sz w:val="24"/>
          <w:szCs w:val="24"/>
        </w:rPr>
        <w:t>年</w:t>
      </w:r>
      <w:r>
        <w:rPr>
          <w:rFonts w:hint="eastAsia" w:ascii="仿宋_GB2312" w:eastAsia="仿宋_GB2312"/>
          <w:bCs/>
          <w:sz w:val="24"/>
          <w:szCs w:val="24"/>
          <w:u w:val="single"/>
        </w:rPr>
        <w:t xml:space="preserve">    </w:t>
      </w:r>
      <w:r>
        <w:rPr>
          <w:rFonts w:hint="eastAsia" w:ascii="仿宋_GB2312" w:eastAsia="仿宋_GB2312"/>
          <w:bCs/>
          <w:sz w:val="24"/>
          <w:szCs w:val="24"/>
        </w:rPr>
        <w:t>月</w:t>
      </w:r>
      <w:r>
        <w:rPr>
          <w:rFonts w:hint="eastAsia" w:ascii="仿宋_GB2312" w:eastAsia="仿宋_GB2312"/>
          <w:bCs/>
          <w:sz w:val="24"/>
          <w:szCs w:val="24"/>
          <w:u w:val="single"/>
        </w:rPr>
        <w:t xml:space="preserve">    </w:t>
      </w:r>
      <w:r>
        <w:rPr>
          <w:rFonts w:hint="eastAsia" w:ascii="仿宋_GB2312" w:eastAsia="仿宋_GB2312"/>
          <w:bCs/>
          <w:sz w:val="24"/>
          <w:szCs w:val="24"/>
        </w:rPr>
        <w:t>日</w:t>
      </w:r>
    </w:p>
    <w:tbl>
      <w:tblPr>
        <w:tblStyle w:val="37"/>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4080"/>
        <w:gridCol w:w="198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方正小标宋简体" w:eastAsia="方正小标宋简体"/>
                <w:bCs/>
                <w:sz w:val="28"/>
                <w:szCs w:val="20"/>
              </w:rPr>
            </w:pPr>
            <w:r>
              <w:rPr>
                <w:rFonts w:hint="eastAsia" w:ascii="方正小标宋简体" w:eastAsia="方正小标宋简体"/>
                <w:bCs/>
                <w:sz w:val="28"/>
                <w:szCs w:val="20"/>
              </w:rPr>
              <w:t>姓 名</w:t>
            </w:r>
          </w:p>
        </w:tc>
        <w:tc>
          <w:tcPr>
            <w:tcW w:w="4080" w:type="dxa"/>
            <w:vAlign w:val="center"/>
          </w:tcPr>
          <w:p>
            <w:pPr>
              <w:spacing w:before="100" w:beforeAutospacing="1" w:after="100" w:afterAutospacing="1" w:line="240" w:lineRule="auto"/>
              <w:ind w:firstLine="0" w:firstLineChars="0"/>
              <w:jc w:val="center"/>
              <w:rPr>
                <w:rFonts w:ascii="方正小标宋简体" w:eastAsia="方正小标宋简体"/>
                <w:bCs/>
                <w:sz w:val="28"/>
                <w:szCs w:val="20"/>
              </w:rPr>
            </w:pPr>
            <w:r>
              <w:rPr>
                <w:rFonts w:hint="eastAsia" w:ascii="方正小标宋简体" w:eastAsia="方正小标宋简体"/>
                <w:bCs/>
                <w:sz w:val="28"/>
                <w:szCs w:val="20"/>
              </w:rPr>
              <w:t>工作单位</w:t>
            </w:r>
          </w:p>
        </w:tc>
        <w:tc>
          <w:tcPr>
            <w:tcW w:w="1984" w:type="dxa"/>
            <w:vAlign w:val="center"/>
          </w:tcPr>
          <w:p>
            <w:pPr>
              <w:spacing w:before="100" w:beforeAutospacing="1" w:after="100" w:afterAutospacing="1" w:line="240" w:lineRule="auto"/>
              <w:ind w:firstLine="0" w:firstLineChars="0"/>
              <w:jc w:val="center"/>
              <w:rPr>
                <w:rFonts w:ascii="方正小标宋简体" w:eastAsia="方正小标宋简体"/>
                <w:bCs/>
                <w:sz w:val="28"/>
                <w:szCs w:val="20"/>
              </w:rPr>
            </w:pPr>
            <w:r>
              <w:rPr>
                <w:rFonts w:hint="eastAsia" w:ascii="方正小标宋简体" w:eastAsia="方正小标宋简体"/>
                <w:bCs/>
                <w:sz w:val="28"/>
                <w:szCs w:val="20"/>
              </w:rPr>
              <w:t>职务/职称</w:t>
            </w:r>
          </w:p>
        </w:tc>
        <w:tc>
          <w:tcPr>
            <w:tcW w:w="1779" w:type="dxa"/>
            <w:vAlign w:val="center"/>
          </w:tcPr>
          <w:p>
            <w:pPr>
              <w:spacing w:before="100" w:beforeAutospacing="1" w:after="100" w:afterAutospacing="1" w:line="240" w:lineRule="auto"/>
              <w:ind w:firstLine="0" w:firstLineChars="0"/>
              <w:jc w:val="center"/>
              <w:rPr>
                <w:rFonts w:ascii="方正小标宋简体" w:eastAsia="方正小标宋简体"/>
                <w:bCs/>
                <w:sz w:val="28"/>
                <w:szCs w:val="20"/>
              </w:rPr>
            </w:pPr>
            <w:r>
              <w:rPr>
                <w:rFonts w:hint="eastAsia" w:ascii="方正小标宋简体" w:eastAsia="方正小标宋简体"/>
                <w:bCs/>
                <w:sz w:val="28"/>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r>
              <w:rPr>
                <w:rFonts w:hint="eastAsia" w:ascii="Times New Roman" w:hAnsi="Times New Roman"/>
                <w:b/>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bl>
    <w:p>
      <w:pPr>
        <w:ind w:firstLine="0" w:firstLineChars="0"/>
        <w:rPr>
          <w:rFonts w:ascii="方正黑体_GBK" w:eastAsia="方正黑体_GBK"/>
          <w:bCs/>
          <w:sz w:val="30"/>
          <w:szCs w:val="30"/>
        </w:rPr>
      </w:pPr>
      <w:r>
        <w:rPr>
          <w:rFonts w:ascii="宋体"/>
          <w:bCs/>
          <w:sz w:val="24"/>
          <w:szCs w:val="20"/>
        </w:rPr>
        <w:br w:type="page"/>
      </w:r>
      <w:r>
        <w:rPr>
          <w:rFonts w:hint="eastAsia" w:ascii="黑体" w:hAnsi="黑体" w:eastAsia="黑体" w:cs="黑体"/>
          <w:sz w:val="30"/>
          <w:szCs w:val="30"/>
        </w:rPr>
        <w:t>附表2：</w:t>
      </w:r>
    </w:p>
    <w:p>
      <w:pPr>
        <w:spacing w:line="440" w:lineRule="exact"/>
        <w:ind w:firstLine="0" w:firstLineChars="0"/>
        <w:jc w:val="center"/>
        <w:rPr>
          <w:rFonts w:ascii="方正小标宋简体" w:eastAsia="方正小标宋简体"/>
          <w:iCs/>
          <w:szCs w:val="20"/>
        </w:rPr>
      </w:pPr>
      <w:r>
        <w:rPr>
          <w:rFonts w:hint="eastAsia" w:ascii="方正小标宋简体" w:eastAsia="方正小标宋简体"/>
          <w:iCs/>
          <w:szCs w:val="20"/>
        </w:rPr>
        <w:t>主要质量问题记录表</w:t>
      </w:r>
    </w:p>
    <w:p>
      <w:pPr>
        <w:spacing w:after="120" w:line="160" w:lineRule="exact"/>
        <w:ind w:firstLine="0" w:firstLineChars="0"/>
        <w:rPr>
          <w:rFonts w:ascii="黑体" w:eastAsia="黑体"/>
          <w:iCs/>
          <w:sz w:val="10"/>
          <w:szCs w:val="24"/>
        </w:rPr>
      </w:pPr>
    </w:p>
    <w:p>
      <w:pPr>
        <w:spacing w:line="240" w:lineRule="auto"/>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61"/>
        <w:gridCol w:w="1052"/>
        <w:gridCol w:w="1260"/>
        <w:gridCol w:w="3240"/>
        <w:gridCol w:w="2191"/>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0" w:hRule="atLeast"/>
          <w:jc w:val="center"/>
        </w:trPr>
        <w:tc>
          <w:tcPr>
            <w:tcW w:w="561"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序号</w:t>
            </w:r>
          </w:p>
        </w:tc>
        <w:tc>
          <w:tcPr>
            <w:tcW w:w="1052"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样本名称</w:t>
            </w:r>
          </w:p>
        </w:tc>
        <w:tc>
          <w:tcPr>
            <w:tcW w:w="1260"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质量子元素</w:t>
            </w:r>
          </w:p>
        </w:tc>
        <w:tc>
          <w:tcPr>
            <w:tcW w:w="3240"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质量问题</w:t>
            </w:r>
          </w:p>
        </w:tc>
        <w:tc>
          <w:tcPr>
            <w:tcW w:w="2191"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判定依据</w:t>
            </w:r>
          </w:p>
        </w:tc>
        <w:tc>
          <w:tcPr>
            <w:tcW w:w="1080"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9384"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left="-6" w:leftChars="-2" w:firstLine="208" w:firstLineChars="87"/>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注：判定依据应落实到相应标准、设计书等技术要求的具体条款。</w:t>
            </w:r>
          </w:p>
        </w:tc>
      </w:tr>
    </w:tbl>
    <w:p>
      <w:pPr>
        <w:spacing w:line="480" w:lineRule="exact"/>
        <w:ind w:left="-6" w:leftChars="-2" w:firstLine="208" w:firstLineChars="87"/>
        <w:rPr>
          <w:rFonts w:ascii="仿宋" w:hAnsi="仿宋"/>
          <w:sz w:val="24"/>
          <w:szCs w:val="24"/>
        </w:rPr>
      </w:pPr>
      <w:r>
        <w:rPr>
          <w:rFonts w:hint="eastAsia" w:ascii="仿宋_GB2312" w:hAnsi="仿宋_GB2312" w:eastAsia="仿宋_GB2312" w:cs="仿宋_GB2312"/>
          <w:sz w:val="24"/>
          <w:szCs w:val="24"/>
        </w:rPr>
        <w:t>生产单位：                   检验人员：                       年   月   日</w:t>
      </w:r>
    </w:p>
    <w:p>
      <w:pPr>
        <w:spacing w:line="240" w:lineRule="auto"/>
        <w:ind w:firstLine="0" w:firstLineChars="0"/>
        <w:rPr>
          <w:rFonts w:ascii="方正黑体_GBK" w:eastAsia="方正黑体_GBK"/>
          <w:bCs/>
          <w:sz w:val="30"/>
          <w:szCs w:val="30"/>
        </w:rPr>
      </w:pPr>
      <w:r>
        <w:rPr>
          <w:rFonts w:ascii="宋体" w:eastAsia="宋体"/>
          <w:sz w:val="24"/>
          <w:szCs w:val="24"/>
        </w:rPr>
        <w:br w:type="page"/>
      </w:r>
      <w:r>
        <w:rPr>
          <w:rFonts w:hint="eastAsia" w:ascii="黑体" w:hAnsi="黑体" w:eastAsia="黑体" w:cs="黑体"/>
          <w:sz w:val="30"/>
          <w:szCs w:val="30"/>
        </w:rPr>
        <w:t xml:space="preserve">附表3 </w:t>
      </w:r>
      <w:r>
        <w:rPr>
          <w:rFonts w:hint="eastAsia" w:ascii="黑体" w:hAnsi="黑体" w:eastAsia="黑体" w:cs="黑体"/>
          <w:bCs/>
          <w:sz w:val="30"/>
          <w:szCs w:val="30"/>
        </w:rPr>
        <w:t xml:space="preserve">  </w:t>
      </w:r>
      <w:r>
        <w:rPr>
          <w:rFonts w:hint="eastAsia" w:ascii="方正黑体_GBK" w:eastAsia="方正黑体_GBK"/>
          <w:bCs/>
          <w:sz w:val="30"/>
          <w:szCs w:val="30"/>
        </w:rPr>
        <w:t xml:space="preserve">            </w:t>
      </w:r>
      <w:r>
        <w:rPr>
          <w:rFonts w:hint="eastAsia" w:ascii="方正小标宋简体" w:hAnsi="Times New Roman" w:eastAsia="方正小标宋简体"/>
        </w:rPr>
        <w:t>技术资料检查记录表</w:t>
      </w:r>
    </w:p>
    <w:p>
      <w:pPr>
        <w:spacing w:line="240" w:lineRule="auto"/>
        <w:ind w:firstLine="0" w:firstLineChars="0"/>
        <w:rPr>
          <w:rFonts w:ascii="仿宋_GB2312" w:hAnsi="Times New Roman" w:eastAsia="仿宋_GB2312"/>
        </w:rPr>
      </w:pPr>
      <w:r>
        <w:rPr>
          <w:rFonts w:hint="eastAsia" w:ascii="仿宋_GB2312" w:eastAsia="仿宋_GB2312"/>
          <w:sz w:val="24"/>
          <w:szCs w:val="20"/>
        </w:rPr>
        <w:t>项目名称：</w:t>
      </w:r>
      <w:r>
        <w:rPr>
          <w:rFonts w:hint="eastAsia" w:ascii="仿宋_GB2312" w:eastAsia="仿宋_GB2312"/>
          <w:sz w:val="24"/>
          <w:szCs w:val="20"/>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009"/>
        <w:gridCol w:w="2205"/>
        <w:gridCol w:w="233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Mar>
              <w:left w:w="0" w:type="dxa"/>
              <w:right w:w="0" w:type="dxa"/>
            </w:tcMar>
            <w:vAlign w:val="center"/>
          </w:tcPr>
          <w:p>
            <w:pPr>
              <w:spacing w:line="240" w:lineRule="auto"/>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3009" w:type="dxa"/>
            <w:vAlign w:val="center"/>
          </w:tcPr>
          <w:p>
            <w:pPr>
              <w:spacing w:line="240" w:lineRule="auto"/>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资料名称</w:t>
            </w:r>
          </w:p>
        </w:tc>
        <w:tc>
          <w:tcPr>
            <w:tcW w:w="2205" w:type="dxa"/>
            <w:tcMar>
              <w:left w:w="0" w:type="dxa"/>
              <w:right w:w="0" w:type="dxa"/>
            </w:tcMar>
            <w:vAlign w:val="center"/>
          </w:tcPr>
          <w:p>
            <w:pPr>
              <w:spacing w:line="360" w:lineRule="exact"/>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文档资料</w:t>
            </w:r>
          </w:p>
          <w:p>
            <w:pPr>
              <w:spacing w:line="360" w:lineRule="exact"/>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（原件/复印件）</w:t>
            </w:r>
          </w:p>
        </w:tc>
        <w:tc>
          <w:tcPr>
            <w:tcW w:w="2331" w:type="dxa"/>
            <w:vAlign w:val="center"/>
          </w:tcPr>
          <w:p>
            <w:pPr>
              <w:spacing w:line="240" w:lineRule="auto"/>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检查结果</w:t>
            </w:r>
          </w:p>
        </w:tc>
        <w:tc>
          <w:tcPr>
            <w:tcW w:w="1506" w:type="dxa"/>
            <w:vAlign w:val="center"/>
          </w:tcPr>
          <w:p>
            <w:pPr>
              <w:spacing w:line="240" w:lineRule="auto"/>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 委托书□ 任务书□</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技术设计书</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技术总结</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检查报告</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仪器检定和检校资料</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起算成果资料</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两级检查记录</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地形图□  地籍图□</w:t>
            </w:r>
          </w:p>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房产图□  管线图□</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接合表</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图根控制成果</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控制点分布网图</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埋设照片及点之记</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委托保管书</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观测成果</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计算成果</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控制点成果表</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界址点成果</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房产面积成果报表</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基准点、工作基点分布图</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管线调查资料</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变形分析报告</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测量草图</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评审报告</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restart"/>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需提交资料序号</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控制测量/线路测量</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1 2 3 4 5 6 7 11 12 13 14 15 16</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地形图成果</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1 2 3 4 5 6 7 8 9 10</w:t>
            </w:r>
          </w:p>
        </w:tc>
        <w:tc>
          <w:tcPr>
            <w:tcW w:w="1506" w:type="dxa"/>
            <w:vMerge w:val="restart"/>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提交3～8幅回放纸图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地籍/房产图测量</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1 2 3 4 5 6 7 8 9 10 17</w:t>
            </w:r>
          </w:p>
        </w:tc>
        <w:tc>
          <w:tcPr>
            <w:tcW w:w="1506"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管线测量</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1 2 3 4 5 6 7 8 9 10 20</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变形测量</w:t>
            </w:r>
          </w:p>
        </w:tc>
        <w:tc>
          <w:tcPr>
            <w:tcW w:w="4536" w:type="dxa"/>
            <w:gridSpan w:val="2"/>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1 2 3 4 5 6 7 11 12 13 14 15 16 19 21</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房产面积测量</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1 2 3 4 5 6 7 8 18 22</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地理信息系统</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1 2 3 4 5 6 7 23</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bl>
    <w:p>
      <w:pPr>
        <w:spacing w:line="480" w:lineRule="exact"/>
        <w:ind w:left="-6" w:leftChars="-2" w:firstLine="2" w:firstLineChars="1"/>
        <w:rPr>
          <w:rFonts w:ascii="仿宋" w:hAnsi="仿宋"/>
          <w:sz w:val="24"/>
          <w:szCs w:val="24"/>
        </w:rPr>
      </w:pPr>
      <w:r>
        <w:rPr>
          <w:rFonts w:hint="eastAsia" w:ascii="仿宋" w:hAnsi="仿宋"/>
          <w:sz w:val="24"/>
          <w:szCs w:val="24"/>
        </w:rPr>
        <w:t>生产单位：                       检验人员：                      年   月   日</w:t>
      </w:r>
    </w:p>
    <w:p>
      <w:pPr>
        <w:spacing w:line="480" w:lineRule="exact"/>
        <w:ind w:left="-6" w:leftChars="-2" w:firstLine="2" w:firstLineChars="1"/>
        <w:rPr>
          <w:rFonts w:ascii="仿宋" w:hAnsi="仿宋"/>
          <w:sz w:val="24"/>
          <w:szCs w:val="24"/>
        </w:rPr>
        <w:sectPr>
          <w:headerReference r:id="rId11" w:type="default"/>
          <w:footerReference r:id="rId12" w:type="default"/>
          <w:pgSz w:w="11907" w:h="16840"/>
          <w:pgMar w:top="1048" w:right="1418" w:bottom="1418" w:left="1418" w:header="1191" w:footer="1134" w:gutter="0"/>
          <w:pgNumType w:fmt="decimal"/>
          <w:cols w:space="720" w:num="1"/>
          <w:docGrid w:linePitch="300" w:charSpace="0"/>
        </w:sectPr>
      </w:pP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附表4</w:t>
      </w:r>
    </w:p>
    <w:p>
      <w:pPr>
        <w:spacing w:line="240" w:lineRule="auto"/>
        <w:ind w:firstLine="5632" w:firstLineChars="1760"/>
        <w:rPr>
          <w:rFonts w:ascii="方正小标宋简体" w:eastAsia="方正小标宋简体"/>
        </w:rPr>
      </w:pPr>
      <w:r>
        <w:rPr>
          <w:rFonts w:hint="eastAsia" w:ascii="方正小标宋简体" w:eastAsia="方正小标宋简体"/>
        </w:rPr>
        <w:t>测绘资质检查表</w:t>
      </w:r>
    </w:p>
    <w:tbl>
      <w:tblPr>
        <w:tblStyle w:val="3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832"/>
        <w:gridCol w:w="716"/>
        <w:gridCol w:w="501"/>
        <w:gridCol w:w="6"/>
        <w:gridCol w:w="955"/>
        <w:gridCol w:w="5790"/>
        <w:gridCol w:w="1629"/>
        <w:gridCol w:w="699"/>
        <w:gridCol w:w="110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118" w:type="dxa"/>
            <w:gridSpan w:val="4"/>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6751" w:type="dxa"/>
            <w:gridSpan w:val="3"/>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629" w:type="dxa"/>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44" w:type="dxa"/>
            <w:gridSpan w:val="3"/>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118" w:type="dxa"/>
            <w:gridSpan w:val="4"/>
            <w:vMerge w:val="continue"/>
            <w:vAlign w:val="center"/>
          </w:tcPr>
          <w:p>
            <w:pPr>
              <w:ind w:firstLine="0" w:firstLineChars="0"/>
              <w:jc w:val="center"/>
              <w:rPr>
                <w:rFonts w:ascii="仿宋_GB2312" w:hAnsi="仿宋_GB2312" w:eastAsia="仿宋_GB2312" w:cs="仿宋_GB2312"/>
                <w:b/>
                <w:bCs/>
                <w:kern w:val="0"/>
                <w:sz w:val="20"/>
                <w:szCs w:val="20"/>
              </w:rPr>
            </w:pPr>
          </w:p>
        </w:tc>
        <w:tc>
          <w:tcPr>
            <w:tcW w:w="6751" w:type="dxa"/>
            <w:gridSpan w:val="3"/>
            <w:vMerge w:val="continue"/>
            <w:vAlign w:val="center"/>
          </w:tcPr>
          <w:p>
            <w:pPr>
              <w:ind w:firstLine="0" w:firstLineChars="0"/>
              <w:jc w:val="center"/>
              <w:rPr>
                <w:rFonts w:ascii="仿宋_GB2312" w:hAnsi="仿宋_GB2312" w:eastAsia="仿宋_GB2312" w:cs="仿宋_GB2312"/>
                <w:b/>
                <w:bCs/>
                <w:kern w:val="0"/>
                <w:sz w:val="20"/>
                <w:szCs w:val="20"/>
              </w:rPr>
            </w:pPr>
          </w:p>
        </w:tc>
        <w:tc>
          <w:tcPr>
            <w:tcW w:w="1629" w:type="dxa"/>
            <w:vMerge w:val="continue"/>
            <w:vAlign w:val="center"/>
          </w:tcPr>
          <w:p>
            <w:pPr>
              <w:ind w:firstLine="0" w:firstLineChars="0"/>
              <w:jc w:val="center"/>
              <w:rPr>
                <w:rFonts w:ascii="仿宋_GB2312" w:hAnsi="仿宋_GB2312" w:eastAsia="仿宋_GB2312" w:cs="仿宋_GB2312"/>
                <w:b/>
                <w:bCs/>
                <w:kern w:val="0"/>
                <w:sz w:val="20"/>
                <w:szCs w:val="20"/>
              </w:rPr>
            </w:pPr>
          </w:p>
        </w:tc>
        <w:tc>
          <w:tcPr>
            <w:tcW w:w="69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0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36"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69"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1.符合测绘资质条件</w:t>
            </w:r>
          </w:p>
        </w:tc>
        <w:tc>
          <w:tcPr>
            <w:tcW w:w="2049"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1.1测绘安全保障措施和管理</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1.是否设立测绘地理信息安全保密工作机构。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2.涉密测绘业务的人员是否为中华人民共和国国籍，签订保密责任书，接受保密教育。</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3.是否建立健全测绘地理信息安全保密管理制度。明确涉密人员管理、保密要害部门部位管理、涉密设备与存储介质管理、涉密测绘成果全流程保密、保密自查等要求。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4.是否明确涉密测绘成果使用审批流程和责任人，是否有涉密测绘成果使用流程规章制度；是否有涉密测绘成果使用台账。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5.涉密介质和涉密网络相关规定。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6.是否建立健全涉密测绘外业安全保密管理制度，落实监管人员和保密责任，外业所用涉密计算机纳入涉密单机进行管理。</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7.对属于国家秘密的地理信息的获取、持有、提供、利用情况是否进行登记并长期保存，实行可追溯管理。</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*8.是否发生过失泄密情况，是否有因失泄密隐患问题被公安、保密、安全、网安等部门处理情况等。</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1.2技术和质量保证体系</w:t>
            </w:r>
          </w:p>
        </w:tc>
        <w:tc>
          <w:tcPr>
            <w:tcW w:w="1217"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1.2.1机构人员</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9.是否设立技术和质量管理机构。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10.是否明确技术和质量管理工作的主管领导、技术和质量管理机构的负责人。技术和质量管理机构负责人是否具备中级及以上测绘专业技术职称。</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11.是否配备与业务相适应的质检人员。质检人员是否是测绘专业技术人员。</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1.2.2管理制度</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12.是否建立健全技术管理制度，明确技术设计、技术处理和技术总结等要求。其中简单、日常性的测绘项目可以制定《作业指导书》。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13.是否建立健全质量检查管理制度，明确过程检查、最终检查、质量评定、检查记录和检查报告等要求。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bottom"/>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14.是否建立健全人员培训与岗位管理制度，明确岗位职责、岗前培训考核、继续教育等要求。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bottom"/>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15.是否建立健全测绘仪器设备检定、校准管理制度，明确测绘仪器设备的检定、校准、日常管理等要求。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1.2.3其他</w:t>
            </w: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16.测绘技术和质量保证体系应当遵守法律法规规章等有关规定。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1.3测绘成果和资料档案管理</w:t>
            </w: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1.3.1机构人员</w:t>
            </w: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17.是否设立测绘成果和资料档案管理机构。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18.是否明确测绘成果和资料档案管理工作的主管领导、工作人员及岗位职责。</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1.3.2管理制度</w:t>
            </w: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19.是否建立健全测绘成果和资料档案管理制度，明确测绘成果接收、整理、保管、使用、销毁以及建立台账等管理要求。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20.是否建立健全测绘成果和资料档案信息化管理的安全保护制度。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21.是否建立了涉密成果资料泄密事件报告和补救制度。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1.3.3设施设备</w:t>
            </w: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*22.是否有专门的测绘成果和资料档案库房，具备防盗、防火、防潮、防光、防尘、防磁、防有害生物和污染等安全措施。</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23.是否配有与业务相适应的测绘成果和资料档案专用柜架、专用数据存储设备。</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1.3.4其他</w:t>
            </w: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24.测测绘成果和资料档案管理应当遵守法律法规规章等有关规定。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1.4专业技术人员</w:t>
            </w: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*25.专业技术人员及相关专业技术人员数量符合要求。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26.专业技术人员不得兼职。</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27.甲、乙级测绘资质，退休的专业技术人员分别不超过2人，1人。</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28.变更专业技术人员的，应当在三十日内通过全国测绘资质管理信息系统申请更新有关信息。</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1.5技术装备</w:t>
            </w: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*29.技术装备数量、规格、精度等应符合要求。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30.变更技术装备的，应当在三十日内通过全国测绘资质管理信息系统申请更新有关信息。</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69"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2.遵守测绘地理信息法律法规。</w:t>
            </w: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2.1超资质测绘</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*31.承担的测绘测绘地理信息项目是否符合测绘资质要求。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2.2项目转包、分包</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*32.无违法转包、分包行为。</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2.3项目备案</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33.是否按要求进行测绘地理信息项目备案。</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2.4其他违法情况</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*34.无其他违反测绘地理信息法律法规的情况。</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9" w:type="dxa"/>
            <w:vMerge w:val="restart"/>
            <w:vAlign w:val="center"/>
          </w:tcPr>
          <w:p>
            <w:pPr>
              <w:spacing w:line="240" w:lineRule="auto"/>
              <w:ind w:firstLine="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0"/>
                <w:szCs w:val="20"/>
              </w:rPr>
              <w:t>3.测绘地理信息统计上报</w:t>
            </w:r>
          </w:p>
        </w:tc>
        <w:tc>
          <w:tcPr>
            <w:tcW w:w="1548" w:type="dxa"/>
            <w:gridSpan w:val="2"/>
            <w:vMerge w:val="restart"/>
            <w:vAlign w:val="center"/>
          </w:tcPr>
          <w:p>
            <w:pPr>
              <w:spacing w:line="240" w:lineRule="auto"/>
              <w:ind w:firstLine="40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3.1年度、季度统计报告</w:t>
            </w:r>
          </w:p>
        </w:tc>
        <w:tc>
          <w:tcPr>
            <w:tcW w:w="14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3.1.1时效性</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35.测绘地理信息年度、季度统计报告是否及时。</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1548"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4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3.1.2完整性</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36.测绘地理信息年度、季度统计报告内容是否完整。</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3.2信用信息上报</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37.测绘地理信息信用信息上报及时、准确，无瞒报、漏报情况。</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69" w:type="dxa"/>
            <w:vAlign w:val="center"/>
          </w:tcPr>
          <w:p>
            <w:pPr>
              <w:spacing w:line="240" w:lineRule="auto"/>
              <w:ind w:firstLine="0" w:firstLineChars="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73" w:type="dxa"/>
            <w:gridSpan w:val="10"/>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spacing w:line="240" w:lineRule="auto"/>
        <w:ind w:firstLine="0" w:firstLineChars="0"/>
        <w:rPr>
          <w:rFonts w:ascii="仿宋" w:hAnsi="仿宋"/>
          <w:sz w:val="28"/>
          <w:szCs w:val="28"/>
        </w:rPr>
      </w:pPr>
      <w:r>
        <w:rPr>
          <w:rFonts w:hint="eastAsia" w:ascii="仿宋" w:hAnsi="仿宋" w:cs="宋体"/>
          <w:kern w:val="0"/>
          <w:sz w:val="20"/>
          <w:szCs w:val="20"/>
        </w:rPr>
        <w:t>检查者：                    日期：                                        复核者：                     日期：</w:t>
      </w:r>
      <w:r>
        <w:rPr>
          <w:rFonts w:ascii="仿宋" w:hAnsi="仿宋" w:cs="宋体"/>
          <w:kern w:val="0"/>
          <w:sz w:val="20"/>
          <w:szCs w:val="20"/>
        </w:rPr>
        <w:br w:type="page"/>
      </w: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附表5</w:t>
      </w:r>
    </w:p>
    <w:p>
      <w:pPr>
        <w:spacing w:line="240" w:lineRule="auto"/>
        <w:ind w:firstLine="0" w:firstLineChars="0"/>
        <w:jc w:val="center"/>
        <w:rPr>
          <w:rFonts w:ascii="方正小标宋简体" w:eastAsia="方正小标宋简体"/>
        </w:rPr>
      </w:pPr>
      <w:r>
        <w:rPr>
          <w:rFonts w:hint="eastAsia" w:ascii="方正小标宋简体" w:eastAsia="方正小标宋简体"/>
        </w:rPr>
        <w:t>地理信息安全保密检查表</w:t>
      </w:r>
    </w:p>
    <w:tbl>
      <w:tblPr>
        <w:tblStyle w:val="38"/>
        <w:tblW w:w="14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707"/>
        <w:gridCol w:w="282"/>
        <w:gridCol w:w="1905"/>
        <w:gridCol w:w="5675"/>
        <w:gridCol w:w="1790"/>
        <w:gridCol w:w="707"/>
        <w:gridCol w:w="1129"/>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806" w:type="dxa"/>
            <w:gridSpan w:val="2"/>
            <w:vMerge w:val="restart"/>
            <w:vAlign w:val="center"/>
          </w:tcPr>
          <w:p>
            <w:pPr>
              <w:spacing w:line="240" w:lineRule="auto"/>
              <w:ind w:firstLine="402"/>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7862" w:type="dxa"/>
            <w:gridSpan w:val="3"/>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790"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84" w:type="dxa"/>
            <w:gridSpan w:val="3"/>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06" w:type="dxa"/>
            <w:gridSpan w:val="2"/>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862" w:type="dxa"/>
            <w:gridSpan w:val="3"/>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1790"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7"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2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48"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1．测绘安全保障措施和管理</w:t>
            </w:r>
          </w:p>
        </w:tc>
        <w:tc>
          <w:tcPr>
            <w:tcW w:w="707"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1.1基本要求</w:t>
            </w: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1.测绘地理信息安全保密工作机构职责履行符合要求。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2.有保密责任书，有保密教育记录。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3.有保密自查记录。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4.有明确涉密测绘成果使用审批流程和责任人相关文件；有涉密测绘成果使用台账。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5.有外业所用涉密计算机管理台帐。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6.有对属于国家秘密的地理信息的获取、持有、提供、利用情况等登记台帐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*7.有失泄密情况，有因失泄密隐患问题被公安、保密、安全、网安等部门处理情况等。</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1.2导航电子地图制作补充要求</w:t>
            </w: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8.涉密网络是否配备系统管理员、安全保密管理员和安全审计员。</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9.保密要害部门部位是否确定安全控制区域，采取电子监控、防盗报警等必要的安全防范措施。</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10.是否配置符合要求的安全保密专用产品，包括身份鉴别、访问控制、安全审计、保密技术防护（三合一）、漏洞扫描、计算机病毒查杀、边界安全防护和数据库安全等产品。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rPr>
            </w:pPr>
            <w:r>
              <w:rPr>
                <w:rFonts w:hint="eastAsia" w:ascii="仿宋_GB2312" w:hAnsi="仿宋_GB2312" w:eastAsia="仿宋_GB2312" w:cs="仿宋_GB2312"/>
                <w:kern w:val="0"/>
                <w:sz w:val="20"/>
                <w:szCs w:val="20"/>
              </w:rPr>
              <w:t>11.软件开发是否在保密要害部门部位内进行。</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12.未经单位安全保密工作机构批准，单位内部涉密测绘成果不得采用移动存储介质进行交换，应基于涉密网络操作，并进行审计。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13.涉密测绘成果对外提供应配置专人专机。专机需安装安全审计软件，进行实时审计。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14.是否配置红黑电源。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2894"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1.3互联网地图服务补充要求</w:t>
            </w:r>
          </w:p>
        </w:tc>
        <w:tc>
          <w:tcPr>
            <w:tcW w:w="5675" w:type="dxa"/>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*15.存放地图数据的服务器应设在中华人民共和国境内。</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2.测绘成果和资料档案管理</w:t>
            </w: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2.1机构人员</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16.测绘成果和资料档案管理机构履行符合要求。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17.测绘成果和资料档案管理工作的主管领导、工作人员履行符合要求。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2.2管理制度</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18.有测绘成果接收、整理、保管、使用、销毁等台账。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19.有测绘成果和资料档案信息化管理相关记录。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20.有涉密成果资料泄密事件报告和补救相关记录。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2.3涉密测绘成果的保管和使用</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21.涉密测绘成果是否专人管理。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22.是否在涉密成果保管、领用、接收、复制扫描、销毁各个环节建立登记台账，并定期清查、核对。</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*23.是否存在擅自复制扫描、转让或转借和私自留存涉密成果现象。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*24.涉密成果复制扫描件和衍生品是否按规定标明密级和保密期限，按照涉密成果原密级进行管理。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*25.涉密成果是否仅限用于申请使用的目的或项目。</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26.是否在使用目的或项目完成后六个月内销毁。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27.委托第三开发产品时，涉密成果资料或衍生产品回收后是否依法销毁；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*28.是否存在未经批准，擅自向外国的组织或个人以及在我国注册的外商独资企业和中外合资、合作企业提供涉密成果资料的情况；</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29.公开使用的涉密测绘成果衍生产品是否经国家测绘地理信息局或省（区、市）测绘地理信息行政主管部门进行保密技术处理。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3.涉密场所软硬件建设及管理情况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*30.专门的测绘成果和资料档案库房安全措施是否符合要求。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31.绘成果和资料档案专用柜架、专用数据存储设备是否符合要求。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32.涉密成果资料保管、使用场所等确定为保密要害部门、部位是否按规定配备门禁或身份识别等保密防护设备。</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4.存储设备使用管理情况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33.涉密存储介质是否专人管理，是否建立台账。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34.涉密设备与存储介质是否粘贴密级标识。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*35.涉密计算机、涉密存储介质是否接入互联网或其他公共信息网络。</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*36.涉密网络与互联网或其他公共信息网络之间是否实行物理隔离。</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37.涉密计算机外接端口是否封闭管理。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*38.涉密计算机未装有无线网卡、无线鼠标、无线键盘等具有无线功能的设备。</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*39.涉密计算机未与连接互联网的计算机交叉使用移动存储介质。</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40.各类涉密成果资料存储设备是否按规定使用和管理。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41.外业所用涉密计算机是否纳入涉密单机进行管理。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*42.是否使用非涉密计算机或非涉存储介质存储、处理涉密成果资料。</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43.涉密计算机、涉密办公设备、涉密移动存储介质维修、销毁是否符合保密要求。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5．涉密人员教育培训情况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44.涉密测绘成果使用、管理人员是否经过教育培训，其中重要涉密人员经省级以上测绘地理信息行政主管</w:t>
            </w:r>
            <w:r>
              <w:rPr>
                <w:rFonts w:hint="eastAsia" w:ascii="仿宋_GB2312" w:hAnsi="仿宋_GB2312" w:eastAsia="仿宋_GB2312" w:cs="仿宋_GB2312"/>
                <w:kern w:val="0"/>
                <w:sz w:val="20"/>
                <w:szCs w:val="20"/>
                <w:lang w:val="en-US" w:eastAsia="zh-CN"/>
              </w:rPr>
              <w:t>部门</w:t>
            </w:r>
            <w:bookmarkStart w:id="109" w:name="_GoBack"/>
            <w:bookmarkEnd w:id="109"/>
            <w:r>
              <w:rPr>
                <w:rFonts w:hint="eastAsia" w:ascii="仿宋_GB2312" w:hAnsi="仿宋_GB2312" w:eastAsia="仿宋_GB2312" w:cs="仿宋_GB2312"/>
                <w:kern w:val="0"/>
                <w:sz w:val="20"/>
                <w:szCs w:val="20"/>
              </w:rPr>
              <w:t>岗位培训并通过考试，持证上岗。</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45.是否开展测绘地理信息成果保密形势和防范知识技能培训，新进职工必须培训后再上岗。</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46.单位是否定期进行保密教育和学习。</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9"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43" w:type="dxa"/>
            <w:gridSpan w:val="8"/>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检查者：                    日期：                                        复核者：                     日期：</w:t>
      </w:r>
    </w:p>
    <w:p>
      <w:pPr>
        <w:spacing w:line="240" w:lineRule="auto"/>
        <w:ind w:firstLine="0" w:firstLineChars="0"/>
        <w:jc w:val="left"/>
        <w:rPr>
          <w:rFonts w:ascii="黑体" w:hAnsi="黑体" w:eastAsia="黑体" w:cs="黑体"/>
          <w:sz w:val="30"/>
          <w:szCs w:val="30"/>
        </w:rPr>
      </w:pPr>
    </w:p>
    <w:p>
      <w:pPr>
        <w:spacing w:line="240" w:lineRule="auto"/>
        <w:ind w:firstLine="0" w:firstLineChars="0"/>
        <w:jc w:val="left"/>
        <w:rPr>
          <w:rFonts w:ascii="黑体" w:hAnsi="黑体" w:eastAsia="黑体" w:cs="黑体"/>
          <w:sz w:val="30"/>
          <w:szCs w:val="30"/>
        </w:rPr>
      </w:pP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附表6</w:t>
      </w:r>
    </w:p>
    <w:p>
      <w:pPr>
        <w:spacing w:line="240" w:lineRule="auto"/>
        <w:ind w:firstLine="0" w:firstLineChars="0"/>
        <w:jc w:val="center"/>
        <w:rPr>
          <w:rFonts w:ascii="方正小标宋简体" w:eastAsia="方正小标宋简体"/>
        </w:rPr>
      </w:pPr>
      <w:r>
        <w:rPr>
          <w:rFonts w:hint="eastAsia" w:ascii="方正小标宋简体" w:eastAsia="方正小标宋简体"/>
        </w:rPr>
        <w:t>测绘安全生产检查表</w:t>
      </w:r>
    </w:p>
    <w:tbl>
      <w:tblPr>
        <w:tblStyle w:val="3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612"/>
        <w:gridCol w:w="7036"/>
        <w:gridCol w:w="1700"/>
        <w:gridCol w:w="709"/>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712" w:type="dxa"/>
            <w:gridSpan w:val="2"/>
            <w:vMerge w:val="restart"/>
            <w:vAlign w:val="center"/>
          </w:tcPr>
          <w:p>
            <w:pPr>
              <w:spacing w:line="240" w:lineRule="auto"/>
              <w:ind w:firstLine="402"/>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7036"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700"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94" w:type="dxa"/>
            <w:gridSpan w:val="3"/>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712" w:type="dxa"/>
            <w:gridSpan w:val="2"/>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36"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1700"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34"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51"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1.树立安全生产理念</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*1.单位负责人学习习近平总书记关于安全生产重要论述情况。</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*2.是否将学习贯彻习近平总书记关于安全生产重要论述纳入培训内容。</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2.落实安全生产主体责任</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*3.单位主要负责人作为安全生产第一责任人是否履职到位。</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4.是否实行全员安全生产责任制度，强化内设机构安全生产职责，按规定配齐安全生产管理人员。</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5.安全生产资金投入是否充足。</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3.建立健全安全生产管理制度</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6.是否建立完善安全生产管理制度。</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7.艰险地区、危险作业等专项安全技术作业规程和岗位安全操作规程是否完善。</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8.是否存在安全生产管理死角和盲区。</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4.抓好安全生产教育培训</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9.是否对各类人员进行安全生产教育和培训，定期组织开展应急演练。</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10.工作人员是否熟悉野外作业地区各类风险和防范措施。</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00"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5．加强关键环节安全风险管理</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5.1野外安全风险防范</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11.在进行外业工作前，是否对作业人员进行安全意识和安全技能培训，进行体检。</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12.通讯、急救等装备是否配备充足。</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13.是否制定安全应急预案。</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5.2</w:t>
            </w:r>
            <w:r>
              <w:rPr>
                <w:rFonts w:hint="eastAsia" w:ascii="仿宋_GB2312" w:hAnsi="仿宋_GB2312" w:eastAsia="仿宋_GB2312" w:cs="仿宋_GB2312"/>
                <w:kern w:val="0"/>
                <w:sz w:val="20"/>
              </w:rPr>
              <w:t>艰险地区作业安全管理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*14.在冰川、冰湖、雪地、高原、沙漠、戈壁、沼泽、远海、放射性异常区、无人区等危险性较高的区域开展野外作业，是否配备北斗等卫星电话。</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15.新区域作业是否聘用当地向导，聘用资金是否有保障。</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*16.是否存在单人进行野外作业。</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17.野外工作期间，是否每日向单位报送安全情况。</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5.3</w:t>
            </w:r>
            <w:r>
              <w:rPr>
                <w:rFonts w:hint="eastAsia" w:ascii="仿宋_GB2312" w:hAnsi="仿宋_GB2312" w:eastAsia="仿宋_GB2312" w:cs="仿宋_GB2312"/>
                <w:kern w:val="0"/>
                <w:sz w:val="20"/>
              </w:rPr>
              <w:t>野外作业安全管理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*18.野外临时驻地选址是否考虑防范暴雨、洪水、雪崩等自然灾害和饮水、动物侵袭风险。</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*19.地下管线测量是否防范有毒气体中毒、可燃气体爆炸及触电等风险。</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*20.无人机起飞前是否检查紧固各设备附件，无人机驾驶员是否依法取得驾驶资质。</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00"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5.4</w:t>
            </w:r>
            <w:r>
              <w:rPr>
                <w:rFonts w:hint="eastAsia" w:ascii="仿宋_GB2312" w:hAnsi="仿宋_GB2312" w:eastAsia="仿宋_GB2312" w:cs="仿宋_GB2312"/>
                <w:kern w:val="0"/>
                <w:sz w:val="20"/>
              </w:rPr>
              <w:t>野外交通安全管理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21.是否规范野外用车管理，严格把关野外用车审批。</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22.出行前是否对驾驶员进行针对性的培训，对车辆状况进行检查。</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*23.是否存在疲劳驾驶。</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*24.无人区、高风险区域野外作业是否存在单车承担任务。</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5.5做好</w:t>
            </w:r>
            <w:r>
              <w:rPr>
                <w:rFonts w:hint="eastAsia" w:ascii="仿宋_GB2312" w:hAnsi="仿宋_GB2312" w:eastAsia="仿宋_GB2312" w:cs="仿宋_GB2312"/>
                <w:kern w:val="0"/>
                <w:sz w:val="20"/>
              </w:rPr>
              <w:t>野外通讯保障</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25.是否为野外作业人员、车辆、船舶和飞机配置北斗终端等报位设备。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*26.在西部高原、无人区等通讯信号未覆盖地区，是否配备卫星电话。</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5.6确保</w:t>
            </w:r>
            <w:r>
              <w:rPr>
                <w:rFonts w:hint="eastAsia" w:ascii="仿宋_GB2312" w:hAnsi="仿宋_GB2312" w:eastAsia="仿宋_GB2312" w:cs="仿宋_GB2312"/>
                <w:kern w:val="0"/>
                <w:sz w:val="20"/>
              </w:rPr>
              <w:t>作业装备安全性能</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27.老旧作业装备检查维护是否到位，是否及时更新淘汰有安全隐患的老旧作业设备。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28.采用新技术或者使用新设备开展野外作业，是否采取有效的安全防护措施。</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5.7做好</w:t>
            </w:r>
            <w:r>
              <w:rPr>
                <w:rFonts w:hint="eastAsia" w:ascii="仿宋_GB2312" w:hAnsi="仿宋_GB2312" w:eastAsia="仿宋_GB2312" w:cs="仿宋_GB2312"/>
                <w:kern w:val="0"/>
                <w:sz w:val="20"/>
              </w:rPr>
              <w:t>应急救援装备保障</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29.对于设有野外基地的，是否配备越野车等应急救援车辆、生命探测仪等搜救定位装备、便携式苏生器等防护装备、液压钳等救援设备。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*30.发生紧急事件和安全事故时，是否依法及时向当地政府及应急管理、自然资源等主管部门报告并积极开展救援处置。</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00"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6.建立完善安全生产事故报告及处置办法，完善应急救援预</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6.1建立完善安全生产事故报告及处置办法</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31.是否建立安全生产事故报告及处置办法。</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32.是否建立应急救援预案。</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6.2防控安全生产事故</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*33.是否发生安全生产事故。</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*34.事故是否造成人员伤亡。</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6.3配合测绘行业安全检查</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*35.是否积极配合测绘行业安全检查。</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*36.是否存在隐瞒有关情况。</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6.4安全生产风险排查</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37.是否开展风险隐患排查，建立问题隐患和整改措施清单。</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38.是否明确整改时限及整改责任人。</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0" w:type="dxa"/>
            <w:vMerge w:val="restart"/>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7.开展自查自纠和问题隐患整改情况</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7.1落实部、省、市安全生产检查问题整改</w:t>
            </w: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39.是否落实部、省、市安全生产检查问题整改问题。</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40.整改问题是否到位。</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7.2自查自纠和问题隐患整改</w:t>
            </w: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41.是否开展自查自纠。</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42.是否对隐患问题进行整改。</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00" w:type="dxa"/>
            <w:vAlign w:val="center"/>
          </w:tcPr>
          <w:p>
            <w:pPr>
              <w:spacing w:line="240" w:lineRule="auto"/>
              <w:ind w:firstLine="0" w:firstLineChars="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42" w:type="dxa"/>
            <w:gridSpan w:val="6"/>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spacing w:line="240" w:lineRule="auto"/>
        <w:ind w:firstLine="0" w:firstLineChars="0"/>
        <w:rPr>
          <w:rFonts w:ascii="仿宋" w:hAnsi="仿宋" w:cs="宋体"/>
          <w:kern w:val="0"/>
          <w:sz w:val="20"/>
          <w:szCs w:val="20"/>
        </w:rPr>
      </w:pPr>
    </w:p>
    <w:p>
      <w:pPr>
        <w:spacing w:line="240" w:lineRule="auto"/>
        <w:ind w:firstLine="0" w:firstLineChars="0"/>
        <w:rPr>
          <w:rFonts w:ascii="仿宋_GB2312" w:hAnsi="仿宋_GB2312" w:eastAsia="仿宋_GB2312" w:cs="仿宋_GB2312"/>
          <w:sz w:val="28"/>
          <w:szCs w:val="28"/>
        </w:rPr>
        <w:sectPr>
          <w:pgSz w:w="16840" w:h="11907" w:orient="landscape"/>
          <w:pgMar w:top="1418" w:right="1361" w:bottom="1418" w:left="1418" w:header="1134" w:footer="1134" w:gutter="0"/>
          <w:pgNumType w:fmt="decimal"/>
          <w:cols w:space="720" w:num="1"/>
          <w:docGrid w:linePitch="435" w:charSpace="0"/>
        </w:sectPr>
      </w:pPr>
      <w:r>
        <w:rPr>
          <w:rFonts w:hint="eastAsia" w:ascii="仿宋_GB2312" w:hAnsi="仿宋_GB2312" w:eastAsia="仿宋_GB2312" w:cs="仿宋_GB2312"/>
          <w:kern w:val="0"/>
          <w:sz w:val="20"/>
          <w:szCs w:val="20"/>
        </w:rPr>
        <w:t>检查者：                    日期：                                        复核者：                     日期：</w:t>
      </w:r>
      <w:r>
        <w:rPr>
          <w:rFonts w:ascii="仿宋" w:hAnsi="仿宋" w:cs="宋体"/>
          <w:kern w:val="0"/>
          <w:sz w:val="20"/>
          <w:szCs w:val="20"/>
        </w:rPr>
        <w:br w:type="page"/>
      </w:r>
    </w:p>
    <w:p>
      <w:pPr>
        <w:ind w:firstLine="0" w:firstLineChars="0"/>
        <w:rPr>
          <w:rFonts w:ascii="黑体" w:hAnsi="黑体" w:eastAsia="黑体" w:cs="黑体"/>
          <w:sz w:val="30"/>
          <w:szCs w:val="30"/>
        </w:rPr>
      </w:pPr>
      <w:r>
        <w:rPr>
          <w:rFonts w:hint="eastAsia" w:ascii="黑体" w:hAnsi="黑体" w:eastAsia="黑体" w:cs="黑体"/>
          <w:sz w:val="30"/>
          <w:szCs w:val="30"/>
        </w:rPr>
        <w:t>附表7</w:t>
      </w:r>
    </w:p>
    <w:p>
      <w:pPr>
        <w:spacing w:line="240" w:lineRule="auto"/>
        <w:ind w:firstLine="0" w:firstLineChars="0"/>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测绘资质检查记录表</w:t>
      </w:r>
    </w:p>
    <w:p>
      <w:pPr>
        <w:spacing w:line="240" w:lineRule="auto"/>
        <w:ind w:right="420" w:firstLine="0" w:firstLineChars="0"/>
        <w:jc w:val="right"/>
        <w:rPr>
          <w:rFonts w:ascii="Times New Roman" w:hAnsi="Times New Roman"/>
          <w:sz w:val="28"/>
          <w:szCs w:val="28"/>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1134"/>
        <w:gridCol w:w="18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测绘资质单位</w:t>
            </w:r>
          </w:p>
          <w:p>
            <w:pPr>
              <w:spacing w:line="4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（盖章）</w:t>
            </w:r>
          </w:p>
        </w:tc>
        <w:tc>
          <w:tcPr>
            <w:tcW w:w="3402" w:type="dxa"/>
            <w:gridSpan w:val="2"/>
            <w:vAlign w:val="center"/>
          </w:tcPr>
          <w:p>
            <w:pPr>
              <w:spacing w:line="400" w:lineRule="exact"/>
              <w:ind w:firstLine="0" w:firstLineChars="0"/>
              <w:jc w:val="center"/>
              <w:rPr>
                <w:rFonts w:ascii="仿宋_GB2312" w:hAnsi="仿宋_GB2312" w:eastAsia="仿宋_GB2312" w:cs="仿宋_GB2312"/>
                <w:kern w:val="0"/>
                <w:sz w:val="21"/>
                <w:szCs w:val="21"/>
              </w:rPr>
            </w:pPr>
          </w:p>
        </w:tc>
        <w:tc>
          <w:tcPr>
            <w:tcW w:w="1843" w:type="dxa"/>
            <w:vAlign w:val="center"/>
          </w:tcPr>
          <w:p>
            <w:pPr>
              <w:spacing w:line="4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测绘资质证书</w:t>
            </w:r>
          </w:p>
          <w:p>
            <w:pPr>
              <w:spacing w:line="4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编 号</w:t>
            </w:r>
          </w:p>
        </w:tc>
        <w:tc>
          <w:tcPr>
            <w:tcW w:w="2091" w:type="dxa"/>
            <w:vAlign w:val="center"/>
          </w:tcPr>
          <w:p>
            <w:pPr>
              <w:spacing w:line="400" w:lineRule="exact"/>
              <w:ind w:firstLine="0" w:firstLineChars="0"/>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法定代表人</w:t>
            </w:r>
          </w:p>
        </w:tc>
        <w:tc>
          <w:tcPr>
            <w:tcW w:w="3402" w:type="dxa"/>
            <w:gridSpan w:val="2"/>
            <w:vAlign w:val="center"/>
          </w:tcPr>
          <w:p>
            <w:pPr>
              <w:spacing w:line="240" w:lineRule="auto"/>
              <w:ind w:firstLine="0" w:firstLineChars="0"/>
              <w:jc w:val="center"/>
              <w:rPr>
                <w:rFonts w:ascii="仿宋_GB2312" w:hAnsi="仿宋_GB2312" w:eastAsia="仿宋_GB2312" w:cs="仿宋_GB2312"/>
                <w:kern w:val="0"/>
                <w:sz w:val="21"/>
                <w:szCs w:val="21"/>
              </w:rPr>
            </w:pPr>
          </w:p>
        </w:tc>
        <w:tc>
          <w:tcPr>
            <w:tcW w:w="1843"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联系电话</w:t>
            </w:r>
          </w:p>
        </w:tc>
        <w:tc>
          <w:tcPr>
            <w:tcW w:w="2091" w:type="dxa"/>
            <w:vAlign w:val="center"/>
          </w:tcPr>
          <w:p>
            <w:pPr>
              <w:spacing w:line="240" w:lineRule="auto"/>
              <w:ind w:firstLine="0" w:firstLineChars="0"/>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办公地址</w:t>
            </w:r>
          </w:p>
        </w:tc>
        <w:tc>
          <w:tcPr>
            <w:tcW w:w="7336" w:type="dxa"/>
            <w:gridSpan w:val="4"/>
            <w:vAlign w:val="center"/>
          </w:tcPr>
          <w:p>
            <w:pPr>
              <w:spacing w:line="240" w:lineRule="auto"/>
              <w:ind w:firstLine="0" w:firstLineChars="0"/>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专业技术人员</w:t>
            </w:r>
          </w:p>
        </w:tc>
        <w:tc>
          <w:tcPr>
            <w:tcW w:w="2268" w:type="dxa"/>
            <w:vAlign w:val="center"/>
          </w:tcPr>
          <w:p>
            <w:pPr>
              <w:spacing w:line="5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测绘及相关专业技术人员总数（共   人）</w:t>
            </w:r>
          </w:p>
        </w:tc>
        <w:tc>
          <w:tcPr>
            <w:tcW w:w="5068" w:type="dxa"/>
            <w:gridSpan w:val="3"/>
            <w:vAlign w:val="center"/>
          </w:tcPr>
          <w:p>
            <w:pPr>
              <w:spacing w:line="500" w:lineRule="exact"/>
              <w:ind w:firstLine="0" w:firstLineChars="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测绘专业技术人员：高级   人，中级   人，初级  人；</w:t>
            </w:r>
          </w:p>
          <w:p>
            <w:pPr>
              <w:spacing w:line="500" w:lineRule="exact"/>
              <w:ind w:left="420" w:hanging="420" w:hangingChars="2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测绘相关专业技术人员：高级   人，中级   人，初级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技术装备</w:t>
            </w:r>
          </w:p>
        </w:tc>
        <w:tc>
          <w:tcPr>
            <w:tcW w:w="7336" w:type="dxa"/>
            <w:gridSpan w:val="4"/>
          </w:tcPr>
          <w:p>
            <w:pPr>
              <w:spacing w:line="500" w:lineRule="exact"/>
              <w:ind w:firstLine="42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GNSS接收机    台，全站仪   台（0.5″级及以上  台），水准仪   台（S05级及以上   台），无人飞行测量采集系统   台（套），专业测绘航摄仪   套，摄影测量系统   套，遥感图像处理系统   套，、三维激光扫描仪   台、地理信息处理软件   套、手持测距仪   台，管线探测仪  台，测深仪  台， </w:t>
            </w:r>
          </w:p>
          <w:p>
            <w:pPr>
              <w:spacing w:line="500" w:lineRule="exact"/>
              <w:ind w:firstLine="42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测绘业务范围</w:t>
            </w:r>
          </w:p>
        </w:tc>
        <w:tc>
          <w:tcPr>
            <w:tcW w:w="7336" w:type="dxa"/>
            <w:gridSpan w:val="4"/>
            <w:vAlign w:val="center"/>
          </w:tcPr>
          <w:p>
            <w:pPr>
              <w:spacing w:line="240" w:lineRule="auto"/>
              <w:ind w:firstLine="0" w:firstLineChars="0"/>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检查意见</w:t>
            </w:r>
          </w:p>
        </w:tc>
        <w:tc>
          <w:tcPr>
            <w:tcW w:w="7336" w:type="dxa"/>
            <w:gridSpan w:val="4"/>
            <w:vAlign w:val="center"/>
          </w:tcPr>
          <w:p>
            <w:pPr>
              <w:spacing w:line="240" w:lineRule="auto"/>
              <w:ind w:firstLine="0" w:firstLineChars="0"/>
              <w:jc w:val="center"/>
              <w:rPr>
                <w:rFonts w:ascii="仿宋_GB2312" w:hAnsi="仿宋_GB2312" w:eastAsia="仿宋_GB2312" w:cs="仿宋_GB2312"/>
                <w:kern w:val="0"/>
                <w:sz w:val="21"/>
                <w:szCs w:val="21"/>
              </w:rPr>
            </w:pPr>
          </w:p>
        </w:tc>
      </w:tr>
    </w:tbl>
    <w:p>
      <w:pPr>
        <w:spacing w:line="240" w:lineRule="auto"/>
        <w:ind w:firstLine="0" w:firstLineChars="0"/>
        <w:rPr>
          <w:rFonts w:ascii="仿宋" w:hAnsi="仿宋"/>
          <w:sz w:val="21"/>
          <w:szCs w:val="21"/>
        </w:rPr>
      </w:pPr>
      <w:r>
        <w:rPr>
          <w:rFonts w:hint="eastAsia" w:ascii="仿宋_GB2312" w:hAnsi="仿宋_GB2312" w:eastAsia="仿宋_GB2312" w:cs="仿宋_GB2312"/>
          <w:sz w:val="21"/>
          <w:szCs w:val="21"/>
        </w:rPr>
        <w:t>检查者：              年  月  日                   复核者：            年  月  日</w:t>
      </w:r>
    </w:p>
    <w:p>
      <w:pPr>
        <w:spacing w:line="240" w:lineRule="auto"/>
        <w:ind w:firstLine="0" w:firstLineChars="0"/>
        <w:rPr>
          <w:rFonts w:ascii="仿宋" w:hAnsi="仿宋"/>
          <w:sz w:val="21"/>
          <w:szCs w:val="21"/>
        </w:rPr>
      </w:pPr>
    </w:p>
    <w:bookmarkEnd w:id="108"/>
    <w:p>
      <w:pPr>
        <w:spacing w:line="240" w:lineRule="auto"/>
        <w:ind w:firstLine="0" w:firstLineChars="0"/>
        <w:rPr>
          <w:rFonts w:ascii="仿宋" w:hAnsi="仿宋"/>
          <w:sz w:val="21"/>
          <w:szCs w:val="21"/>
        </w:rPr>
      </w:pPr>
    </w:p>
    <w:sectPr>
      <w:headerReference r:id="rId13" w:type="default"/>
      <w:footerReference r:id="rId14" w:type="default"/>
      <w:footerReference r:id="rId15" w:type="even"/>
      <w:pgSz w:w="11907" w:h="16840"/>
      <w:pgMar w:top="1361" w:right="1418" w:bottom="1418" w:left="1418" w:header="1020" w:footer="1247" w:gutter="0"/>
      <w:pgNumType w:fmt="decimal"/>
      <w:cols w:space="720" w:num="1"/>
      <w:docGrid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fill on="f" focussize="0,0"/>
              <v:stroke on="f" weight="0.5pt"/>
              <v:imagedata o:title=""/>
              <o:lock v:ext="edit" aspectratio="f"/>
              <v:textbox inset="0mm,0mm,0mm,0mm" style="mso-fit-shape-to-text:t;">
                <w:txbxContent>
                  <w:p>
                    <w:pPr>
                      <w:pStyle w:val="2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p>
                    <w:pPr>
                      <w:pStyle w:val="23"/>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3"/>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mziA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hU5op7Ojy9cvl24/L988EPhDUWr9A3s4iM3SvTYdFj34PZ5y7&#10;q5yKX0xEEAfV5yu9oguEx0vz2XyeI8QRG3+Anz1dt86HN8IoEo2COuwv0cpOWx/61DElVtNm00iZ&#10;dig1aQt68/JVni5cIwCXGjXiEH2z0Qrdvhsm25vyjMGc6bXhLd80KL5lPjwyBzGgYQg8POCopEER&#10;M1iU1MZ9+ps/5mNHiFLSQlwF1VA/JfKtxu6iDkfDjcZ+NPRR3RmodYqHY3kyccEFOZqVM+ojVL+O&#10;NRBimqNSQcNo3oVe4Hg1XKzXKQlqsyxs9c7yCB3J83Z9DCAw8RpJ6ZkYuILe0maGtxEF/et/ynp6&#10;w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kmziAPAgAACQQAAA4AAAAAAAAAAQAgAAAA&#10;HwEAAGRycy9lMm9Eb2MueG1sUEsFBgAAAAAGAAYAWQEAAKAFAAAAAA==&#10;">
              <v:fill on="f" focussize="0,0"/>
              <v:stroke on="f" weight="0.5pt"/>
              <v:imagedata o:title=""/>
              <o:lock v:ext="edit" aspectratio="f"/>
              <v:textbox inset="0mm,0mm,0mm,0mm" style="mso-fit-shape-to-text:t;">
                <w:txbxContent>
                  <w:p>
                    <w:pPr>
                      <w:pStyle w:val="23"/>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Style w:val="42"/>
      </w:rPr>
    </w:pPr>
    <w:r>
      <w:fldChar w:fldCharType="begin"/>
    </w:r>
    <w:r>
      <w:rPr>
        <w:rStyle w:val="42"/>
      </w:rPr>
      <w:instrText xml:space="preserve">PAGE  </w:instrText>
    </w:r>
    <w:r>
      <w:fldChar w:fldCharType="end"/>
    </w:r>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DBF"/>
    <w:multiLevelType w:val="multilevel"/>
    <w:tmpl w:val="02B03DBF"/>
    <w:lvl w:ilvl="0" w:tentative="0">
      <w:start w:val="1"/>
      <w:numFmt w:val="japaneseCounting"/>
      <w:lvlText w:val="（%1）"/>
      <w:lvlJc w:val="left"/>
      <w:pPr>
        <w:ind w:left="2400" w:hanging="1080"/>
      </w:pPr>
      <w:rPr>
        <w:rFonts w:hint="default"/>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1">
    <w:nsid w:val="0C2104F3"/>
    <w:multiLevelType w:val="multilevel"/>
    <w:tmpl w:val="0C2104F3"/>
    <w:lvl w:ilvl="0" w:tentative="0">
      <w:start w:val="1"/>
      <w:numFmt w:val="bullet"/>
      <w:lvlText w:val=""/>
      <w:lvlJc w:val="left"/>
      <w:pPr>
        <w:ind w:left="900" w:hanging="420"/>
      </w:pPr>
      <w:rPr>
        <w:rFonts w:hint="default" w:ascii="Wingdings" w:hAnsi="Wingdings"/>
      </w:rPr>
    </w:lvl>
    <w:lvl w:ilvl="1" w:tentative="0">
      <w:start w:val="1"/>
      <w:numFmt w:val="bullet"/>
      <w:pStyle w:val="131"/>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FE8F874"/>
    <w:multiLevelType w:val="singleLevel"/>
    <w:tmpl w:val="0FE8F874"/>
    <w:lvl w:ilvl="0" w:tentative="0">
      <w:start w:val="4"/>
      <w:numFmt w:val="decimal"/>
      <w:lvlText w:val="%1."/>
      <w:lvlJc w:val="left"/>
      <w:pPr>
        <w:tabs>
          <w:tab w:val="left" w:pos="312"/>
        </w:tabs>
      </w:pPr>
    </w:lvl>
  </w:abstractNum>
  <w:abstractNum w:abstractNumId="3">
    <w:nsid w:val="1BF958A4"/>
    <w:multiLevelType w:val="multilevel"/>
    <w:tmpl w:val="1BF958A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2613AAC9"/>
    <w:multiLevelType w:val="singleLevel"/>
    <w:tmpl w:val="2613AAC9"/>
    <w:lvl w:ilvl="0" w:tentative="0">
      <w:start w:val="2"/>
      <w:numFmt w:val="decimal"/>
      <w:suff w:val="nothing"/>
      <w:lvlText w:val="（%1）"/>
      <w:lvlJc w:val="left"/>
    </w:lvl>
  </w:abstractNum>
  <w:abstractNum w:abstractNumId="5">
    <w:nsid w:val="2A4F45E2"/>
    <w:multiLevelType w:val="multilevel"/>
    <w:tmpl w:val="2A4F45E2"/>
    <w:lvl w:ilvl="0" w:tentative="0">
      <w:start w:val="1"/>
      <w:numFmt w:val="lowerLetter"/>
      <w:lvlText w:val="%1."/>
      <w:lvlJc w:val="left"/>
      <w:pPr>
        <w:ind w:left="1000" w:hanging="360"/>
      </w:pPr>
      <w:rPr>
        <w:rFonts w:hint="default" w:ascii="仿宋_GB2312" w:eastAsia="仿宋_GB2312"/>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A923DCD"/>
    <w:multiLevelType w:val="multilevel"/>
    <w:tmpl w:val="3A923DCD"/>
    <w:lvl w:ilvl="0" w:tentative="0">
      <w:start w:val="1"/>
      <w:numFmt w:val="japaneseCounting"/>
      <w:lvlText w:val="（%1）"/>
      <w:lvlJc w:val="left"/>
      <w:pPr>
        <w:ind w:left="2400" w:hanging="1080"/>
      </w:pPr>
      <w:rPr>
        <w:rFonts w:hint="default"/>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7">
    <w:nsid w:val="4BD77E72"/>
    <w:multiLevelType w:val="singleLevel"/>
    <w:tmpl w:val="4BD77E72"/>
    <w:lvl w:ilvl="0" w:tentative="0">
      <w:start w:val="1"/>
      <w:numFmt w:val="chineseCounting"/>
      <w:suff w:val="nothing"/>
      <w:lvlText w:val="%1、"/>
      <w:lvlJc w:val="left"/>
      <w:rPr>
        <w:rFonts w:hint="eastAsia"/>
      </w:rPr>
    </w:lvl>
  </w:abstractNum>
  <w:abstractNum w:abstractNumId="8">
    <w:nsid w:val="4C43589C"/>
    <w:multiLevelType w:val="multilevel"/>
    <w:tmpl w:val="4C43589C"/>
    <w:lvl w:ilvl="0" w:tentative="0">
      <w:start w:val="551"/>
      <w:numFmt w:val="bullet"/>
      <w:lvlText w:val="□"/>
      <w:lvlJc w:val="left"/>
      <w:pPr>
        <w:tabs>
          <w:tab w:val="left" w:pos="785"/>
        </w:tabs>
        <w:ind w:left="785" w:hanging="360"/>
      </w:pPr>
      <w:rPr>
        <w:rFonts w:hint="eastAsia" w:ascii="宋体" w:hAnsi="宋体" w:eastAsia="宋体" w:cs="Times New Roman"/>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61"/>
    <w:rsid w:val="000015AB"/>
    <w:rsid w:val="00001824"/>
    <w:rsid w:val="00003BF2"/>
    <w:rsid w:val="00006BEF"/>
    <w:rsid w:val="00013E5B"/>
    <w:rsid w:val="000140BE"/>
    <w:rsid w:val="000149EC"/>
    <w:rsid w:val="00015269"/>
    <w:rsid w:val="00016C6B"/>
    <w:rsid w:val="0002406B"/>
    <w:rsid w:val="00024AFF"/>
    <w:rsid w:val="00025635"/>
    <w:rsid w:val="00027AA0"/>
    <w:rsid w:val="000317F8"/>
    <w:rsid w:val="0003245B"/>
    <w:rsid w:val="00036248"/>
    <w:rsid w:val="000422A6"/>
    <w:rsid w:val="00043EA6"/>
    <w:rsid w:val="00054AC9"/>
    <w:rsid w:val="0005761E"/>
    <w:rsid w:val="0006370B"/>
    <w:rsid w:val="00063CDB"/>
    <w:rsid w:val="00065282"/>
    <w:rsid w:val="00065F3E"/>
    <w:rsid w:val="00071EF9"/>
    <w:rsid w:val="00074F09"/>
    <w:rsid w:val="000766D8"/>
    <w:rsid w:val="0007710B"/>
    <w:rsid w:val="00080AE8"/>
    <w:rsid w:val="00084ECB"/>
    <w:rsid w:val="0008575D"/>
    <w:rsid w:val="00086833"/>
    <w:rsid w:val="00087832"/>
    <w:rsid w:val="00090F7E"/>
    <w:rsid w:val="00091FF2"/>
    <w:rsid w:val="00094133"/>
    <w:rsid w:val="000A0379"/>
    <w:rsid w:val="000A0C85"/>
    <w:rsid w:val="000A12EB"/>
    <w:rsid w:val="000A4EEE"/>
    <w:rsid w:val="000B0BEC"/>
    <w:rsid w:val="000B208C"/>
    <w:rsid w:val="000B27BE"/>
    <w:rsid w:val="000B31DD"/>
    <w:rsid w:val="000B59F0"/>
    <w:rsid w:val="000B5CE1"/>
    <w:rsid w:val="000B670E"/>
    <w:rsid w:val="000B6958"/>
    <w:rsid w:val="000B71C6"/>
    <w:rsid w:val="000C29AB"/>
    <w:rsid w:val="000C448A"/>
    <w:rsid w:val="000C5572"/>
    <w:rsid w:val="000C5A1A"/>
    <w:rsid w:val="000D2822"/>
    <w:rsid w:val="000D4D94"/>
    <w:rsid w:val="000D67C4"/>
    <w:rsid w:val="000E2CA9"/>
    <w:rsid w:val="000E31B8"/>
    <w:rsid w:val="000E4444"/>
    <w:rsid w:val="000E5BB2"/>
    <w:rsid w:val="000E7B3C"/>
    <w:rsid w:val="000F00D8"/>
    <w:rsid w:val="000F77F8"/>
    <w:rsid w:val="00102245"/>
    <w:rsid w:val="001036B3"/>
    <w:rsid w:val="00105289"/>
    <w:rsid w:val="0010615C"/>
    <w:rsid w:val="001149A3"/>
    <w:rsid w:val="001162C1"/>
    <w:rsid w:val="0012124B"/>
    <w:rsid w:val="001217E2"/>
    <w:rsid w:val="00122471"/>
    <w:rsid w:val="0012457B"/>
    <w:rsid w:val="001245E5"/>
    <w:rsid w:val="0012599B"/>
    <w:rsid w:val="00131406"/>
    <w:rsid w:val="00133801"/>
    <w:rsid w:val="001347A9"/>
    <w:rsid w:val="0013661E"/>
    <w:rsid w:val="00141C94"/>
    <w:rsid w:val="00142AA9"/>
    <w:rsid w:val="00147F4D"/>
    <w:rsid w:val="001501AF"/>
    <w:rsid w:val="00155197"/>
    <w:rsid w:val="001568DD"/>
    <w:rsid w:val="00156958"/>
    <w:rsid w:val="00157797"/>
    <w:rsid w:val="001614C9"/>
    <w:rsid w:val="00162EB9"/>
    <w:rsid w:val="00165A74"/>
    <w:rsid w:val="00172616"/>
    <w:rsid w:val="00172F58"/>
    <w:rsid w:val="0017381C"/>
    <w:rsid w:val="00173EBE"/>
    <w:rsid w:val="0017796D"/>
    <w:rsid w:val="00183A5A"/>
    <w:rsid w:val="00184414"/>
    <w:rsid w:val="0018555A"/>
    <w:rsid w:val="00186338"/>
    <w:rsid w:val="001937C9"/>
    <w:rsid w:val="00193BD6"/>
    <w:rsid w:val="00195E22"/>
    <w:rsid w:val="00196C34"/>
    <w:rsid w:val="001A12E7"/>
    <w:rsid w:val="001A2010"/>
    <w:rsid w:val="001A2671"/>
    <w:rsid w:val="001A2FB5"/>
    <w:rsid w:val="001A457A"/>
    <w:rsid w:val="001A4CDE"/>
    <w:rsid w:val="001A5902"/>
    <w:rsid w:val="001A639E"/>
    <w:rsid w:val="001A7468"/>
    <w:rsid w:val="001B067A"/>
    <w:rsid w:val="001B2AE6"/>
    <w:rsid w:val="001B4724"/>
    <w:rsid w:val="001B5ACE"/>
    <w:rsid w:val="001B792C"/>
    <w:rsid w:val="001C20D0"/>
    <w:rsid w:val="001C4919"/>
    <w:rsid w:val="001C6FEB"/>
    <w:rsid w:val="001D193D"/>
    <w:rsid w:val="001D1B0C"/>
    <w:rsid w:val="001D5406"/>
    <w:rsid w:val="001D595A"/>
    <w:rsid w:val="001E04E1"/>
    <w:rsid w:val="001E15DA"/>
    <w:rsid w:val="001E275C"/>
    <w:rsid w:val="001E3344"/>
    <w:rsid w:val="001E3ADE"/>
    <w:rsid w:val="001E4FC7"/>
    <w:rsid w:val="001E591F"/>
    <w:rsid w:val="001E799F"/>
    <w:rsid w:val="001F1DC8"/>
    <w:rsid w:val="00202CC2"/>
    <w:rsid w:val="00203AB9"/>
    <w:rsid w:val="00206817"/>
    <w:rsid w:val="0020768F"/>
    <w:rsid w:val="00210241"/>
    <w:rsid w:val="002107FE"/>
    <w:rsid w:val="00210EF7"/>
    <w:rsid w:val="00215C77"/>
    <w:rsid w:val="00215F13"/>
    <w:rsid w:val="00221075"/>
    <w:rsid w:val="00226001"/>
    <w:rsid w:val="002274FB"/>
    <w:rsid w:val="00235A9D"/>
    <w:rsid w:val="00241F5E"/>
    <w:rsid w:val="002425A6"/>
    <w:rsid w:val="00242A7A"/>
    <w:rsid w:val="0025156B"/>
    <w:rsid w:val="00251893"/>
    <w:rsid w:val="00253792"/>
    <w:rsid w:val="002559E0"/>
    <w:rsid w:val="00255A5B"/>
    <w:rsid w:val="00257DC6"/>
    <w:rsid w:val="002605C0"/>
    <w:rsid w:val="00265BB8"/>
    <w:rsid w:val="002669EB"/>
    <w:rsid w:val="002676A4"/>
    <w:rsid w:val="002741F8"/>
    <w:rsid w:val="002764ED"/>
    <w:rsid w:val="0027654D"/>
    <w:rsid w:val="002766BF"/>
    <w:rsid w:val="00282071"/>
    <w:rsid w:val="002843DA"/>
    <w:rsid w:val="00285DC5"/>
    <w:rsid w:val="00286142"/>
    <w:rsid w:val="002927A8"/>
    <w:rsid w:val="0029364D"/>
    <w:rsid w:val="002A01F6"/>
    <w:rsid w:val="002A1391"/>
    <w:rsid w:val="002A5046"/>
    <w:rsid w:val="002A6B65"/>
    <w:rsid w:val="002A7029"/>
    <w:rsid w:val="002A7D1A"/>
    <w:rsid w:val="002A7F7C"/>
    <w:rsid w:val="002B13FD"/>
    <w:rsid w:val="002B1781"/>
    <w:rsid w:val="002B2750"/>
    <w:rsid w:val="002B3277"/>
    <w:rsid w:val="002B4793"/>
    <w:rsid w:val="002B6C71"/>
    <w:rsid w:val="002C342A"/>
    <w:rsid w:val="002C3EE3"/>
    <w:rsid w:val="002C7D76"/>
    <w:rsid w:val="002D0CCD"/>
    <w:rsid w:val="002D11DD"/>
    <w:rsid w:val="002D139F"/>
    <w:rsid w:val="002D629E"/>
    <w:rsid w:val="002E121D"/>
    <w:rsid w:val="002E1578"/>
    <w:rsid w:val="002E427F"/>
    <w:rsid w:val="002E5DE1"/>
    <w:rsid w:val="002E7729"/>
    <w:rsid w:val="002F7416"/>
    <w:rsid w:val="00300CB8"/>
    <w:rsid w:val="00300F09"/>
    <w:rsid w:val="0030186D"/>
    <w:rsid w:val="003047DB"/>
    <w:rsid w:val="00305D7B"/>
    <w:rsid w:val="0031031C"/>
    <w:rsid w:val="00313218"/>
    <w:rsid w:val="003164B8"/>
    <w:rsid w:val="003202B4"/>
    <w:rsid w:val="00320595"/>
    <w:rsid w:val="00324088"/>
    <w:rsid w:val="00325476"/>
    <w:rsid w:val="0033463C"/>
    <w:rsid w:val="00334D8D"/>
    <w:rsid w:val="00335008"/>
    <w:rsid w:val="003362CF"/>
    <w:rsid w:val="00344C64"/>
    <w:rsid w:val="00345FAF"/>
    <w:rsid w:val="003526FF"/>
    <w:rsid w:val="00355B38"/>
    <w:rsid w:val="00356FA4"/>
    <w:rsid w:val="003637DF"/>
    <w:rsid w:val="003723EB"/>
    <w:rsid w:val="003756CB"/>
    <w:rsid w:val="00377D9E"/>
    <w:rsid w:val="003801A7"/>
    <w:rsid w:val="00381335"/>
    <w:rsid w:val="00391946"/>
    <w:rsid w:val="00391A7D"/>
    <w:rsid w:val="003A056A"/>
    <w:rsid w:val="003A0DC5"/>
    <w:rsid w:val="003A0EB8"/>
    <w:rsid w:val="003A22C6"/>
    <w:rsid w:val="003A326B"/>
    <w:rsid w:val="003A3765"/>
    <w:rsid w:val="003A4346"/>
    <w:rsid w:val="003A4706"/>
    <w:rsid w:val="003A4B81"/>
    <w:rsid w:val="003A50DC"/>
    <w:rsid w:val="003A7671"/>
    <w:rsid w:val="003B1ED7"/>
    <w:rsid w:val="003B5B45"/>
    <w:rsid w:val="003B752B"/>
    <w:rsid w:val="003B7BFD"/>
    <w:rsid w:val="003C394E"/>
    <w:rsid w:val="003C660E"/>
    <w:rsid w:val="003C6C75"/>
    <w:rsid w:val="003D548A"/>
    <w:rsid w:val="003D5C34"/>
    <w:rsid w:val="003D6B2E"/>
    <w:rsid w:val="003D787B"/>
    <w:rsid w:val="003E0115"/>
    <w:rsid w:val="003E1D95"/>
    <w:rsid w:val="003E7421"/>
    <w:rsid w:val="003E79C4"/>
    <w:rsid w:val="003F0D60"/>
    <w:rsid w:val="003F30D3"/>
    <w:rsid w:val="003F5B5E"/>
    <w:rsid w:val="004015D4"/>
    <w:rsid w:val="004024AF"/>
    <w:rsid w:val="00402C5D"/>
    <w:rsid w:val="004038D0"/>
    <w:rsid w:val="00406964"/>
    <w:rsid w:val="00406F38"/>
    <w:rsid w:val="00407DF0"/>
    <w:rsid w:val="0041134F"/>
    <w:rsid w:val="004115E1"/>
    <w:rsid w:val="00413AC5"/>
    <w:rsid w:val="0041786B"/>
    <w:rsid w:val="00417B33"/>
    <w:rsid w:val="00420D7E"/>
    <w:rsid w:val="00421C39"/>
    <w:rsid w:val="004221FB"/>
    <w:rsid w:val="004239A0"/>
    <w:rsid w:val="00424B75"/>
    <w:rsid w:val="00426CDF"/>
    <w:rsid w:val="00427176"/>
    <w:rsid w:val="00431BFA"/>
    <w:rsid w:val="00433F90"/>
    <w:rsid w:val="00436A23"/>
    <w:rsid w:val="0044057F"/>
    <w:rsid w:val="0044162B"/>
    <w:rsid w:val="00442862"/>
    <w:rsid w:val="00443898"/>
    <w:rsid w:val="0044651E"/>
    <w:rsid w:val="00446CFF"/>
    <w:rsid w:val="0045053C"/>
    <w:rsid w:val="00453701"/>
    <w:rsid w:val="004573F2"/>
    <w:rsid w:val="0046021B"/>
    <w:rsid w:val="0046493F"/>
    <w:rsid w:val="00464A25"/>
    <w:rsid w:val="0046565E"/>
    <w:rsid w:val="00467DEE"/>
    <w:rsid w:val="00470986"/>
    <w:rsid w:val="004739B8"/>
    <w:rsid w:val="00477133"/>
    <w:rsid w:val="00477C84"/>
    <w:rsid w:val="00484449"/>
    <w:rsid w:val="0048541A"/>
    <w:rsid w:val="00492AB5"/>
    <w:rsid w:val="004A0174"/>
    <w:rsid w:val="004A05B6"/>
    <w:rsid w:val="004A065B"/>
    <w:rsid w:val="004A4C6E"/>
    <w:rsid w:val="004A5E56"/>
    <w:rsid w:val="004B248E"/>
    <w:rsid w:val="004B4370"/>
    <w:rsid w:val="004B56EC"/>
    <w:rsid w:val="004B5848"/>
    <w:rsid w:val="004B5A95"/>
    <w:rsid w:val="004C110C"/>
    <w:rsid w:val="004C63F6"/>
    <w:rsid w:val="004D4B28"/>
    <w:rsid w:val="004D5105"/>
    <w:rsid w:val="004D68E6"/>
    <w:rsid w:val="004E0CC4"/>
    <w:rsid w:val="004E2FDD"/>
    <w:rsid w:val="004E32E7"/>
    <w:rsid w:val="004E3EBF"/>
    <w:rsid w:val="004F0722"/>
    <w:rsid w:val="004F1698"/>
    <w:rsid w:val="004F384E"/>
    <w:rsid w:val="004F47BC"/>
    <w:rsid w:val="004F4FD1"/>
    <w:rsid w:val="004F7956"/>
    <w:rsid w:val="00510F0A"/>
    <w:rsid w:val="00512590"/>
    <w:rsid w:val="005135E2"/>
    <w:rsid w:val="00514A52"/>
    <w:rsid w:val="00516004"/>
    <w:rsid w:val="00521C1B"/>
    <w:rsid w:val="00522FED"/>
    <w:rsid w:val="005239EC"/>
    <w:rsid w:val="00524163"/>
    <w:rsid w:val="005248BB"/>
    <w:rsid w:val="00532576"/>
    <w:rsid w:val="00534C37"/>
    <w:rsid w:val="00541A1F"/>
    <w:rsid w:val="00542023"/>
    <w:rsid w:val="00543EDC"/>
    <w:rsid w:val="00544D04"/>
    <w:rsid w:val="00544DEF"/>
    <w:rsid w:val="00546AB9"/>
    <w:rsid w:val="00551FF8"/>
    <w:rsid w:val="00553557"/>
    <w:rsid w:val="00555A06"/>
    <w:rsid w:val="0055677F"/>
    <w:rsid w:val="00560673"/>
    <w:rsid w:val="00562820"/>
    <w:rsid w:val="00564EA8"/>
    <w:rsid w:val="005666E8"/>
    <w:rsid w:val="005722CF"/>
    <w:rsid w:val="00575102"/>
    <w:rsid w:val="00576660"/>
    <w:rsid w:val="005810DD"/>
    <w:rsid w:val="005815B4"/>
    <w:rsid w:val="00585268"/>
    <w:rsid w:val="00587094"/>
    <w:rsid w:val="005870F6"/>
    <w:rsid w:val="00587D9E"/>
    <w:rsid w:val="00592B03"/>
    <w:rsid w:val="00595D8C"/>
    <w:rsid w:val="00596DED"/>
    <w:rsid w:val="005A0CB5"/>
    <w:rsid w:val="005A19C2"/>
    <w:rsid w:val="005A19C9"/>
    <w:rsid w:val="005A5020"/>
    <w:rsid w:val="005B04BB"/>
    <w:rsid w:val="005B32FD"/>
    <w:rsid w:val="005B5440"/>
    <w:rsid w:val="005B5549"/>
    <w:rsid w:val="005B5608"/>
    <w:rsid w:val="005C000E"/>
    <w:rsid w:val="005C01B6"/>
    <w:rsid w:val="005C060A"/>
    <w:rsid w:val="005C07DA"/>
    <w:rsid w:val="005C10D5"/>
    <w:rsid w:val="005C1ACA"/>
    <w:rsid w:val="005C3505"/>
    <w:rsid w:val="005C565E"/>
    <w:rsid w:val="005C73A7"/>
    <w:rsid w:val="005D08B7"/>
    <w:rsid w:val="005D36A8"/>
    <w:rsid w:val="005D4682"/>
    <w:rsid w:val="005D4EB9"/>
    <w:rsid w:val="005D5716"/>
    <w:rsid w:val="005D64B8"/>
    <w:rsid w:val="005D68DC"/>
    <w:rsid w:val="005D6E64"/>
    <w:rsid w:val="005E45D8"/>
    <w:rsid w:val="005E5BE7"/>
    <w:rsid w:val="005F29D7"/>
    <w:rsid w:val="005F61AB"/>
    <w:rsid w:val="005F71D5"/>
    <w:rsid w:val="00601FEB"/>
    <w:rsid w:val="00602030"/>
    <w:rsid w:val="00604E4A"/>
    <w:rsid w:val="00607599"/>
    <w:rsid w:val="006117F3"/>
    <w:rsid w:val="00611C9B"/>
    <w:rsid w:val="00613E74"/>
    <w:rsid w:val="00617D3E"/>
    <w:rsid w:val="0062027E"/>
    <w:rsid w:val="00621982"/>
    <w:rsid w:val="00621EB0"/>
    <w:rsid w:val="006233E1"/>
    <w:rsid w:val="00625140"/>
    <w:rsid w:val="006252F9"/>
    <w:rsid w:val="00625AF7"/>
    <w:rsid w:val="0062704B"/>
    <w:rsid w:val="006303F7"/>
    <w:rsid w:val="00631BA2"/>
    <w:rsid w:val="00633505"/>
    <w:rsid w:val="006350D7"/>
    <w:rsid w:val="00640913"/>
    <w:rsid w:val="006457D0"/>
    <w:rsid w:val="00652EB8"/>
    <w:rsid w:val="0065404C"/>
    <w:rsid w:val="00654BD0"/>
    <w:rsid w:val="00657180"/>
    <w:rsid w:val="00657F95"/>
    <w:rsid w:val="006613C0"/>
    <w:rsid w:val="006625FB"/>
    <w:rsid w:val="00676A31"/>
    <w:rsid w:val="00676D0B"/>
    <w:rsid w:val="00677A30"/>
    <w:rsid w:val="0068227D"/>
    <w:rsid w:val="00682D1F"/>
    <w:rsid w:val="00682EE8"/>
    <w:rsid w:val="00683FFA"/>
    <w:rsid w:val="00684A5E"/>
    <w:rsid w:val="006856AD"/>
    <w:rsid w:val="00686EBB"/>
    <w:rsid w:val="006922ED"/>
    <w:rsid w:val="006939D4"/>
    <w:rsid w:val="006948AC"/>
    <w:rsid w:val="00696B65"/>
    <w:rsid w:val="006A14AB"/>
    <w:rsid w:val="006A7FA0"/>
    <w:rsid w:val="006B1BEE"/>
    <w:rsid w:val="006B34BD"/>
    <w:rsid w:val="006B35E1"/>
    <w:rsid w:val="006B405F"/>
    <w:rsid w:val="006C0FCB"/>
    <w:rsid w:val="006C41E7"/>
    <w:rsid w:val="006C42AE"/>
    <w:rsid w:val="006D0ADA"/>
    <w:rsid w:val="006D59FA"/>
    <w:rsid w:val="006D5DFA"/>
    <w:rsid w:val="006D7C6D"/>
    <w:rsid w:val="006E6414"/>
    <w:rsid w:val="006F21B8"/>
    <w:rsid w:val="006F56FD"/>
    <w:rsid w:val="006F6382"/>
    <w:rsid w:val="006F679F"/>
    <w:rsid w:val="0070320B"/>
    <w:rsid w:val="00712E7B"/>
    <w:rsid w:val="00720F84"/>
    <w:rsid w:val="007210DA"/>
    <w:rsid w:val="0072488A"/>
    <w:rsid w:val="00725F49"/>
    <w:rsid w:val="0073157E"/>
    <w:rsid w:val="007321A3"/>
    <w:rsid w:val="00735002"/>
    <w:rsid w:val="007442B1"/>
    <w:rsid w:val="0074488F"/>
    <w:rsid w:val="00747C9B"/>
    <w:rsid w:val="00753467"/>
    <w:rsid w:val="00757BB1"/>
    <w:rsid w:val="007611C1"/>
    <w:rsid w:val="00761ED4"/>
    <w:rsid w:val="0076592A"/>
    <w:rsid w:val="007659F8"/>
    <w:rsid w:val="00767B5F"/>
    <w:rsid w:val="00771105"/>
    <w:rsid w:val="00777B9B"/>
    <w:rsid w:val="007816D8"/>
    <w:rsid w:val="00783082"/>
    <w:rsid w:val="007866D9"/>
    <w:rsid w:val="00790E94"/>
    <w:rsid w:val="0079243F"/>
    <w:rsid w:val="0079514F"/>
    <w:rsid w:val="00796C16"/>
    <w:rsid w:val="007A2C01"/>
    <w:rsid w:val="007A33A8"/>
    <w:rsid w:val="007A540F"/>
    <w:rsid w:val="007A61AA"/>
    <w:rsid w:val="007B1415"/>
    <w:rsid w:val="007B42DC"/>
    <w:rsid w:val="007B4DA2"/>
    <w:rsid w:val="007B70F6"/>
    <w:rsid w:val="007B7B69"/>
    <w:rsid w:val="007C1706"/>
    <w:rsid w:val="007C2898"/>
    <w:rsid w:val="007C5392"/>
    <w:rsid w:val="007D024D"/>
    <w:rsid w:val="007D276B"/>
    <w:rsid w:val="007D395B"/>
    <w:rsid w:val="007D3989"/>
    <w:rsid w:val="007E56DE"/>
    <w:rsid w:val="007E59CA"/>
    <w:rsid w:val="007E5EC8"/>
    <w:rsid w:val="007E6405"/>
    <w:rsid w:val="007E765C"/>
    <w:rsid w:val="007F07C2"/>
    <w:rsid w:val="007F1A0D"/>
    <w:rsid w:val="008006C3"/>
    <w:rsid w:val="008027D5"/>
    <w:rsid w:val="00804F89"/>
    <w:rsid w:val="008067AD"/>
    <w:rsid w:val="00807B60"/>
    <w:rsid w:val="00811F8E"/>
    <w:rsid w:val="00812086"/>
    <w:rsid w:val="008149FC"/>
    <w:rsid w:val="00814E81"/>
    <w:rsid w:val="00822B45"/>
    <w:rsid w:val="00823212"/>
    <w:rsid w:val="0082394C"/>
    <w:rsid w:val="008247D6"/>
    <w:rsid w:val="008270DF"/>
    <w:rsid w:val="008317D8"/>
    <w:rsid w:val="008339DE"/>
    <w:rsid w:val="00834091"/>
    <w:rsid w:val="00835BCC"/>
    <w:rsid w:val="008369CD"/>
    <w:rsid w:val="0083700D"/>
    <w:rsid w:val="00841377"/>
    <w:rsid w:val="00842D4B"/>
    <w:rsid w:val="00846438"/>
    <w:rsid w:val="008512B1"/>
    <w:rsid w:val="00851C61"/>
    <w:rsid w:val="00851D8F"/>
    <w:rsid w:val="0085250D"/>
    <w:rsid w:val="00853676"/>
    <w:rsid w:val="008540F4"/>
    <w:rsid w:val="008623ED"/>
    <w:rsid w:val="00863776"/>
    <w:rsid w:val="00872AA6"/>
    <w:rsid w:val="008739F5"/>
    <w:rsid w:val="0087433D"/>
    <w:rsid w:val="00874990"/>
    <w:rsid w:val="00881785"/>
    <w:rsid w:val="008826DB"/>
    <w:rsid w:val="0088617D"/>
    <w:rsid w:val="008862F2"/>
    <w:rsid w:val="0088777F"/>
    <w:rsid w:val="00892339"/>
    <w:rsid w:val="00894A90"/>
    <w:rsid w:val="00895EAF"/>
    <w:rsid w:val="008962D9"/>
    <w:rsid w:val="00897664"/>
    <w:rsid w:val="008A2CA4"/>
    <w:rsid w:val="008B0C12"/>
    <w:rsid w:val="008B2FD7"/>
    <w:rsid w:val="008B4334"/>
    <w:rsid w:val="008B4CC8"/>
    <w:rsid w:val="008B5A75"/>
    <w:rsid w:val="008B5B05"/>
    <w:rsid w:val="008B675D"/>
    <w:rsid w:val="008B7B81"/>
    <w:rsid w:val="008C0F8A"/>
    <w:rsid w:val="008C3648"/>
    <w:rsid w:val="008C390B"/>
    <w:rsid w:val="008C3D91"/>
    <w:rsid w:val="008C42DD"/>
    <w:rsid w:val="008C482B"/>
    <w:rsid w:val="008C4B9C"/>
    <w:rsid w:val="008C7D42"/>
    <w:rsid w:val="008D0D29"/>
    <w:rsid w:val="008D3325"/>
    <w:rsid w:val="008E2B77"/>
    <w:rsid w:val="008E4F97"/>
    <w:rsid w:val="008E6279"/>
    <w:rsid w:val="008E7757"/>
    <w:rsid w:val="008E79F7"/>
    <w:rsid w:val="008E7E2F"/>
    <w:rsid w:val="008F00FD"/>
    <w:rsid w:val="008F2605"/>
    <w:rsid w:val="008F2FFE"/>
    <w:rsid w:val="008F33E4"/>
    <w:rsid w:val="008F3923"/>
    <w:rsid w:val="008F3946"/>
    <w:rsid w:val="008F3B09"/>
    <w:rsid w:val="008F6313"/>
    <w:rsid w:val="00903108"/>
    <w:rsid w:val="009059F8"/>
    <w:rsid w:val="00905BE1"/>
    <w:rsid w:val="00906C2F"/>
    <w:rsid w:val="009071C1"/>
    <w:rsid w:val="00907AD7"/>
    <w:rsid w:val="00911F53"/>
    <w:rsid w:val="0091228E"/>
    <w:rsid w:val="009132F9"/>
    <w:rsid w:val="00914811"/>
    <w:rsid w:val="00915B31"/>
    <w:rsid w:val="009160E4"/>
    <w:rsid w:val="00921E28"/>
    <w:rsid w:val="009238EA"/>
    <w:rsid w:val="00924D18"/>
    <w:rsid w:val="0092740B"/>
    <w:rsid w:val="00931714"/>
    <w:rsid w:val="009363AF"/>
    <w:rsid w:val="009369F4"/>
    <w:rsid w:val="00941DF9"/>
    <w:rsid w:val="00943396"/>
    <w:rsid w:val="009444E8"/>
    <w:rsid w:val="009451E2"/>
    <w:rsid w:val="0094578E"/>
    <w:rsid w:val="00952873"/>
    <w:rsid w:val="00954CAE"/>
    <w:rsid w:val="00961DAC"/>
    <w:rsid w:val="009625B2"/>
    <w:rsid w:val="009637BD"/>
    <w:rsid w:val="00963A58"/>
    <w:rsid w:val="009647D4"/>
    <w:rsid w:val="009665CB"/>
    <w:rsid w:val="0096672E"/>
    <w:rsid w:val="00966871"/>
    <w:rsid w:val="00967F9B"/>
    <w:rsid w:val="00973F65"/>
    <w:rsid w:val="0097779B"/>
    <w:rsid w:val="00977963"/>
    <w:rsid w:val="009819B8"/>
    <w:rsid w:val="00982CA6"/>
    <w:rsid w:val="0098548A"/>
    <w:rsid w:val="00986229"/>
    <w:rsid w:val="0098654B"/>
    <w:rsid w:val="00990413"/>
    <w:rsid w:val="00990717"/>
    <w:rsid w:val="0099238B"/>
    <w:rsid w:val="00993AC5"/>
    <w:rsid w:val="00993B8A"/>
    <w:rsid w:val="009946B5"/>
    <w:rsid w:val="00996F5A"/>
    <w:rsid w:val="009A1682"/>
    <w:rsid w:val="009A508A"/>
    <w:rsid w:val="009A62E7"/>
    <w:rsid w:val="009A6FF6"/>
    <w:rsid w:val="009A7C2D"/>
    <w:rsid w:val="009B2038"/>
    <w:rsid w:val="009B2FB1"/>
    <w:rsid w:val="009B3C88"/>
    <w:rsid w:val="009B7417"/>
    <w:rsid w:val="009C37D8"/>
    <w:rsid w:val="009C435E"/>
    <w:rsid w:val="009C4B6B"/>
    <w:rsid w:val="009C54DB"/>
    <w:rsid w:val="009C7D88"/>
    <w:rsid w:val="009C7ED8"/>
    <w:rsid w:val="009D0AAD"/>
    <w:rsid w:val="009D2712"/>
    <w:rsid w:val="009D467F"/>
    <w:rsid w:val="009D56E6"/>
    <w:rsid w:val="009E02C2"/>
    <w:rsid w:val="009E7009"/>
    <w:rsid w:val="009F0017"/>
    <w:rsid w:val="009F3206"/>
    <w:rsid w:val="009F4429"/>
    <w:rsid w:val="009F455B"/>
    <w:rsid w:val="009F6948"/>
    <w:rsid w:val="00A01871"/>
    <w:rsid w:val="00A03612"/>
    <w:rsid w:val="00A04176"/>
    <w:rsid w:val="00A13596"/>
    <w:rsid w:val="00A14518"/>
    <w:rsid w:val="00A1462F"/>
    <w:rsid w:val="00A14F0B"/>
    <w:rsid w:val="00A178AE"/>
    <w:rsid w:val="00A2249F"/>
    <w:rsid w:val="00A23BD3"/>
    <w:rsid w:val="00A25AE1"/>
    <w:rsid w:val="00A26B87"/>
    <w:rsid w:val="00A3171B"/>
    <w:rsid w:val="00A35B18"/>
    <w:rsid w:val="00A361B6"/>
    <w:rsid w:val="00A37B6E"/>
    <w:rsid w:val="00A37F64"/>
    <w:rsid w:val="00A41C06"/>
    <w:rsid w:val="00A51CF0"/>
    <w:rsid w:val="00A5353B"/>
    <w:rsid w:val="00A55991"/>
    <w:rsid w:val="00A55CA9"/>
    <w:rsid w:val="00A64443"/>
    <w:rsid w:val="00A64C9B"/>
    <w:rsid w:val="00A7044A"/>
    <w:rsid w:val="00A71EB8"/>
    <w:rsid w:val="00A73F77"/>
    <w:rsid w:val="00A74561"/>
    <w:rsid w:val="00A75A26"/>
    <w:rsid w:val="00A821E6"/>
    <w:rsid w:val="00A828CB"/>
    <w:rsid w:val="00A85D3A"/>
    <w:rsid w:val="00A862C0"/>
    <w:rsid w:val="00A87988"/>
    <w:rsid w:val="00A92A9B"/>
    <w:rsid w:val="00A93327"/>
    <w:rsid w:val="00A9398F"/>
    <w:rsid w:val="00A9449D"/>
    <w:rsid w:val="00A950D6"/>
    <w:rsid w:val="00A95765"/>
    <w:rsid w:val="00AA0454"/>
    <w:rsid w:val="00AA2251"/>
    <w:rsid w:val="00AA34C2"/>
    <w:rsid w:val="00AA52C5"/>
    <w:rsid w:val="00AA5A44"/>
    <w:rsid w:val="00AB44E7"/>
    <w:rsid w:val="00AB7CF7"/>
    <w:rsid w:val="00AC632F"/>
    <w:rsid w:val="00AC66EA"/>
    <w:rsid w:val="00AC6AFE"/>
    <w:rsid w:val="00AD2DBD"/>
    <w:rsid w:val="00AD7C43"/>
    <w:rsid w:val="00AE2C85"/>
    <w:rsid w:val="00AE4D49"/>
    <w:rsid w:val="00AE4EB6"/>
    <w:rsid w:val="00AE4F42"/>
    <w:rsid w:val="00AF1BA0"/>
    <w:rsid w:val="00AF2434"/>
    <w:rsid w:val="00AF36D1"/>
    <w:rsid w:val="00AF7226"/>
    <w:rsid w:val="00B02B36"/>
    <w:rsid w:val="00B03581"/>
    <w:rsid w:val="00B04459"/>
    <w:rsid w:val="00B05AD9"/>
    <w:rsid w:val="00B05B94"/>
    <w:rsid w:val="00B078D3"/>
    <w:rsid w:val="00B11D8A"/>
    <w:rsid w:val="00B12E78"/>
    <w:rsid w:val="00B12F5D"/>
    <w:rsid w:val="00B14DC1"/>
    <w:rsid w:val="00B169DE"/>
    <w:rsid w:val="00B17D1F"/>
    <w:rsid w:val="00B209F3"/>
    <w:rsid w:val="00B22C78"/>
    <w:rsid w:val="00B23501"/>
    <w:rsid w:val="00B27724"/>
    <w:rsid w:val="00B27D4E"/>
    <w:rsid w:val="00B27FB2"/>
    <w:rsid w:val="00B31D6A"/>
    <w:rsid w:val="00B34888"/>
    <w:rsid w:val="00B3602A"/>
    <w:rsid w:val="00B43D5E"/>
    <w:rsid w:val="00B45908"/>
    <w:rsid w:val="00B45ACF"/>
    <w:rsid w:val="00B46CE7"/>
    <w:rsid w:val="00B51BEC"/>
    <w:rsid w:val="00B5342D"/>
    <w:rsid w:val="00B60D8A"/>
    <w:rsid w:val="00B6224A"/>
    <w:rsid w:val="00B632D7"/>
    <w:rsid w:val="00B65AF2"/>
    <w:rsid w:val="00B65D17"/>
    <w:rsid w:val="00B70038"/>
    <w:rsid w:val="00B717DD"/>
    <w:rsid w:val="00B82E46"/>
    <w:rsid w:val="00B8318B"/>
    <w:rsid w:val="00B847CC"/>
    <w:rsid w:val="00B84A08"/>
    <w:rsid w:val="00B85836"/>
    <w:rsid w:val="00B931B6"/>
    <w:rsid w:val="00B95AF7"/>
    <w:rsid w:val="00B9683F"/>
    <w:rsid w:val="00B97E2A"/>
    <w:rsid w:val="00B97F42"/>
    <w:rsid w:val="00BA103F"/>
    <w:rsid w:val="00BA114E"/>
    <w:rsid w:val="00BA32B5"/>
    <w:rsid w:val="00BA7CC3"/>
    <w:rsid w:val="00BB0CB1"/>
    <w:rsid w:val="00BB2D17"/>
    <w:rsid w:val="00BB74E5"/>
    <w:rsid w:val="00BC274C"/>
    <w:rsid w:val="00BC470A"/>
    <w:rsid w:val="00BC795E"/>
    <w:rsid w:val="00BC7E2B"/>
    <w:rsid w:val="00BD2E7C"/>
    <w:rsid w:val="00BD33ED"/>
    <w:rsid w:val="00BD3C9B"/>
    <w:rsid w:val="00BD3F1F"/>
    <w:rsid w:val="00BD65F4"/>
    <w:rsid w:val="00BE0571"/>
    <w:rsid w:val="00BE13AD"/>
    <w:rsid w:val="00BE3438"/>
    <w:rsid w:val="00BE75AD"/>
    <w:rsid w:val="00BF4BEB"/>
    <w:rsid w:val="00BF64CB"/>
    <w:rsid w:val="00C000F7"/>
    <w:rsid w:val="00C01F5D"/>
    <w:rsid w:val="00C033D2"/>
    <w:rsid w:val="00C106B6"/>
    <w:rsid w:val="00C12307"/>
    <w:rsid w:val="00C1362A"/>
    <w:rsid w:val="00C141D9"/>
    <w:rsid w:val="00C16F2E"/>
    <w:rsid w:val="00C207DB"/>
    <w:rsid w:val="00C246D3"/>
    <w:rsid w:val="00C247FA"/>
    <w:rsid w:val="00C256A4"/>
    <w:rsid w:val="00C256BF"/>
    <w:rsid w:val="00C25B4B"/>
    <w:rsid w:val="00C26E6F"/>
    <w:rsid w:val="00C3372F"/>
    <w:rsid w:val="00C35D69"/>
    <w:rsid w:val="00C41612"/>
    <w:rsid w:val="00C46D4F"/>
    <w:rsid w:val="00C478FB"/>
    <w:rsid w:val="00C5313D"/>
    <w:rsid w:val="00C55FE0"/>
    <w:rsid w:val="00C56776"/>
    <w:rsid w:val="00C56A63"/>
    <w:rsid w:val="00C577D5"/>
    <w:rsid w:val="00C60A3A"/>
    <w:rsid w:val="00C640B3"/>
    <w:rsid w:val="00C657C5"/>
    <w:rsid w:val="00C67EFD"/>
    <w:rsid w:val="00C75D0D"/>
    <w:rsid w:val="00C75F1A"/>
    <w:rsid w:val="00C76398"/>
    <w:rsid w:val="00C801EA"/>
    <w:rsid w:val="00C81796"/>
    <w:rsid w:val="00C81B13"/>
    <w:rsid w:val="00C85071"/>
    <w:rsid w:val="00C9094E"/>
    <w:rsid w:val="00C91B62"/>
    <w:rsid w:val="00C92075"/>
    <w:rsid w:val="00C92BBD"/>
    <w:rsid w:val="00C954C3"/>
    <w:rsid w:val="00CA0993"/>
    <w:rsid w:val="00CA20A0"/>
    <w:rsid w:val="00CA3DC4"/>
    <w:rsid w:val="00CA67EA"/>
    <w:rsid w:val="00CA6E14"/>
    <w:rsid w:val="00CA7A5C"/>
    <w:rsid w:val="00CB06B2"/>
    <w:rsid w:val="00CB21FD"/>
    <w:rsid w:val="00CB4752"/>
    <w:rsid w:val="00CB4A87"/>
    <w:rsid w:val="00CB6DF1"/>
    <w:rsid w:val="00CC0DD8"/>
    <w:rsid w:val="00CC201A"/>
    <w:rsid w:val="00CC5BA8"/>
    <w:rsid w:val="00CD7734"/>
    <w:rsid w:val="00CE1324"/>
    <w:rsid w:val="00CE724F"/>
    <w:rsid w:val="00CF12B8"/>
    <w:rsid w:val="00CF2BA0"/>
    <w:rsid w:val="00CF76BE"/>
    <w:rsid w:val="00D009F0"/>
    <w:rsid w:val="00D02AB3"/>
    <w:rsid w:val="00D060AC"/>
    <w:rsid w:val="00D139C3"/>
    <w:rsid w:val="00D13BD6"/>
    <w:rsid w:val="00D14589"/>
    <w:rsid w:val="00D240FF"/>
    <w:rsid w:val="00D27760"/>
    <w:rsid w:val="00D30C55"/>
    <w:rsid w:val="00D3273D"/>
    <w:rsid w:val="00D33CE9"/>
    <w:rsid w:val="00D376E3"/>
    <w:rsid w:val="00D379D5"/>
    <w:rsid w:val="00D406D2"/>
    <w:rsid w:val="00D42B0C"/>
    <w:rsid w:val="00D44CA1"/>
    <w:rsid w:val="00D46AA9"/>
    <w:rsid w:val="00D50DF6"/>
    <w:rsid w:val="00D5116F"/>
    <w:rsid w:val="00D52B50"/>
    <w:rsid w:val="00D53A92"/>
    <w:rsid w:val="00D5511E"/>
    <w:rsid w:val="00D5772D"/>
    <w:rsid w:val="00D61656"/>
    <w:rsid w:val="00D62BCE"/>
    <w:rsid w:val="00D631B3"/>
    <w:rsid w:val="00D6368A"/>
    <w:rsid w:val="00D641AD"/>
    <w:rsid w:val="00D66024"/>
    <w:rsid w:val="00D66ABA"/>
    <w:rsid w:val="00D7132A"/>
    <w:rsid w:val="00D748ED"/>
    <w:rsid w:val="00D7770E"/>
    <w:rsid w:val="00D834A2"/>
    <w:rsid w:val="00D8380E"/>
    <w:rsid w:val="00D86151"/>
    <w:rsid w:val="00D877F1"/>
    <w:rsid w:val="00D905DE"/>
    <w:rsid w:val="00D90FBD"/>
    <w:rsid w:val="00D92FA9"/>
    <w:rsid w:val="00D93324"/>
    <w:rsid w:val="00D93BF9"/>
    <w:rsid w:val="00D97822"/>
    <w:rsid w:val="00DA4E3C"/>
    <w:rsid w:val="00DA62D5"/>
    <w:rsid w:val="00DB5759"/>
    <w:rsid w:val="00DB6317"/>
    <w:rsid w:val="00DC3D81"/>
    <w:rsid w:val="00DC605B"/>
    <w:rsid w:val="00DD37E0"/>
    <w:rsid w:val="00DD5C9C"/>
    <w:rsid w:val="00DD7D14"/>
    <w:rsid w:val="00DE0D86"/>
    <w:rsid w:val="00DE242C"/>
    <w:rsid w:val="00DE411D"/>
    <w:rsid w:val="00DE5634"/>
    <w:rsid w:val="00DE6996"/>
    <w:rsid w:val="00DE7AFC"/>
    <w:rsid w:val="00DF092F"/>
    <w:rsid w:val="00DF2307"/>
    <w:rsid w:val="00DF39EC"/>
    <w:rsid w:val="00DF7768"/>
    <w:rsid w:val="00E01C37"/>
    <w:rsid w:val="00E0271D"/>
    <w:rsid w:val="00E02C40"/>
    <w:rsid w:val="00E05199"/>
    <w:rsid w:val="00E0527D"/>
    <w:rsid w:val="00E10038"/>
    <w:rsid w:val="00E10210"/>
    <w:rsid w:val="00E131B8"/>
    <w:rsid w:val="00E145A3"/>
    <w:rsid w:val="00E16D39"/>
    <w:rsid w:val="00E2151C"/>
    <w:rsid w:val="00E21821"/>
    <w:rsid w:val="00E2288D"/>
    <w:rsid w:val="00E30DCF"/>
    <w:rsid w:val="00E33125"/>
    <w:rsid w:val="00E406B4"/>
    <w:rsid w:val="00E439CE"/>
    <w:rsid w:val="00E470B9"/>
    <w:rsid w:val="00E47797"/>
    <w:rsid w:val="00E50196"/>
    <w:rsid w:val="00E51DEF"/>
    <w:rsid w:val="00E5260C"/>
    <w:rsid w:val="00E53F7D"/>
    <w:rsid w:val="00E54A7F"/>
    <w:rsid w:val="00E569FF"/>
    <w:rsid w:val="00E57C99"/>
    <w:rsid w:val="00E57F34"/>
    <w:rsid w:val="00E6025A"/>
    <w:rsid w:val="00E646DB"/>
    <w:rsid w:val="00E6575E"/>
    <w:rsid w:val="00E67B1D"/>
    <w:rsid w:val="00E72081"/>
    <w:rsid w:val="00E749FA"/>
    <w:rsid w:val="00E7574D"/>
    <w:rsid w:val="00E76E3D"/>
    <w:rsid w:val="00E829B7"/>
    <w:rsid w:val="00E835E8"/>
    <w:rsid w:val="00E84435"/>
    <w:rsid w:val="00E910BC"/>
    <w:rsid w:val="00E94DEB"/>
    <w:rsid w:val="00E96547"/>
    <w:rsid w:val="00E96D47"/>
    <w:rsid w:val="00E97678"/>
    <w:rsid w:val="00EA001C"/>
    <w:rsid w:val="00EA21C7"/>
    <w:rsid w:val="00EA255A"/>
    <w:rsid w:val="00EA5E33"/>
    <w:rsid w:val="00EA780A"/>
    <w:rsid w:val="00EB0ACD"/>
    <w:rsid w:val="00EB1387"/>
    <w:rsid w:val="00EB1823"/>
    <w:rsid w:val="00EB29C9"/>
    <w:rsid w:val="00EB3E63"/>
    <w:rsid w:val="00EB75FF"/>
    <w:rsid w:val="00EB7BAF"/>
    <w:rsid w:val="00EC4392"/>
    <w:rsid w:val="00EC6E0A"/>
    <w:rsid w:val="00ED15A9"/>
    <w:rsid w:val="00ED454C"/>
    <w:rsid w:val="00ED46CA"/>
    <w:rsid w:val="00ED5CC7"/>
    <w:rsid w:val="00ED6339"/>
    <w:rsid w:val="00ED66CA"/>
    <w:rsid w:val="00EE0531"/>
    <w:rsid w:val="00EE0BE5"/>
    <w:rsid w:val="00EE3FBD"/>
    <w:rsid w:val="00EE49E7"/>
    <w:rsid w:val="00EE4CEC"/>
    <w:rsid w:val="00EE5AEC"/>
    <w:rsid w:val="00EE5F83"/>
    <w:rsid w:val="00EE67CA"/>
    <w:rsid w:val="00EF0A6B"/>
    <w:rsid w:val="00EF1B87"/>
    <w:rsid w:val="00EF2550"/>
    <w:rsid w:val="00EF3139"/>
    <w:rsid w:val="00EF32E0"/>
    <w:rsid w:val="00EF4BC2"/>
    <w:rsid w:val="00F01041"/>
    <w:rsid w:val="00F02137"/>
    <w:rsid w:val="00F03A82"/>
    <w:rsid w:val="00F04034"/>
    <w:rsid w:val="00F04EA8"/>
    <w:rsid w:val="00F0675C"/>
    <w:rsid w:val="00F12419"/>
    <w:rsid w:val="00F15BD5"/>
    <w:rsid w:val="00F163D9"/>
    <w:rsid w:val="00F17765"/>
    <w:rsid w:val="00F17A2F"/>
    <w:rsid w:val="00F240F2"/>
    <w:rsid w:val="00F277CB"/>
    <w:rsid w:val="00F35836"/>
    <w:rsid w:val="00F36AED"/>
    <w:rsid w:val="00F40A58"/>
    <w:rsid w:val="00F42370"/>
    <w:rsid w:val="00F44827"/>
    <w:rsid w:val="00F47564"/>
    <w:rsid w:val="00F5178C"/>
    <w:rsid w:val="00F519AE"/>
    <w:rsid w:val="00F547E5"/>
    <w:rsid w:val="00F54F01"/>
    <w:rsid w:val="00F55CA0"/>
    <w:rsid w:val="00F56760"/>
    <w:rsid w:val="00F56D6D"/>
    <w:rsid w:val="00F6117C"/>
    <w:rsid w:val="00F61D1D"/>
    <w:rsid w:val="00F64134"/>
    <w:rsid w:val="00F65882"/>
    <w:rsid w:val="00F67EE3"/>
    <w:rsid w:val="00F70E04"/>
    <w:rsid w:val="00F74837"/>
    <w:rsid w:val="00F76177"/>
    <w:rsid w:val="00F77732"/>
    <w:rsid w:val="00F81818"/>
    <w:rsid w:val="00F91103"/>
    <w:rsid w:val="00F92375"/>
    <w:rsid w:val="00F9420B"/>
    <w:rsid w:val="00FA0C20"/>
    <w:rsid w:val="00FA31CB"/>
    <w:rsid w:val="00FA4A21"/>
    <w:rsid w:val="00FA7E9F"/>
    <w:rsid w:val="00FB197F"/>
    <w:rsid w:val="00FC0313"/>
    <w:rsid w:val="00FC3850"/>
    <w:rsid w:val="00FC3D83"/>
    <w:rsid w:val="00FD1C22"/>
    <w:rsid w:val="00FD280F"/>
    <w:rsid w:val="00FD4FB2"/>
    <w:rsid w:val="00FD57F7"/>
    <w:rsid w:val="00FD74B9"/>
    <w:rsid w:val="00FE02E4"/>
    <w:rsid w:val="00FE0E81"/>
    <w:rsid w:val="00FE1504"/>
    <w:rsid w:val="00FE2F78"/>
    <w:rsid w:val="00FE30A4"/>
    <w:rsid w:val="00FF0282"/>
    <w:rsid w:val="00FF0C99"/>
    <w:rsid w:val="00FF2D23"/>
    <w:rsid w:val="00FF62A8"/>
    <w:rsid w:val="011533D3"/>
    <w:rsid w:val="011A1620"/>
    <w:rsid w:val="018B7BC6"/>
    <w:rsid w:val="018F2A41"/>
    <w:rsid w:val="01A4276A"/>
    <w:rsid w:val="01F21B1E"/>
    <w:rsid w:val="02063FE0"/>
    <w:rsid w:val="022F33E5"/>
    <w:rsid w:val="02D3279C"/>
    <w:rsid w:val="03847CD4"/>
    <w:rsid w:val="03BC4575"/>
    <w:rsid w:val="03E70D74"/>
    <w:rsid w:val="0462603D"/>
    <w:rsid w:val="0508204E"/>
    <w:rsid w:val="052874D6"/>
    <w:rsid w:val="05344197"/>
    <w:rsid w:val="0619570F"/>
    <w:rsid w:val="071E4FBC"/>
    <w:rsid w:val="07925E14"/>
    <w:rsid w:val="086F32CF"/>
    <w:rsid w:val="08D12A0E"/>
    <w:rsid w:val="093472C0"/>
    <w:rsid w:val="09530BE3"/>
    <w:rsid w:val="0A242B44"/>
    <w:rsid w:val="0A945ABF"/>
    <w:rsid w:val="0AB50B5B"/>
    <w:rsid w:val="0B0F0914"/>
    <w:rsid w:val="0B952DAB"/>
    <w:rsid w:val="0BCC0AE8"/>
    <w:rsid w:val="0BFB0901"/>
    <w:rsid w:val="0C2E1DD4"/>
    <w:rsid w:val="0C566834"/>
    <w:rsid w:val="0C962025"/>
    <w:rsid w:val="0CF54541"/>
    <w:rsid w:val="0D54505F"/>
    <w:rsid w:val="0D9F31D6"/>
    <w:rsid w:val="0E8326D9"/>
    <w:rsid w:val="0EEC2127"/>
    <w:rsid w:val="0F9723BF"/>
    <w:rsid w:val="104A60C4"/>
    <w:rsid w:val="10C57012"/>
    <w:rsid w:val="11AE6F8F"/>
    <w:rsid w:val="12C5467C"/>
    <w:rsid w:val="132F6187"/>
    <w:rsid w:val="136E6B87"/>
    <w:rsid w:val="13F94DB6"/>
    <w:rsid w:val="148C72F3"/>
    <w:rsid w:val="153A3533"/>
    <w:rsid w:val="15785D0F"/>
    <w:rsid w:val="15DA2940"/>
    <w:rsid w:val="15E16C1D"/>
    <w:rsid w:val="15E7507B"/>
    <w:rsid w:val="165840B5"/>
    <w:rsid w:val="16AF158F"/>
    <w:rsid w:val="16CE6163"/>
    <w:rsid w:val="16DD3C44"/>
    <w:rsid w:val="17050F24"/>
    <w:rsid w:val="17576DF4"/>
    <w:rsid w:val="183B7ACD"/>
    <w:rsid w:val="18AA5B83"/>
    <w:rsid w:val="18DB0527"/>
    <w:rsid w:val="18F44523"/>
    <w:rsid w:val="196B54A9"/>
    <w:rsid w:val="19802244"/>
    <w:rsid w:val="1A2226ED"/>
    <w:rsid w:val="1B6E6F53"/>
    <w:rsid w:val="1BBE8E31"/>
    <w:rsid w:val="1BDE17AF"/>
    <w:rsid w:val="1BFE5693"/>
    <w:rsid w:val="1C6D40E9"/>
    <w:rsid w:val="1CAE5388"/>
    <w:rsid w:val="1CF25586"/>
    <w:rsid w:val="1D235144"/>
    <w:rsid w:val="1E2458FF"/>
    <w:rsid w:val="1EAA74FC"/>
    <w:rsid w:val="1F404DC5"/>
    <w:rsid w:val="1F9D2A86"/>
    <w:rsid w:val="1FC66330"/>
    <w:rsid w:val="201054AB"/>
    <w:rsid w:val="20BF110E"/>
    <w:rsid w:val="20EC288F"/>
    <w:rsid w:val="2236120F"/>
    <w:rsid w:val="229C39BF"/>
    <w:rsid w:val="233F124C"/>
    <w:rsid w:val="242801C9"/>
    <w:rsid w:val="24E37F11"/>
    <w:rsid w:val="24F65A74"/>
    <w:rsid w:val="25036248"/>
    <w:rsid w:val="25A2554E"/>
    <w:rsid w:val="260C3FD8"/>
    <w:rsid w:val="26E72CF4"/>
    <w:rsid w:val="26FA0901"/>
    <w:rsid w:val="279E140F"/>
    <w:rsid w:val="27B31DD5"/>
    <w:rsid w:val="29524F49"/>
    <w:rsid w:val="29FC6AB7"/>
    <w:rsid w:val="2A48021E"/>
    <w:rsid w:val="2A7301C1"/>
    <w:rsid w:val="2A9B0511"/>
    <w:rsid w:val="2AB629F3"/>
    <w:rsid w:val="2B39287C"/>
    <w:rsid w:val="2BC517DF"/>
    <w:rsid w:val="2C091017"/>
    <w:rsid w:val="2C4C4F3B"/>
    <w:rsid w:val="2CD43DB3"/>
    <w:rsid w:val="2D202A7D"/>
    <w:rsid w:val="2D3F04F0"/>
    <w:rsid w:val="2DFA177E"/>
    <w:rsid w:val="2ECE1A62"/>
    <w:rsid w:val="2F00322A"/>
    <w:rsid w:val="2F703FE0"/>
    <w:rsid w:val="2F84677A"/>
    <w:rsid w:val="2FC761C5"/>
    <w:rsid w:val="2FD17CFF"/>
    <w:rsid w:val="2FDE743C"/>
    <w:rsid w:val="3002294D"/>
    <w:rsid w:val="30470163"/>
    <w:rsid w:val="3125645C"/>
    <w:rsid w:val="31540F86"/>
    <w:rsid w:val="317556FF"/>
    <w:rsid w:val="321D24CE"/>
    <w:rsid w:val="32AA0490"/>
    <w:rsid w:val="32C21624"/>
    <w:rsid w:val="33515231"/>
    <w:rsid w:val="33814F8D"/>
    <w:rsid w:val="34172F02"/>
    <w:rsid w:val="349537D0"/>
    <w:rsid w:val="352D52E9"/>
    <w:rsid w:val="35511ECF"/>
    <w:rsid w:val="358A2C1F"/>
    <w:rsid w:val="35B73253"/>
    <w:rsid w:val="363B6933"/>
    <w:rsid w:val="36912A80"/>
    <w:rsid w:val="36D81DC5"/>
    <w:rsid w:val="36E7014E"/>
    <w:rsid w:val="371371EE"/>
    <w:rsid w:val="37291639"/>
    <w:rsid w:val="376C2CB3"/>
    <w:rsid w:val="387F176B"/>
    <w:rsid w:val="393E700E"/>
    <w:rsid w:val="3A7A48F7"/>
    <w:rsid w:val="3A7E7084"/>
    <w:rsid w:val="3C356A0E"/>
    <w:rsid w:val="3CCB46CA"/>
    <w:rsid w:val="3EEE15BC"/>
    <w:rsid w:val="3F7F1FE5"/>
    <w:rsid w:val="3FF532D4"/>
    <w:rsid w:val="3FFF1884"/>
    <w:rsid w:val="40F16665"/>
    <w:rsid w:val="40F973F5"/>
    <w:rsid w:val="4332051F"/>
    <w:rsid w:val="43386B55"/>
    <w:rsid w:val="436A019A"/>
    <w:rsid w:val="43FD6BD3"/>
    <w:rsid w:val="442742D8"/>
    <w:rsid w:val="447A32B9"/>
    <w:rsid w:val="44906321"/>
    <w:rsid w:val="461F0B83"/>
    <w:rsid w:val="46217C1A"/>
    <w:rsid w:val="46CE6E39"/>
    <w:rsid w:val="472674C8"/>
    <w:rsid w:val="473C3609"/>
    <w:rsid w:val="4856518C"/>
    <w:rsid w:val="486A6177"/>
    <w:rsid w:val="48FFE926"/>
    <w:rsid w:val="49763461"/>
    <w:rsid w:val="49F22E5E"/>
    <w:rsid w:val="4A450529"/>
    <w:rsid w:val="4AC54DA0"/>
    <w:rsid w:val="4B207B41"/>
    <w:rsid w:val="4B406D17"/>
    <w:rsid w:val="4B9A03A3"/>
    <w:rsid w:val="4C112E59"/>
    <w:rsid w:val="4C507881"/>
    <w:rsid w:val="4C9901D8"/>
    <w:rsid w:val="4CEC0A5C"/>
    <w:rsid w:val="4D0933F1"/>
    <w:rsid w:val="4DE20C84"/>
    <w:rsid w:val="4DFA4DE6"/>
    <w:rsid w:val="4E5B5CFD"/>
    <w:rsid w:val="4E7A68A5"/>
    <w:rsid w:val="4EA31623"/>
    <w:rsid w:val="4EC03207"/>
    <w:rsid w:val="4EDE1065"/>
    <w:rsid w:val="4F641371"/>
    <w:rsid w:val="4F9F4D26"/>
    <w:rsid w:val="4FE02B99"/>
    <w:rsid w:val="50062DD9"/>
    <w:rsid w:val="501716A5"/>
    <w:rsid w:val="50660874"/>
    <w:rsid w:val="506B4CFC"/>
    <w:rsid w:val="509D0438"/>
    <w:rsid w:val="50B24D2D"/>
    <w:rsid w:val="50FC37C6"/>
    <w:rsid w:val="519D5BDA"/>
    <w:rsid w:val="51D6592F"/>
    <w:rsid w:val="527E1917"/>
    <w:rsid w:val="53A83D63"/>
    <w:rsid w:val="546E5A28"/>
    <w:rsid w:val="547E642B"/>
    <w:rsid w:val="54CC1FD0"/>
    <w:rsid w:val="55707765"/>
    <w:rsid w:val="55A7471E"/>
    <w:rsid w:val="56A046CE"/>
    <w:rsid w:val="57114EB0"/>
    <w:rsid w:val="58B23F52"/>
    <w:rsid w:val="59B6573E"/>
    <w:rsid w:val="59C90ACF"/>
    <w:rsid w:val="59CD0D61"/>
    <w:rsid w:val="5A420BA5"/>
    <w:rsid w:val="5AAB14CE"/>
    <w:rsid w:val="5BD03485"/>
    <w:rsid w:val="5D1A034E"/>
    <w:rsid w:val="5D3818B0"/>
    <w:rsid w:val="5E0249EB"/>
    <w:rsid w:val="5EE2365B"/>
    <w:rsid w:val="5F4929F9"/>
    <w:rsid w:val="5FA34174"/>
    <w:rsid w:val="5FA9607E"/>
    <w:rsid w:val="60F41E52"/>
    <w:rsid w:val="60FA1833"/>
    <w:rsid w:val="613B6814"/>
    <w:rsid w:val="61E33C2B"/>
    <w:rsid w:val="62425D42"/>
    <w:rsid w:val="62C90F25"/>
    <w:rsid w:val="62D11B38"/>
    <w:rsid w:val="63953170"/>
    <w:rsid w:val="63E4785C"/>
    <w:rsid w:val="64A31AB1"/>
    <w:rsid w:val="659F158E"/>
    <w:rsid w:val="66192E8F"/>
    <w:rsid w:val="662F6ED5"/>
    <w:rsid w:val="666227CC"/>
    <w:rsid w:val="66647A8B"/>
    <w:rsid w:val="66D20E22"/>
    <w:rsid w:val="66F62A52"/>
    <w:rsid w:val="674A5DAF"/>
    <w:rsid w:val="675F427E"/>
    <w:rsid w:val="67D927AE"/>
    <w:rsid w:val="67FFDCE8"/>
    <w:rsid w:val="694509F0"/>
    <w:rsid w:val="69724C43"/>
    <w:rsid w:val="69F875E7"/>
    <w:rsid w:val="6BDFF67D"/>
    <w:rsid w:val="6BFB3534"/>
    <w:rsid w:val="6C670453"/>
    <w:rsid w:val="6CC101A2"/>
    <w:rsid w:val="6CC85B8E"/>
    <w:rsid w:val="6D2B557A"/>
    <w:rsid w:val="6D383FF7"/>
    <w:rsid w:val="6DAF909D"/>
    <w:rsid w:val="6E171E22"/>
    <w:rsid w:val="6E3354A6"/>
    <w:rsid w:val="6F034B31"/>
    <w:rsid w:val="6F146FCA"/>
    <w:rsid w:val="6FFBBD08"/>
    <w:rsid w:val="705F72D1"/>
    <w:rsid w:val="70943FC3"/>
    <w:rsid w:val="70D77415"/>
    <w:rsid w:val="70FB0B16"/>
    <w:rsid w:val="710032F2"/>
    <w:rsid w:val="71627318"/>
    <w:rsid w:val="71AD44D1"/>
    <w:rsid w:val="727047CE"/>
    <w:rsid w:val="730F0178"/>
    <w:rsid w:val="733028D8"/>
    <w:rsid w:val="734B0AAB"/>
    <w:rsid w:val="73737667"/>
    <w:rsid w:val="73904B50"/>
    <w:rsid w:val="73A62F44"/>
    <w:rsid w:val="73A96BA4"/>
    <w:rsid w:val="74D80B53"/>
    <w:rsid w:val="74E47DA6"/>
    <w:rsid w:val="74FE287D"/>
    <w:rsid w:val="75061AC9"/>
    <w:rsid w:val="75C13B02"/>
    <w:rsid w:val="75F2716E"/>
    <w:rsid w:val="763A771E"/>
    <w:rsid w:val="76EB4627"/>
    <w:rsid w:val="77193E72"/>
    <w:rsid w:val="773917C8"/>
    <w:rsid w:val="778A10A0"/>
    <w:rsid w:val="77DFF647"/>
    <w:rsid w:val="789B3CAB"/>
    <w:rsid w:val="79695CC0"/>
    <w:rsid w:val="79CF0EE8"/>
    <w:rsid w:val="79E37BC4"/>
    <w:rsid w:val="7A2B3800"/>
    <w:rsid w:val="7AC21775"/>
    <w:rsid w:val="7AD52994"/>
    <w:rsid w:val="7ADF5B94"/>
    <w:rsid w:val="7AEF4A04"/>
    <w:rsid w:val="7B3E7A58"/>
    <w:rsid w:val="7B3FAC2B"/>
    <w:rsid w:val="7BA1555F"/>
    <w:rsid w:val="7BDC374B"/>
    <w:rsid w:val="7BEFC851"/>
    <w:rsid w:val="7BFA35B6"/>
    <w:rsid w:val="7BFD5C79"/>
    <w:rsid w:val="7C290848"/>
    <w:rsid w:val="7C38055A"/>
    <w:rsid w:val="7C43482E"/>
    <w:rsid w:val="7C4C462A"/>
    <w:rsid w:val="7C8323C0"/>
    <w:rsid w:val="7CD36E45"/>
    <w:rsid w:val="7DA60233"/>
    <w:rsid w:val="7DA7F878"/>
    <w:rsid w:val="7DBF335B"/>
    <w:rsid w:val="7DC5461B"/>
    <w:rsid w:val="7DE07113"/>
    <w:rsid w:val="7E3B0FBF"/>
    <w:rsid w:val="7F4F5EB6"/>
    <w:rsid w:val="7F6B07A9"/>
    <w:rsid w:val="7F7165A5"/>
    <w:rsid w:val="7FE06859"/>
    <w:rsid w:val="8E9D67B2"/>
    <w:rsid w:val="9A2FA924"/>
    <w:rsid w:val="9DAD75F5"/>
    <w:rsid w:val="9DDF44CF"/>
    <w:rsid w:val="A6576A37"/>
    <w:rsid w:val="AE2C6C2B"/>
    <w:rsid w:val="B1B79B04"/>
    <w:rsid w:val="BB7B43F9"/>
    <w:rsid w:val="BBFF34C5"/>
    <w:rsid w:val="BC7D845D"/>
    <w:rsid w:val="BE7B8F9F"/>
    <w:rsid w:val="BFB72FB5"/>
    <w:rsid w:val="BFBDBDCD"/>
    <w:rsid w:val="CF9FFE98"/>
    <w:rsid w:val="CFDBE6D4"/>
    <w:rsid w:val="D7BD044C"/>
    <w:rsid w:val="DDFF4E69"/>
    <w:rsid w:val="DF6C5BB0"/>
    <w:rsid w:val="DFFE5406"/>
    <w:rsid w:val="DFFFC6F9"/>
    <w:rsid w:val="EBBB3FBD"/>
    <w:rsid w:val="EFED7421"/>
    <w:rsid w:val="F7EEF92F"/>
    <w:rsid w:val="F7FF1A3D"/>
    <w:rsid w:val="F9FE4430"/>
    <w:rsid w:val="FCDFD215"/>
    <w:rsid w:val="FCFE4901"/>
    <w:rsid w:val="FDD26AC8"/>
    <w:rsid w:val="FEDFE002"/>
    <w:rsid w:val="FFDF500C"/>
    <w:rsid w:val="FFF94062"/>
    <w:rsid w:val="FFFF9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Calibri" w:hAnsi="Calibri" w:eastAsia="仿宋" w:cs="仿宋"/>
      <w:kern w:val="2"/>
      <w:sz w:val="32"/>
      <w:szCs w:val="32"/>
      <w:lang w:val="en-US" w:eastAsia="zh-CN" w:bidi="ar-SA"/>
    </w:rPr>
  </w:style>
  <w:style w:type="paragraph" w:styleId="2">
    <w:name w:val="heading 1"/>
    <w:basedOn w:val="1"/>
    <w:next w:val="1"/>
    <w:link w:val="47"/>
    <w:qFormat/>
    <w:uiPriority w:val="0"/>
    <w:pPr>
      <w:ind w:firstLine="640"/>
      <w:outlineLvl w:val="0"/>
    </w:pPr>
    <w:rPr>
      <w:rFonts w:ascii="黑体" w:hAnsi="黑体" w:eastAsia="黑体"/>
    </w:rPr>
  </w:style>
  <w:style w:type="paragraph" w:styleId="3">
    <w:name w:val="heading 2"/>
    <w:basedOn w:val="1"/>
    <w:next w:val="1"/>
    <w:link w:val="48"/>
    <w:unhideWhenUsed/>
    <w:qFormat/>
    <w:uiPriority w:val="0"/>
    <w:pPr>
      <w:ind w:firstLine="640"/>
      <w:outlineLvl w:val="1"/>
    </w:pPr>
    <w:rPr>
      <w:rFonts w:ascii="楷体" w:hAnsi="楷体" w:eastAsia="楷体"/>
    </w:rPr>
  </w:style>
  <w:style w:type="paragraph" w:styleId="4">
    <w:name w:val="heading 3"/>
    <w:basedOn w:val="1"/>
    <w:next w:val="1"/>
    <w:link w:val="49"/>
    <w:qFormat/>
    <w:uiPriority w:val="0"/>
    <w:pPr>
      <w:keepNext/>
      <w:keepLines/>
      <w:widowControl w:val="0"/>
      <w:tabs>
        <w:tab w:val="left" w:pos="924"/>
        <w:tab w:val="left" w:pos="7230"/>
      </w:tabs>
      <w:adjustRightInd w:val="0"/>
      <w:spacing w:before="120" w:after="120" w:line="600" w:lineRule="exact"/>
      <w:ind w:firstLine="640"/>
      <w:jc w:val="left"/>
      <w:textAlignment w:val="baseline"/>
      <w:outlineLvl w:val="2"/>
    </w:pPr>
    <w:rPr>
      <w:rFonts w:ascii="黑体" w:hAnsi="宋体" w:eastAsia="黑体" w:cs="Times New Roman"/>
      <w:bCs/>
      <w:color w:val="000000"/>
      <w:sz w:val="28"/>
      <w:szCs w:val="28"/>
    </w:rPr>
  </w:style>
  <w:style w:type="paragraph" w:styleId="5">
    <w:name w:val="heading 4"/>
    <w:basedOn w:val="1"/>
    <w:next w:val="1"/>
    <w:link w:val="50"/>
    <w:qFormat/>
    <w:uiPriority w:val="0"/>
    <w:pPr>
      <w:keepNext/>
      <w:keepLines/>
      <w:widowControl w:val="0"/>
      <w:spacing w:before="280" w:after="290" w:line="376" w:lineRule="auto"/>
      <w:ind w:firstLine="0" w:firstLineChars="0"/>
      <w:outlineLvl w:val="3"/>
    </w:pPr>
    <w:rPr>
      <w:rFonts w:ascii="Arial" w:hAnsi="Arial" w:eastAsia="黑体" w:cs="Times New Roman"/>
      <w:b/>
      <w:bCs/>
      <w:sz w:val="28"/>
      <w:szCs w:val="28"/>
    </w:rPr>
  </w:style>
  <w:style w:type="paragraph" w:styleId="6">
    <w:name w:val="heading 5"/>
    <w:basedOn w:val="1"/>
    <w:next w:val="1"/>
    <w:link w:val="51"/>
    <w:qFormat/>
    <w:uiPriority w:val="0"/>
    <w:pPr>
      <w:keepNext/>
      <w:keepLines/>
      <w:widowControl w:val="0"/>
      <w:spacing w:before="280" w:after="290" w:line="376" w:lineRule="auto"/>
      <w:ind w:firstLine="640"/>
      <w:jc w:val="left"/>
      <w:outlineLvl w:val="4"/>
    </w:pPr>
    <w:rPr>
      <w:rFonts w:ascii="仿宋_GB2312" w:hAnsi="宋体" w:eastAsia="仿宋_GB2312" w:cs="Times New Roman"/>
      <w:b/>
      <w:bCs/>
      <w:color w:val="00000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widowControl w:val="0"/>
      <w:ind w:left="1920" w:firstLine="640"/>
      <w:jc w:val="left"/>
    </w:pPr>
    <w:rPr>
      <w:rFonts w:ascii="仿宋_GB2312" w:hAnsi="宋体" w:eastAsia="仿宋_GB2312" w:cs="Times New Roman"/>
      <w:color w:val="000000"/>
      <w:sz w:val="18"/>
      <w:szCs w:val="18"/>
    </w:rPr>
  </w:style>
  <w:style w:type="paragraph" w:styleId="8">
    <w:name w:val="Normal Indent"/>
    <w:basedOn w:val="1"/>
    <w:qFormat/>
    <w:uiPriority w:val="0"/>
    <w:pPr>
      <w:widowControl w:val="0"/>
      <w:adjustRightInd w:val="0"/>
      <w:spacing w:line="240" w:lineRule="auto"/>
      <w:ind w:firstLine="420"/>
      <w:textAlignment w:val="baseline"/>
    </w:pPr>
    <w:rPr>
      <w:rFonts w:ascii="Times New Roman" w:hAnsi="Times New Roman" w:eastAsia="宋体" w:cs="Times New Roman"/>
      <w:sz w:val="21"/>
      <w:szCs w:val="20"/>
    </w:rPr>
  </w:style>
  <w:style w:type="paragraph" w:styleId="9">
    <w:name w:val="Document Map"/>
    <w:basedOn w:val="1"/>
    <w:link w:val="52"/>
    <w:qFormat/>
    <w:uiPriority w:val="99"/>
    <w:pPr>
      <w:widowControl w:val="0"/>
      <w:shd w:val="clear" w:color="auto" w:fill="000080"/>
      <w:ind w:firstLine="640"/>
      <w:jc w:val="left"/>
    </w:pPr>
    <w:rPr>
      <w:rFonts w:ascii="仿宋_GB2312" w:hAnsi="宋体" w:eastAsia="仿宋_GB2312" w:cs="Times New Roman"/>
      <w:color w:val="000000"/>
    </w:rPr>
  </w:style>
  <w:style w:type="paragraph" w:styleId="10">
    <w:name w:val="annotation text"/>
    <w:basedOn w:val="1"/>
    <w:link w:val="53"/>
    <w:qFormat/>
    <w:uiPriority w:val="99"/>
    <w:pPr>
      <w:widowControl w:val="0"/>
      <w:ind w:firstLine="640"/>
      <w:jc w:val="left"/>
    </w:pPr>
    <w:rPr>
      <w:rFonts w:ascii="仿宋_GB2312" w:hAnsi="宋体" w:eastAsia="仿宋_GB2312" w:cs="Times New Roman"/>
      <w:color w:val="000000"/>
    </w:rPr>
  </w:style>
  <w:style w:type="paragraph" w:styleId="11">
    <w:name w:val="Salutation"/>
    <w:basedOn w:val="1"/>
    <w:next w:val="1"/>
    <w:link w:val="54"/>
    <w:qFormat/>
    <w:uiPriority w:val="0"/>
    <w:pPr>
      <w:widowControl w:val="0"/>
      <w:spacing w:line="240" w:lineRule="auto"/>
      <w:ind w:firstLine="0" w:firstLineChars="0"/>
    </w:pPr>
    <w:rPr>
      <w:rFonts w:ascii="Times New Roman" w:hAnsi="Times New Roman" w:eastAsia="宋体" w:cs="Times New Roman"/>
      <w:sz w:val="21"/>
      <w:szCs w:val="24"/>
    </w:rPr>
  </w:style>
  <w:style w:type="paragraph" w:styleId="12">
    <w:name w:val="Body Text"/>
    <w:basedOn w:val="1"/>
    <w:link w:val="55"/>
    <w:qFormat/>
    <w:uiPriority w:val="0"/>
    <w:pPr>
      <w:widowControl w:val="0"/>
      <w:spacing w:after="120"/>
      <w:ind w:firstLine="640"/>
      <w:jc w:val="left"/>
    </w:pPr>
    <w:rPr>
      <w:rFonts w:ascii="仿宋_GB2312" w:hAnsi="宋体" w:eastAsia="宋体" w:cs="Times New Roman"/>
      <w:color w:val="000000"/>
      <w:sz w:val="21"/>
      <w:szCs w:val="24"/>
    </w:rPr>
  </w:style>
  <w:style w:type="paragraph" w:styleId="13">
    <w:name w:val="Body Text Indent"/>
    <w:basedOn w:val="1"/>
    <w:link w:val="56"/>
    <w:qFormat/>
    <w:uiPriority w:val="0"/>
    <w:pPr>
      <w:widowControl w:val="0"/>
      <w:ind w:firstLine="632"/>
      <w:jc w:val="left"/>
    </w:pPr>
    <w:rPr>
      <w:rFonts w:ascii="仿宋_GB2312" w:hAnsi="宋体" w:eastAsia="仿宋_GB2312" w:cs="Times New Roman"/>
      <w:color w:val="000000"/>
    </w:rPr>
  </w:style>
  <w:style w:type="paragraph" w:styleId="14">
    <w:name w:val="index 4"/>
    <w:basedOn w:val="1"/>
    <w:next w:val="1"/>
    <w:semiHidden/>
    <w:qFormat/>
    <w:uiPriority w:val="0"/>
    <w:pPr>
      <w:widowControl w:val="0"/>
      <w:ind w:left="600" w:leftChars="600" w:firstLine="640"/>
      <w:jc w:val="left"/>
    </w:pPr>
    <w:rPr>
      <w:rFonts w:ascii="仿宋_GB2312" w:hAnsi="宋体" w:eastAsia="仿宋_GB2312" w:cs="Times New Roman"/>
      <w:color w:val="000000"/>
    </w:rPr>
  </w:style>
  <w:style w:type="paragraph" w:styleId="15">
    <w:name w:val="toc 5"/>
    <w:basedOn w:val="1"/>
    <w:next w:val="1"/>
    <w:semiHidden/>
    <w:qFormat/>
    <w:uiPriority w:val="0"/>
    <w:pPr>
      <w:widowControl w:val="0"/>
      <w:ind w:left="1280" w:firstLine="640"/>
      <w:jc w:val="left"/>
    </w:pPr>
    <w:rPr>
      <w:rFonts w:ascii="仿宋_GB2312" w:hAnsi="宋体" w:eastAsia="仿宋_GB2312" w:cs="Times New Roman"/>
      <w:color w:val="000000"/>
      <w:sz w:val="18"/>
      <w:szCs w:val="18"/>
    </w:rPr>
  </w:style>
  <w:style w:type="paragraph" w:styleId="16">
    <w:name w:val="toc 3"/>
    <w:basedOn w:val="1"/>
    <w:next w:val="1"/>
    <w:qFormat/>
    <w:uiPriority w:val="0"/>
    <w:pPr>
      <w:widowControl w:val="0"/>
      <w:ind w:left="640" w:firstLine="640"/>
      <w:jc w:val="left"/>
    </w:pPr>
    <w:rPr>
      <w:rFonts w:ascii="仿宋_GB2312" w:hAnsi="宋体" w:eastAsia="仿宋_GB2312" w:cs="Times New Roman"/>
      <w:i/>
      <w:iCs/>
      <w:color w:val="000000"/>
      <w:sz w:val="20"/>
    </w:rPr>
  </w:style>
  <w:style w:type="paragraph" w:styleId="17">
    <w:name w:val="Plain Text"/>
    <w:basedOn w:val="1"/>
    <w:link w:val="57"/>
    <w:qFormat/>
    <w:uiPriority w:val="0"/>
    <w:pPr>
      <w:widowControl w:val="0"/>
      <w:ind w:firstLine="640"/>
      <w:jc w:val="left"/>
    </w:pPr>
    <w:rPr>
      <w:rFonts w:ascii="宋体" w:hAnsi="Courier New" w:eastAsia="宋体" w:cs="Courier New"/>
      <w:color w:val="000000"/>
      <w:sz w:val="21"/>
      <w:szCs w:val="21"/>
    </w:rPr>
  </w:style>
  <w:style w:type="paragraph" w:styleId="18">
    <w:name w:val="toc 8"/>
    <w:basedOn w:val="1"/>
    <w:next w:val="1"/>
    <w:semiHidden/>
    <w:qFormat/>
    <w:uiPriority w:val="0"/>
    <w:pPr>
      <w:widowControl w:val="0"/>
      <w:ind w:left="2240" w:firstLine="640"/>
      <w:jc w:val="left"/>
    </w:pPr>
    <w:rPr>
      <w:rFonts w:ascii="仿宋_GB2312" w:hAnsi="宋体" w:eastAsia="仿宋_GB2312" w:cs="Times New Roman"/>
      <w:color w:val="000000"/>
      <w:sz w:val="18"/>
      <w:szCs w:val="18"/>
    </w:rPr>
  </w:style>
  <w:style w:type="paragraph" w:styleId="19">
    <w:name w:val="Date"/>
    <w:basedOn w:val="1"/>
    <w:next w:val="1"/>
    <w:link w:val="58"/>
    <w:qFormat/>
    <w:uiPriority w:val="99"/>
    <w:pPr>
      <w:widowControl w:val="0"/>
      <w:ind w:firstLine="640"/>
      <w:jc w:val="left"/>
    </w:pPr>
    <w:rPr>
      <w:rFonts w:ascii="仿宋_GB2312" w:hAnsi="宋体" w:eastAsia="仿宋_GB2312" w:cs="Times New Roman"/>
      <w:color w:val="000000"/>
    </w:rPr>
  </w:style>
  <w:style w:type="paragraph" w:styleId="20">
    <w:name w:val="Body Text Indent 2"/>
    <w:basedOn w:val="1"/>
    <w:link w:val="59"/>
    <w:qFormat/>
    <w:uiPriority w:val="0"/>
    <w:pPr>
      <w:widowControl w:val="0"/>
      <w:spacing w:beforeLines="100" w:afterLines="100" w:line="440" w:lineRule="exact"/>
      <w:ind w:firstLine="612"/>
      <w:jc w:val="left"/>
    </w:pPr>
    <w:rPr>
      <w:rFonts w:ascii="仿宋_GB2312" w:hAnsi="宋体" w:eastAsia="仿宋_GB2312" w:cs="Times New Roman"/>
      <w:color w:val="000000"/>
      <w:sz w:val="28"/>
    </w:rPr>
  </w:style>
  <w:style w:type="paragraph" w:styleId="21">
    <w:name w:val="endnote text"/>
    <w:basedOn w:val="1"/>
    <w:link w:val="60"/>
    <w:unhideWhenUsed/>
    <w:qFormat/>
    <w:uiPriority w:val="99"/>
    <w:pPr>
      <w:widowControl w:val="0"/>
      <w:snapToGrid w:val="0"/>
      <w:spacing w:line="240" w:lineRule="auto"/>
      <w:ind w:firstLine="0" w:firstLineChars="0"/>
      <w:jc w:val="left"/>
    </w:pPr>
    <w:rPr>
      <w:rFonts w:ascii="Times New Roman" w:hAnsi="Times New Roman" w:eastAsia="宋体" w:cs="Times New Roman"/>
      <w:sz w:val="21"/>
      <w:szCs w:val="24"/>
    </w:rPr>
  </w:style>
  <w:style w:type="paragraph" w:styleId="22">
    <w:name w:val="Balloon Text"/>
    <w:basedOn w:val="1"/>
    <w:link w:val="61"/>
    <w:unhideWhenUsed/>
    <w:qFormat/>
    <w:uiPriority w:val="99"/>
    <w:pPr>
      <w:spacing w:line="240" w:lineRule="auto"/>
    </w:pPr>
    <w:rPr>
      <w:sz w:val="18"/>
      <w:szCs w:val="18"/>
    </w:rPr>
  </w:style>
  <w:style w:type="paragraph" w:styleId="23">
    <w:name w:val="footer"/>
    <w:basedOn w:val="1"/>
    <w:link w:val="62"/>
    <w:unhideWhenUsed/>
    <w:qFormat/>
    <w:uiPriority w:val="99"/>
    <w:pPr>
      <w:tabs>
        <w:tab w:val="center" w:pos="4153"/>
        <w:tab w:val="right" w:pos="8306"/>
      </w:tabs>
      <w:snapToGrid w:val="0"/>
      <w:spacing w:line="240" w:lineRule="auto"/>
      <w:jc w:val="left"/>
    </w:pPr>
    <w:rPr>
      <w:sz w:val="18"/>
      <w:szCs w:val="18"/>
    </w:rPr>
  </w:style>
  <w:style w:type="paragraph" w:styleId="24">
    <w:name w:val="header"/>
    <w:basedOn w:val="1"/>
    <w:link w:val="6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qFormat/>
    <w:uiPriority w:val="39"/>
    <w:pPr>
      <w:widowControl w:val="0"/>
      <w:tabs>
        <w:tab w:val="right" w:leader="dot" w:pos="9175"/>
      </w:tabs>
      <w:spacing w:before="120" w:after="120"/>
      <w:ind w:firstLine="640"/>
      <w:jc w:val="left"/>
    </w:pPr>
    <w:rPr>
      <w:rFonts w:ascii="宋体" w:hAnsi="宋体" w:eastAsia="宋体" w:cs="Times New Roman"/>
      <w:b/>
      <w:bCs/>
      <w:caps/>
      <w:color w:val="000000"/>
      <w:sz w:val="24"/>
      <w:szCs w:val="24"/>
    </w:rPr>
  </w:style>
  <w:style w:type="paragraph" w:styleId="26">
    <w:name w:val="toc 4"/>
    <w:basedOn w:val="1"/>
    <w:next w:val="1"/>
    <w:semiHidden/>
    <w:qFormat/>
    <w:uiPriority w:val="0"/>
    <w:pPr>
      <w:widowControl w:val="0"/>
      <w:ind w:left="960" w:firstLine="640"/>
      <w:jc w:val="left"/>
    </w:pPr>
    <w:rPr>
      <w:rFonts w:ascii="仿宋_GB2312" w:hAnsi="宋体" w:eastAsia="仿宋_GB2312" w:cs="Times New Roman"/>
      <w:color w:val="000000"/>
      <w:sz w:val="18"/>
      <w:szCs w:val="18"/>
    </w:rPr>
  </w:style>
  <w:style w:type="paragraph" w:styleId="27">
    <w:name w:val="footnote text"/>
    <w:basedOn w:val="1"/>
    <w:link w:val="64"/>
    <w:unhideWhenUsed/>
    <w:qFormat/>
    <w:uiPriority w:val="99"/>
    <w:pPr>
      <w:widowControl w:val="0"/>
      <w:snapToGrid w:val="0"/>
      <w:spacing w:line="240" w:lineRule="auto"/>
      <w:ind w:firstLine="0" w:firstLineChars="0"/>
      <w:jc w:val="left"/>
    </w:pPr>
    <w:rPr>
      <w:rFonts w:ascii="Times New Roman" w:hAnsi="Times New Roman" w:eastAsia="宋体" w:cs="Times New Roman"/>
      <w:sz w:val="18"/>
      <w:szCs w:val="18"/>
    </w:rPr>
  </w:style>
  <w:style w:type="paragraph" w:styleId="28">
    <w:name w:val="toc 6"/>
    <w:basedOn w:val="1"/>
    <w:next w:val="1"/>
    <w:semiHidden/>
    <w:qFormat/>
    <w:uiPriority w:val="0"/>
    <w:pPr>
      <w:widowControl w:val="0"/>
      <w:ind w:left="1600" w:firstLine="640"/>
      <w:jc w:val="left"/>
    </w:pPr>
    <w:rPr>
      <w:rFonts w:ascii="仿宋_GB2312" w:hAnsi="宋体" w:eastAsia="仿宋_GB2312" w:cs="Times New Roman"/>
      <w:color w:val="000000"/>
      <w:sz w:val="18"/>
      <w:szCs w:val="18"/>
    </w:rPr>
  </w:style>
  <w:style w:type="paragraph" w:styleId="29">
    <w:name w:val="Body Text Indent 3"/>
    <w:basedOn w:val="1"/>
    <w:link w:val="65"/>
    <w:qFormat/>
    <w:uiPriority w:val="0"/>
    <w:pPr>
      <w:widowControl w:val="0"/>
      <w:spacing w:after="120"/>
      <w:ind w:left="420" w:leftChars="200" w:firstLine="640"/>
      <w:jc w:val="left"/>
    </w:pPr>
    <w:rPr>
      <w:rFonts w:ascii="仿宋_GB2312" w:hAnsi="宋体" w:eastAsia="仿宋_GB2312" w:cs="Times New Roman"/>
      <w:color w:val="000000"/>
      <w:sz w:val="16"/>
      <w:szCs w:val="16"/>
    </w:rPr>
  </w:style>
  <w:style w:type="paragraph" w:styleId="30">
    <w:name w:val="toc 2"/>
    <w:basedOn w:val="1"/>
    <w:next w:val="1"/>
    <w:qFormat/>
    <w:uiPriority w:val="39"/>
    <w:pPr>
      <w:widowControl w:val="0"/>
      <w:tabs>
        <w:tab w:val="right" w:leader="dot" w:pos="9175"/>
      </w:tabs>
      <w:ind w:firstLine="480"/>
      <w:jc w:val="left"/>
    </w:pPr>
    <w:rPr>
      <w:rFonts w:ascii="仿宋_GB2312" w:hAnsi="宋体" w:eastAsia="仿宋_GB2312" w:cs="Times New Roman"/>
      <w:smallCaps/>
      <w:color w:val="000000"/>
      <w:sz w:val="20"/>
    </w:rPr>
  </w:style>
  <w:style w:type="paragraph" w:styleId="31">
    <w:name w:val="toc 9"/>
    <w:basedOn w:val="1"/>
    <w:next w:val="1"/>
    <w:semiHidden/>
    <w:qFormat/>
    <w:uiPriority w:val="0"/>
    <w:pPr>
      <w:widowControl w:val="0"/>
      <w:ind w:left="2560" w:firstLine="640"/>
      <w:jc w:val="left"/>
    </w:pPr>
    <w:rPr>
      <w:rFonts w:ascii="仿宋_GB2312" w:hAnsi="宋体" w:eastAsia="仿宋_GB2312" w:cs="Times New Roman"/>
      <w:color w:val="000000"/>
      <w:sz w:val="18"/>
      <w:szCs w:val="18"/>
    </w:rPr>
  </w:style>
  <w:style w:type="paragraph" w:styleId="32">
    <w:name w:val="Body Text 2"/>
    <w:basedOn w:val="1"/>
    <w:link w:val="66"/>
    <w:qFormat/>
    <w:uiPriority w:val="0"/>
    <w:pPr>
      <w:widowControl w:val="0"/>
      <w:adjustRightInd w:val="0"/>
      <w:snapToGrid w:val="0"/>
      <w:ind w:firstLine="0" w:firstLineChars="0"/>
    </w:pPr>
    <w:rPr>
      <w:rFonts w:ascii="宋体" w:hAnsi="宋体" w:eastAsia="宋体" w:cs="Times New Roman"/>
      <w:sz w:val="28"/>
      <w:szCs w:val="28"/>
    </w:rPr>
  </w:style>
  <w:style w:type="paragraph" w:styleId="33">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eastAsia="宋体" w:cs="Arial"/>
      <w:kern w:val="0"/>
      <w:sz w:val="21"/>
      <w:szCs w:val="21"/>
    </w:rPr>
  </w:style>
  <w:style w:type="paragraph" w:styleId="34">
    <w:name w:val="Normal (Web)"/>
    <w:basedOn w:val="1"/>
    <w:qFormat/>
    <w:uiPriority w:val="99"/>
    <w:pPr>
      <w:spacing w:before="100" w:beforeAutospacing="1" w:after="100" w:afterAutospacing="1"/>
      <w:ind w:firstLine="640"/>
      <w:jc w:val="left"/>
    </w:pPr>
    <w:rPr>
      <w:rFonts w:hint="eastAsia" w:ascii="宋体" w:hAnsi="宋体" w:eastAsia="宋体" w:cs="Times New Roman"/>
      <w:color w:val="000000"/>
      <w:kern w:val="0"/>
      <w:sz w:val="24"/>
      <w:szCs w:val="24"/>
    </w:rPr>
  </w:style>
  <w:style w:type="paragraph" w:styleId="35">
    <w:name w:val="Title"/>
    <w:basedOn w:val="1"/>
    <w:link w:val="68"/>
    <w:qFormat/>
    <w:uiPriority w:val="0"/>
    <w:pPr>
      <w:widowControl w:val="0"/>
      <w:spacing w:before="240" w:after="60"/>
      <w:ind w:firstLine="640"/>
      <w:jc w:val="center"/>
      <w:outlineLvl w:val="0"/>
    </w:pPr>
    <w:rPr>
      <w:rFonts w:ascii="Arial" w:hAnsi="Arial" w:eastAsia="宋体" w:cs="Arial"/>
      <w:b/>
      <w:bCs/>
      <w:color w:val="000000"/>
    </w:rPr>
  </w:style>
  <w:style w:type="paragraph" w:styleId="36">
    <w:name w:val="annotation subject"/>
    <w:basedOn w:val="10"/>
    <w:next w:val="10"/>
    <w:link w:val="69"/>
    <w:qFormat/>
    <w:uiPriority w:val="99"/>
    <w:rPr>
      <w:b/>
      <w:bCs/>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endnote reference"/>
    <w:unhideWhenUsed/>
    <w:qFormat/>
    <w:uiPriority w:val="99"/>
    <w:rPr>
      <w:vertAlign w:val="superscript"/>
    </w:rPr>
  </w:style>
  <w:style w:type="character" w:styleId="42">
    <w:name w:val="page number"/>
    <w:basedOn w:val="39"/>
    <w:qFormat/>
    <w:uiPriority w:val="0"/>
  </w:style>
  <w:style w:type="character" w:styleId="43">
    <w:name w:val="Emphasis"/>
    <w:qFormat/>
    <w:uiPriority w:val="0"/>
    <w:rPr>
      <w:i/>
      <w:iCs/>
    </w:rPr>
  </w:style>
  <w:style w:type="character" w:styleId="44">
    <w:name w:val="Hyperlink"/>
    <w:basedOn w:val="39"/>
    <w:qFormat/>
    <w:uiPriority w:val="99"/>
    <w:rPr>
      <w:color w:val="0000FF"/>
      <w:u w:val="single"/>
    </w:rPr>
  </w:style>
  <w:style w:type="character" w:styleId="45">
    <w:name w:val="annotation reference"/>
    <w:basedOn w:val="39"/>
    <w:semiHidden/>
    <w:qFormat/>
    <w:uiPriority w:val="99"/>
    <w:rPr>
      <w:sz w:val="21"/>
      <w:szCs w:val="21"/>
    </w:rPr>
  </w:style>
  <w:style w:type="character" w:styleId="46">
    <w:name w:val="footnote reference"/>
    <w:unhideWhenUsed/>
    <w:qFormat/>
    <w:uiPriority w:val="99"/>
    <w:rPr>
      <w:vertAlign w:val="superscript"/>
    </w:rPr>
  </w:style>
  <w:style w:type="character" w:customStyle="1" w:styleId="47">
    <w:name w:val="标题 1 Char"/>
    <w:basedOn w:val="39"/>
    <w:link w:val="2"/>
    <w:qFormat/>
    <w:uiPriority w:val="0"/>
    <w:rPr>
      <w:rFonts w:ascii="黑体" w:hAnsi="黑体" w:eastAsia="黑体" w:cs="仿宋"/>
      <w:sz w:val="32"/>
      <w:szCs w:val="32"/>
    </w:rPr>
  </w:style>
  <w:style w:type="character" w:customStyle="1" w:styleId="48">
    <w:name w:val="标题 2 Char"/>
    <w:basedOn w:val="39"/>
    <w:link w:val="3"/>
    <w:qFormat/>
    <w:uiPriority w:val="0"/>
    <w:rPr>
      <w:rFonts w:ascii="楷体" w:hAnsi="楷体" w:eastAsia="楷体" w:cs="仿宋"/>
      <w:sz w:val="32"/>
      <w:szCs w:val="32"/>
    </w:rPr>
  </w:style>
  <w:style w:type="character" w:customStyle="1" w:styleId="49">
    <w:name w:val="标题 3 Char"/>
    <w:basedOn w:val="39"/>
    <w:link w:val="4"/>
    <w:qFormat/>
    <w:uiPriority w:val="0"/>
    <w:rPr>
      <w:rFonts w:ascii="黑体" w:hAnsi="宋体" w:eastAsia="黑体" w:cs="Times New Roman"/>
      <w:bCs/>
      <w:color w:val="000000"/>
      <w:sz w:val="28"/>
      <w:szCs w:val="28"/>
    </w:rPr>
  </w:style>
  <w:style w:type="character" w:customStyle="1" w:styleId="50">
    <w:name w:val="标题 4 Char"/>
    <w:basedOn w:val="39"/>
    <w:link w:val="5"/>
    <w:qFormat/>
    <w:uiPriority w:val="0"/>
    <w:rPr>
      <w:rFonts w:ascii="Arial" w:hAnsi="Arial" w:eastAsia="黑体" w:cs="Times New Roman"/>
      <w:b/>
      <w:bCs/>
      <w:sz w:val="28"/>
      <w:szCs w:val="28"/>
    </w:rPr>
  </w:style>
  <w:style w:type="character" w:customStyle="1" w:styleId="51">
    <w:name w:val="标题 5 Char"/>
    <w:basedOn w:val="39"/>
    <w:link w:val="6"/>
    <w:qFormat/>
    <w:uiPriority w:val="0"/>
    <w:rPr>
      <w:rFonts w:ascii="仿宋_GB2312" w:hAnsi="宋体" w:eastAsia="仿宋_GB2312" w:cs="Times New Roman"/>
      <w:b/>
      <w:bCs/>
      <w:color w:val="000000"/>
      <w:sz w:val="28"/>
      <w:szCs w:val="28"/>
    </w:rPr>
  </w:style>
  <w:style w:type="character" w:customStyle="1" w:styleId="52">
    <w:name w:val="文档结构图 Char"/>
    <w:basedOn w:val="39"/>
    <w:link w:val="9"/>
    <w:qFormat/>
    <w:uiPriority w:val="99"/>
    <w:rPr>
      <w:rFonts w:ascii="仿宋_GB2312" w:hAnsi="宋体" w:eastAsia="仿宋_GB2312" w:cs="Times New Roman"/>
      <w:color w:val="000000"/>
      <w:sz w:val="32"/>
      <w:szCs w:val="32"/>
      <w:shd w:val="clear" w:color="auto" w:fill="000080"/>
    </w:rPr>
  </w:style>
  <w:style w:type="character" w:customStyle="1" w:styleId="53">
    <w:name w:val="批注文字 Char2"/>
    <w:link w:val="10"/>
    <w:qFormat/>
    <w:uiPriority w:val="99"/>
    <w:rPr>
      <w:rFonts w:ascii="仿宋_GB2312" w:hAnsi="宋体" w:eastAsia="仿宋_GB2312" w:cs="Times New Roman"/>
      <w:color w:val="000000"/>
      <w:sz w:val="32"/>
      <w:szCs w:val="32"/>
    </w:rPr>
  </w:style>
  <w:style w:type="character" w:customStyle="1" w:styleId="54">
    <w:name w:val="称呼 Char"/>
    <w:basedOn w:val="39"/>
    <w:link w:val="11"/>
    <w:qFormat/>
    <w:uiPriority w:val="0"/>
    <w:rPr>
      <w:rFonts w:ascii="Times New Roman" w:hAnsi="Times New Roman" w:eastAsia="宋体" w:cs="Times New Roman"/>
      <w:szCs w:val="24"/>
    </w:rPr>
  </w:style>
  <w:style w:type="character" w:customStyle="1" w:styleId="55">
    <w:name w:val="正文文本 Char"/>
    <w:basedOn w:val="39"/>
    <w:link w:val="12"/>
    <w:qFormat/>
    <w:uiPriority w:val="0"/>
    <w:rPr>
      <w:rFonts w:ascii="仿宋_GB2312" w:hAnsi="宋体" w:eastAsia="宋体" w:cs="Times New Roman"/>
      <w:color w:val="000000"/>
      <w:szCs w:val="24"/>
    </w:rPr>
  </w:style>
  <w:style w:type="character" w:customStyle="1" w:styleId="56">
    <w:name w:val="正文文本缩进 Char"/>
    <w:basedOn w:val="39"/>
    <w:link w:val="13"/>
    <w:qFormat/>
    <w:uiPriority w:val="0"/>
    <w:rPr>
      <w:rFonts w:ascii="仿宋_GB2312" w:hAnsi="宋体" w:eastAsia="仿宋_GB2312" w:cs="Times New Roman"/>
      <w:color w:val="000000"/>
      <w:sz w:val="32"/>
      <w:szCs w:val="32"/>
    </w:rPr>
  </w:style>
  <w:style w:type="character" w:customStyle="1" w:styleId="57">
    <w:name w:val="纯文本 Char"/>
    <w:basedOn w:val="39"/>
    <w:link w:val="17"/>
    <w:qFormat/>
    <w:uiPriority w:val="0"/>
    <w:rPr>
      <w:rFonts w:ascii="宋体" w:hAnsi="Courier New" w:eastAsia="宋体" w:cs="Courier New"/>
      <w:color w:val="000000"/>
      <w:szCs w:val="21"/>
    </w:rPr>
  </w:style>
  <w:style w:type="character" w:customStyle="1" w:styleId="58">
    <w:name w:val="日期 Char"/>
    <w:basedOn w:val="39"/>
    <w:link w:val="19"/>
    <w:qFormat/>
    <w:uiPriority w:val="99"/>
    <w:rPr>
      <w:rFonts w:ascii="仿宋_GB2312" w:hAnsi="宋体" w:eastAsia="仿宋_GB2312" w:cs="Times New Roman"/>
      <w:color w:val="000000"/>
      <w:sz w:val="32"/>
      <w:szCs w:val="32"/>
    </w:rPr>
  </w:style>
  <w:style w:type="character" w:customStyle="1" w:styleId="59">
    <w:name w:val="正文文本缩进 2 Char"/>
    <w:basedOn w:val="39"/>
    <w:link w:val="20"/>
    <w:qFormat/>
    <w:uiPriority w:val="0"/>
    <w:rPr>
      <w:rFonts w:ascii="仿宋_GB2312" w:hAnsi="宋体" w:eastAsia="仿宋_GB2312" w:cs="Times New Roman"/>
      <w:color w:val="000000"/>
      <w:sz w:val="28"/>
      <w:szCs w:val="32"/>
    </w:rPr>
  </w:style>
  <w:style w:type="character" w:customStyle="1" w:styleId="60">
    <w:name w:val="尾注文本 Char"/>
    <w:basedOn w:val="39"/>
    <w:link w:val="21"/>
    <w:qFormat/>
    <w:uiPriority w:val="99"/>
    <w:rPr>
      <w:rFonts w:ascii="Times New Roman" w:hAnsi="Times New Roman" w:eastAsia="宋体" w:cs="Times New Roman"/>
      <w:szCs w:val="24"/>
    </w:rPr>
  </w:style>
  <w:style w:type="character" w:customStyle="1" w:styleId="61">
    <w:name w:val="批注框文本 Char"/>
    <w:basedOn w:val="39"/>
    <w:link w:val="22"/>
    <w:semiHidden/>
    <w:qFormat/>
    <w:uiPriority w:val="99"/>
    <w:rPr>
      <w:rFonts w:ascii="Calibri" w:hAnsi="Calibri" w:eastAsia="仿宋" w:cs="仿宋"/>
      <w:sz w:val="18"/>
      <w:szCs w:val="18"/>
    </w:rPr>
  </w:style>
  <w:style w:type="character" w:customStyle="1" w:styleId="62">
    <w:name w:val="页脚 Char"/>
    <w:basedOn w:val="39"/>
    <w:link w:val="23"/>
    <w:qFormat/>
    <w:uiPriority w:val="99"/>
    <w:rPr>
      <w:rFonts w:ascii="Calibri" w:hAnsi="Calibri" w:eastAsia="仿宋" w:cs="仿宋"/>
      <w:sz w:val="18"/>
      <w:szCs w:val="18"/>
    </w:rPr>
  </w:style>
  <w:style w:type="character" w:customStyle="1" w:styleId="63">
    <w:name w:val="页眉 Char"/>
    <w:basedOn w:val="39"/>
    <w:link w:val="24"/>
    <w:qFormat/>
    <w:uiPriority w:val="99"/>
    <w:rPr>
      <w:rFonts w:ascii="Calibri" w:hAnsi="Calibri" w:eastAsia="仿宋" w:cs="仿宋"/>
      <w:sz w:val="18"/>
      <w:szCs w:val="18"/>
    </w:rPr>
  </w:style>
  <w:style w:type="character" w:customStyle="1" w:styleId="64">
    <w:name w:val="脚注文本 Char"/>
    <w:basedOn w:val="39"/>
    <w:link w:val="27"/>
    <w:qFormat/>
    <w:uiPriority w:val="99"/>
    <w:rPr>
      <w:rFonts w:ascii="Times New Roman" w:hAnsi="Times New Roman" w:eastAsia="宋体" w:cs="Times New Roman"/>
      <w:sz w:val="18"/>
      <w:szCs w:val="18"/>
    </w:rPr>
  </w:style>
  <w:style w:type="character" w:customStyle="1" w:styleId="65">
    <w:name w:val="正文文本缩进 3 Char"/>
    <w:basedOn w:val="39"/>
    <w:link w:val="29"/>
    <w:qFormat/>
    <w:uiPriority w:val="0"/>
    <w:rPr>
      <w:rFonts w:ascii="仿宋_GB2312" w:hAnsi="宋体" w:eastAsia="仿宋_GB2312" w:cs="Times New Roman"/>
      <w:color w:val="000000"/>
      <w:sz w:val="16"/>
      <w:szCs w:val="16"/>
    </w:rPr>
  </w:style>
  <w:style w:type="character" w:customStyle="1" w:styleId="66">
    <w:name w:val="正文文本 2 Char"/>
    <w:basedOn w:val="39"/>
    <w:link w:val="32"/>
    <w:qFormat/>
    <w:uiPriority w:val="0"/>
    <w:rPr>
      <w:rFonts w:ascii="宋体" w:hAnsi="宋体" w:eastAsia="宋体" w:cs="Times New Roman"/>
      <w:sz w:val="28"/>
      <w:szCs w:val="28"/>
    </w:rPr>
  </w:style>
  <w:style w:type="character" w:customStyle="1" w:styleId="67">
    <w:name w:val="HTML 预设格式 Char"/>
    <w:basedOn w:val="39"/>
    <w:link w:val="33"/>
    <w:qFormat/>
    <w:uiPriority w:val="0"/>
    <w:rPr>
      <w:rFonts w:ascii="Arial" w:hAnsi="Arial" w:eastAsia="宋体" w:cs="Arial"/>
      <w:kern w:val="0"/>
      <w:szCs w:val="21"/>
    </w:rPr>
  </w:style>
  <w:style w:type="character" w:customStyle="1" w:styleId="68">
    <w:name w:val="标题 Char"/>
    <w:basedOn w:val="39"/>
    <w:link w:val="35"/>
    <w:qFormat/>
    <w:uiPriority w:val="0"/>
    <w:rPr>
      <w:rFonts w:ascii="Arial" w:hAnsi="Arial" w:eastAsia="宋体" w:cs="Arial"/>
      <w:b/>
      <w:bCs/>
      <w:color w:val="000000"/>
      <w:sz w:val="32"/>
      <w:szCs w:val="32"/>
    </w:rPr>
  </w:style>
  <w:style w:type="character" w:customStyle="1" w:styleId="69">
    <w:name w:val="批注主题 Char"/>
    <w:basedOn w:val="70"/>
    <w:link w:val="36"/>
    <w:qFormat/>
    <w:uiPriority w:val="99"/>
    <w:rPr>
      <w:rFonts w:ascii="仿宋_GB2312" w:hAnsi="宋体" w:eastAsia="仿宋_GB2312" w:cs="Times New Roman"/>
      <w:b/>
      <w:bCs/>
      <w:color w:val="000000"/>
      <w:sz w:val="32"/>
      <w:szCs w:val="32"/>
    </w:rPr>
  </w:style>
  <w:style w:type="character" w:customStyle="1" w:styleId="70">
    <w:name w:val="批注文字 Char"/>
    <w:basedOn w:val="39"/>
    <w:qFormat/>
    <w:uiPriority w:val="99"/>
    <w:rPr>
      <w:rFonts w:ascii="Calibri" w:hAnsi="Calibri" w:eastAsia="仿宋" w:cs="仿宋"/>
      <w:sz w:val="32"/>
      <w:szCs w:val="32"/>
    </w:rPr>
  </w:style>
  <w:style w:type="character" w:customStyle="1" w:styleId="71">
    <w:name w:val="grame"/>
    <w:basedOn w:val="39"/>
    <w:qFormat/>
    <w:uiPriority w:val="0"/>
  </w:style>
  <w:style w:type="paragraph" w:customStyle="1" w:styleId="72">
    <w:name w:val="正文文字缩进"/>
    <w:basedOn w:val="1"/>
    <w:qFormat/>
    <w:uiPriority w:val="0"/>
    <w:pPr>
      <w:spacing w:line="351" w:lineRule="atLeast"/>
      <w:ind w:firstLine="640"/>
      <w:jc w:val="left"/>
      <w:textAlignment w:val="baseline"/>
    </w:pPr>
    <w:rPr>
      <w:rFonts w:ascii="仿宋_GB2312" w:hAnsi="宋体" w:eastAsia="宋体" w:cs="Times New Roman"/>
      <w:color w:val="000000"/>
      <w:kern w:val="0"/>
      <w:sz w:val="21"/>
    </w:rPr>
  </w:style>
  <w:style w:type="paragraph" w:customStyle="1" w:styleId="73">
    <w:name w:val="Char Char Char Char"/>
    <w:basedOn w:val="1"/>
    <w:qFormat/>
    <w:uiPriority w:val="0"/>
    <w:pPr>
      <w:widowControl w:val="0"/>
      <w:ind w:firstLine="640"/>
      <w:jc w:val="left"/>
    </w:pPr>
    <w:rPr>
      <w:rFonts w:ascii="Tahoma" w:hAnsi="Tahoma" w:eastAsia="宋体" w:cs="Times New Roman"/>
      <w:color w:val="000000"/>
      <w:sz w:val="24"/>
    </w:rPr>
  </w:style>
  <w:style w:type="paragraph" w:customStyle="1" w:styleId="74">
    <w:name w:val="xl29"/>
    <w:basedOn w:val="1"/>
    <w:qFormat/>
    <w:uiPriority w:val="0"/>
    <w:pPr>
      <w:spacing w:before="100" w:beforeAutospacing="1" w:after="100" w:afterAutospacing="1"/>
      <w:ind w:firstLine="640"/>
      <w:jc w:val="center"/>
    </w:pPr>
    <w:rPr>
      <w:rFonts w:ascii="宋体" w:hAnsi="宋体" w:eastAsia="宋体" w:cs="Times New Roman"/>
      <w:color w:val="000000"/>
      <w:kern w:val="0"/>
      <w:sz w:val="20"/>
    </w:rPr>
  </w:style>
  <w:style w:type="paragraph" w:customStyle="1" w:styleId="75">
    <w:name w:val="zyw"/>
    <w:basedOn w:val="14"/>
    <w:qFormat/>
    <w:uiPriority w:val="0"/>
    <w:pPr>
      <w:spacing w:line="400" w:lineRule="exact"/>
      <w:ind w:left="0" w:leftChars="0"/>
      <w:outlineLvl w:val="0"/>
    </w:pPr>
    <w:rPr>
      <w:rFonts w:eastAsia="宋体"/>
      <w:sz w:val="21"/>
      <w:szCs w:val="21"/>
    </w:rPr>
  </w:style>
  <w:style w:type="paragraph" w:customStyle="1" w:styleId="76">
    <w:name w:val="Char Char Char Char Char"/>
    <w:basedOn w:val="1"/>
    <w:qFormat/>
    <w:uiPriority w:val="0"/>
    <w:pPr>
      <w:widowControl w:val="0"/>
      <w:ind w:firstLine="640"/>
      <w:jc w:val="left"/>
    </w:pPr>
    <w:rPr>
      <w:rFonts w:ascii="Tahoma" w:hAnsi="Tahoma" w:eastAsia="宋体" w:cs="Tahoma"/>
      <w:color w:val="000000"/>
      <w:sz w:val="24"/>
      <w:szCs w:val="24"/>
    </w:rPr>
  </w:style>
  <w:style w:type="paragraph" w:customStyle="1" w:styleId="77">
    <w:name w:val="Char Char Char Char Char1"/>
    <w:basedOn w:val="1"/>
    <w:qFormat/>
    <w:uiPriority w:val="0"/>
    <w:pPr>
      <w:widowControl w:val="0"/>
      <w:ind w:firstLine="640"/>
      <w:jc w:val="left"/>
    </w:pPr>
    <w:rPr>
      <w:rFonts w:ascii="Tahoma" w:hAnsi="Tahoma" w:eastAsia="宋体" w:cs="Times New Roman"/>
      <w:color w:val="000000"/>
      <w:sz w:val="24"/>
    </w:rPr>
  </w:style>
  <w:style w:type="paragraph" w:customStyle="1" w:styleId="78">
    <w:name w:val="Char Char1 Char Char Char Char Char Char Char Char"/>
    <w:basedOn w:val="1"/>
    <w:qFormat/>
    <w:uiPriority w:val="0"/>
    <w:pPr>
      <w:widowControl w:val="0"/>
      <w:adjustRightInd w:val="0"/>
      <w:spacing w:after="160" w:line="240" w:lineRule="exact"/>
      <w:ind w:firstLine="640"/>
      <w:jc w:val="left"/>
    </w:pPr>
    <w:rPr>
      <w:rFonts w:ascii="Verdana" w:hAnsi="Verdana" w:eastAsia="宋体" w:cs="Times New Roman"/>
      <w:color w:val="000000"/>
      <w:kern w:val="0"/>
      <w:sz w:val="20"/>
      <w:lang w:eastAsia="en-US"/>
    </w:rPr>
  </w:style>
  <w:style w:type="paragraph" w:customStyle="1" w:styleId="79">
    <w:name w:val="Char"/>
    <w:basedOn w:val="1"/>
    <w:qFormat/>
    <w:uiPriority w:val="0"/>
    <w:pPr>
      <w:widowControl w:val="0"/>
      <w:ind w:firstLine="640"/>
      <w:jc w:val="left"/>
    </w:pPr>
    <w:rPr>
      <w:rFonts w:ascii="仿宋_GB2312" w:hAnsi="宋体" w:eastAsia="宋体" w:cs="Times New Roman"/>
      <w:color w:val="000000"/>
      <w:sz w:val="21"/>
      <w:szCs w:val="24"/>
    </w:rPr>
  </w:style>
  <w:style w:type="character" w:styleId="80">
    <w:name w:val="Placeholder Text"/>
    <w:basedOn w:val="39"/>
    <w:semiHidden/>
    <w:qFormat/>
    <w:uiPriority w:val="99"/>
    <w:rPr>
      <w:color w:val="808080"/>
    </w:rPr>
  </w:style>
  <w:style w:type="paragraph" w:customStyle="1" w:styleId="81">
    <w:name w:val="TOC 标题1"/>
    <w:basedOn w:val="2"/>
    <w:next w:val="1"/>
    <w:unhideWhenUsed/>
    <w:qFormat/>
    <w:uiPriority w:val="39"/>
    <w:pPr>
      <w:keepLines/>
      <w:spacing w:before="480" w:line="276" w:lineRule="auto"/>
      <w:ind w:firstLine="0"/>
      <w:jc w:val="left"/>
      <w:outlineLvl w:val="9"/>
    </w:pPr>
    <w:rPr>
      <w:rFonts w:ascii="Cambria" w:hAnsi="Cambria" w:eastAsia="宋体" w:cs="Times New Roman"/>
      <w:bCs/>
      <w:color w:val="366091"/>
      <w:kern w:val="0"/>
      <w:sz w:val="28"/>
      <w:szCs w:val="28"/>
    </w:rPr>
  </w:style>
  <w:style w:type="paragraph" w:styleId="82">
    <w:name w:val="List Paragraph"/>
    <w:basedOn w:val="1"/>
    <w:link w:val="83"/>
    <w:qFormat/>
    <w:uiPriority w:val="34"/>
    <w:pPr>
      <w:widowControl w:val="0"/>
      <w:ind w:firstLine="420"/>
      <w:jc w:val="left"/>
    </w:pPr>
    <w:rPr>
      <w:rFonts w:ascii="仿宋_GB2312" w:hAnsi="宋体" w:eastAsia="仿宋_GB2312" w:cs="Times New Roman"/>
      <w:color w:val="000000"/>
    </w:rPr>
  </w:style>
  <w:style w:type="character" w:customStyle="1" w:styleId="83">
    <w:name w:val="列出段落 Char"/>
    <w:basedOn w:val="39"/>
    <w:link w:val="82"/>
    <w:qFormat/>
    <w:uiPriority w:val="34"/>
    <w:rPr>
      <w:rFonts w:ascii="仿宋_GB2312" w:hAnsi="宋体" w:eastAsia="仿宋_GB2312" w:cs="Times New Roman"/>
      <w:color w:val="000000"/>
      <w:sz w:val="32"/>
      <w:szCs w:val="32"/>
    </w:rPr>
  </w:style>
  <w:style w:type="paragraph" w:customStyle="1" w:styleId="84">
    <w:name w:val="a"/>
    <w:basedOn w:val="1"/>
    <w:qFormat/>
    <w:uiPriority w:val="0"/>
    <w:pPr>
      <w:spacing w:before="100" w:beforeAutospacing="1" w:after="100" w:afterAutospacing="1" w:line="240" w:lineRule="auto"/>
      <w:ind w:firstLine="0" w:firstLineChars="0"/>
      <w:jc w:val="left"/>
    </w:pPr>
    <w:rPr>
      <w:rFonts w:hint="eastAsia" w:ascii="宋体" w:hAnsi="宋体" w:eastAsia="宋体" w:cs="Times New Roman"/>
      <w:color w:val="0F0000"/>
      <w:kern w:val="0"/>
      <w:sz w:val="24"/>
      <w:szCs w:val="20"/>
    </w:rPr>
  </w:style>
  <w:style w:type="table" w:customStyle="1" w:styleId="85">
    <w:name w:val="网格型1"/>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样式 正文缩进正文（首行缩进两字）四号四号1四号2四号11特点正文非缩进段1ALT+ZPI正文文字首行缩进...2"/>
    <w:basedOn w:val="8"/>
    <w:qFormat/>
    <w:uiPriority w:val="0"/>
  </w:style>
  <w:style w:type="character" w:customStyle="1" w:styleId="87">
    <w:name w:val="font_14"/>
    <w:basedOn w:val="39"/>
    <w:qFormat/>
    <w:uiPriority w:val="0"/>
  </w:style>
  <w:style w:type="character" w:customStyle="1" w:styleId="88">
    <w:name w:val="p1481"/>
    <w:qFormat/>
    <w:uiPriority w:val="0"/>
    <w:rPr>
      <w:color w:val="515151"/>
      <w:sz w:val="22"/>
      <w:szCs w:val="22"/>
    </w:rPr>
  </w:style>
  <w:style w:type="paragraph" w:customStyle="1" w:styleId="89">
    <w:name w:val="Char Char Char Char Char Char Char"/>
    <w:basedOn w:val="1"/>
    <w:qFormat/>
    <w:uiPriority w:val="0"/>
    <w:pPr>
      <w:widowControl w:val="0"/>
      <w:tabs>
        <w:tab w:val="left" w:pos="840"/>
      </w:tabs>
      <w:spacing w:line="240" w:lineRule="auto"/>
      <w:ind w:left="840" w:hanging="420" w:firstLineChars="0"/>
    </w:pPr>
    <w:rPr>
      <w:rFonts w:ascii="Times New Roman" w:hAnsi="Times New Roman" w:eastAsia="宋体" w:cs="Times New Roman"/>
      <w:sz w:val="24"/>
      <w:szCs w:val="24"/>
    </w:rPr>
  </w:style>
  <w:style w:type="paragraph" w:customStyle="1" w:styleId="90">
    <w:name w:val="Char Char Char Char Char Char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91">
    <w:name w:val="标题3"/>
    <w:basedOn w:val="1"/>
    <w:qFormat/>
    <w:uiPriority w:val="0"/>
    <w:pPr>
      <w:widowControl w:val="0"/>
      <w:spacing w:line="240" w:lineRule="auto"/>
    </w:pPr>
    <w:rPr>
      <w:rFonts w:ascii="Times New Roman" w:hAnsi="Times New Roman" w:eastAsia="黑体" w:cs="Times New Roman"/>
      <w:sz w:val="24"/>
      <w:szCs w:val="24"/>
    </w:rPr>
  </w:style>
  <w:style w:type="paragraph" w:customStyle="1" w:styleId="92">
    <w:name w:val="contentarticle"/>
    <w:basedOn w:val="1"/>
    <w:qFormat/>
    <w:uiPriority w:val="0"/>
    <w:pPr>
      <w:spacing w:before="150" w:after="150" w:line="240" w:lineRule="auto"/>
      <w:ind w:firstLine="0" w:firstLineChars="0"/>
      <w:jc w:val="left"/>
    </w:pPr>
    <w:rPr>
      <w:rFonts w:ascii="宋体" w:hAnsi="宋体" w:eastAsia="宋体" w:cs="宋体"/>
      <w:kern w:val="0"/>
      <w:sz w:val="24"/>
      <w:szCs w:val="24"/>
    </w:rPr>
  </w:style>
  <w:style w:type="paragraph" w:customStyle="1" w:styleId="93">
    <w:name w:val="列出段落1"/>
    <w:basedOn w:val="1"/>
    <w:qFormat/>
    <w:uiPriority w:val="0"/>
    <w:pPr>
      <w:widowControl w:val="0"/>
      <w:spacing w:line="240" w:lineRule="auto"/>
      <w:ind w:firstLine="420"/>
    </w:pPr>
    <w:rPr>
      <w:rFonts w:ascii="Times New Roman" w:hAnsi="Times New Roman" w:eastAsia="宋体" w:cs="Times New Roman"/>
      <w:sz w:val="21"/>
      <w:szCs w:val="24"/>
    </w:rPr>
  </w:style>
  <w:style w:type="paragraph" w:customStyle="1" w:styleId="94">
    <w:name w:val="样式1"/>
    <w:basedOn w:val="3"/>
    <w:qFormat/>
    <w:uiPriority w:val="0"/>
    <w:pPr>
      <w:keepNext/>
      <w:keepLines/>
      <w:widowControl w:val="0"/>
      <w:tabs>
        <w:tab w:val="left" w:pos="360"/>
      </w:tabs>
      <w:spacing w:before="260" w:after="260" w:line="416" w:lineRule="auto"/>
      <w:ind w:left="360" w:hanging="360" w:firstLineChars="0"/>
    </w:pPr>
    <w:rPr>
      <w:rFonts w:ascii="Arial" w:hAnsi="Arial" w:eastAsia="黑体" w:cs="Times New Roman"/>
      <w:b/>
      <w:bCs/>
      <w:sz w:val="30"/>
    </w:rPr>
  </w:style>
  <w:style w:type="paragraph" w:customStyle="1" w:styleId="95">
    <w:name w:val="样式2"/>
    <w:basedOn w:val="4"/>
    <w:qFormat/>
    <w:uiPriority w:val="0"/>
    <w:pPr>
      <w:tabs>
        <w:tab w:val="left" w:pos="1571"/>
        <w:tab w:val="clear" w:pos="924"/>
        <w:tab w:val="clear" w:pos="7230"/>
      </w:tabs>
      <w:adjustRightInd/>
      <w:spacing w:before="260" w:after="260" w:line="416" w:lineRule="auto"/>
      <w:ind w:left="1418" w:hanging="567"/>
      <w:jc w:val="both"/>
      <w:textAlignment w:val="auto"/>
    </w:pPr>
    <w:rPr>
      <w:rFonts w:ascii="Times New Roman" w:hAnsi="Times New Roman" w:eastAsia="宋体"/>
      <w:b/>
      <w:color w:val="auto"/>
      <w:sz w:val="30"/>
      <w:szCs w:val="18"/>
    </w:rPr>
  </w:style>
  <w:style w:type="paragraph" w:customStyle="1" w:styleId="96">
    <w:name w:val="样式3"/>
    <w:basedOn w:val="5"/>
    <w:qFormat/>
    <w:uiPriority w:val="0"/>
    <w:rPr>
      <w:sz w:val="30"/>
    </w:rPr>
  </w:style>
  <w:style w:type="paragraph" w:customStyle="1" w:styleId="97">
    <w:name w:val="1.1"/>
    <w:basedOn w:val="3"/>
    <w:qFormat/>
    <w:uiPriority w:val="0"/>
    <w:pPr>
      <w:keepNext/>
      <w:keepLines/>
      <w:widowControl w:val="0"/>
      <w:spacing w:before="260" w:after="260" w:line="416" w:lineRule="auto"/>
      <w:ind w:firstLine="0" w:firstLineChars="0"/>
    </w:pPr>
    <w:rPr>
      <w:rFonts w:ascii="Arial" w:hAnsi="Arial" w:eastAsia="黑体" w:cs="Times New Roman"/>
      <w:b/>
      <w:bCs/>
      <w:sz w:val="30"/>
    </w:rPr>
  </w:style>
  <w:style w:type="paragraph" w:customStyle="1" w:styleId="98">
    <w:name w:val="样式 正文文本缩进 + 首行缩进:  2 字符"/>
    <w:basedOn w:val="13"/>
    <w:qFormat/>
    <w:uiPriority w:val="0"/>
    <w:pPr>
      <w:autoSpaceDE w:val="0"/>
      <w:autoSpaceDN w:val="0"/>
      <w:adjustRightInd w:val="0"/>
      <w:spacing w:line="240" w:lineRule="auto"/>
      <w:ind w:firstLine="600"/>
      <w:jc w:val="both"/>
    </w:pPr>
    <w:rPr>
      <w:rFonts w:ascii="Times New Roman" w:hAnsi="Times New Roman" w:cs="宋体"/>
      <w:color w:val="auto"/>
      <w:sz w:val="30"/>
      <w:szCs w:val="20"/>
    </w:rPr>
  </w:style>
  <w:style w:type="paragraph" w:customStyle="1" w:styleId="99">
    <w:name w:val="样式 标题 3 + 左侧:  2.5 字符"/>
    <w:basedOn w:val="4"/>
    <w:qFormat/>
    <w:uiPriority w:val="0"/>
    <w:pPr>
      <w:tabs>
        <w:tab w:val="left" w:pos="1571"/>
        <w:tab w:val="clear" w:pos="924"/>
        <w:tab w:val="clear" w:pos="7230"/>
      </w:tabs>
      <w:adjustRightInd/>
      <w:spacing w:before="0" w:after="0" w:line="240" w:lineRule="auto"/>
      <w:ind w:left="250" w:leftChars="250" w:hanging="567"/>
      <w:jc w:val="both"/>
      <w:textAlignment w:val="auto"/>
    </w:pPr>
    <w:rPr>
      <w:rFonts w:ascii="Times New Roman" w:hAnsi="Times New Roman" w:eastAsia="仿宋_GB2312" w:cs="宋体"/>
      <w:b/>
      <w:sz w:val="30"/>
      <w:szCs w:val="20"/>
    </w:rPr>
  </w:style>
  <w:style w:type="paragraph" w:customStyle="1" w:styleId="100">
    <w:name w:val="列出段落2"/>
    <w:basedOn w:val="1"/>
    <w:qFormat/>
    <w:uiPriority w:val="0"/>
    <w:pPr>
      <w:spacing w:after="200" w:line="240" w:lineRule="auto"/>
      <w:ind w:left="720" w:leftChars="400" w:firstLine="0" w:firstLineChars="0"/>
      <w:jc w:val="left"/>
    </w:pPr>
    <w:rPr>
      <w:rFonts w:ascii="Cambria" w:hAnsi="Cambria" w:eastAsia="MS Mincho" w:cs="Times New Roman"/>
      <w:kern w:val="0"/>
      <w:sz w:val="24"/>
      <w:szCs w:val="24"/>
      <w:lang w:eastAsia="ja-JP"/>
    </w:rPr>
  </w:style>
  <w:style w:type="character" w:customStyle="1" w:styleId="101">
    <w:name w:val="样式 正文文本缩进 + 首行缩进:  2 字符 Char"/>
    <w:qFormat/>
    <w:uiPriority w:val="0"/>
    <w:rPr>
      <w:rFonts w:eastAsia="仿宋_GB2312" w:cs="宋体"/>
      <w:kern w:val="2"/>
      <w:sz w:val="30"/>
      <w:lang w:val="en-US" w:eastAsia="zh-CN" w:bidi="ar-SA"/>
    </w:rPr>
  </w:style>
  <w:style w:type="paragraph" w:customStyle="1" w:styleId="102">
    <w:name w:val="样式 样式 样式 样式 标题 1 + 段前: 自动 段后: 自动 + 首行缩进:  2 字符 + 首行缩进:  2 字符 + 左..."/>
    <w:basedOn w:val="1"/>
    <w:qFormat/>
    <w:uiPriority w:val="0"/>
    <w:pPr>
      <w:spacing w:line="576" w:lineRule="auto"/>
      <w:ind w:left="567" w:firstLine="0" w:firstLineChars="0"/>
      <w:outlineLvl w:val="0"/>
    </w:pPr>
    <w:rPr>
      <w:rFonts w:ascii="宋体" w:hAnsi="宋体" w:eastAsia="黑体" w:cs="宋体"/>
      <w:bCs/>
      <w:kern w:val="36"/>
      <w:szCs w:val="20"/>
    </w:rPr>
  </w:style>
  <w:style w:type="paragraph" w:customStyle="1" w:styleId="103">
    <w:name w:val="标题1"/>
    <w:basedOn w:val="102"/>
    <w:next w:val="2"/>
    <w:qFormat/>
    <w:uiPriority w:val="0"/>
    <w:pPr>
      <w:tabs>
        <w:tab w:val="left" w:pos="1050"/>
        <w:tab w:val="left" w:pos="1260"/>
        <w:tab w:val="left" w:pos="1440"/>
      </w:tabs>
      <w:spacing w:line="480" w:lineRule="auto"/>
      <w:ind w:left="1440" w:hanging="960"/>
    </w:pPr>
    <w:rPr>
      <w:rFonts w:ascii="Times New Roman" w:hAnsi="Times New Roman" w:eastAsia="宋体" w:cs="Times New Roman"/>
      <w:b/>
      <w:bCs w:val="0"/>
      <w:kern w:val="2"/>
      <w:sz w:val="28"/>
      <w:szCs w:val="28"/>
    </w:rPr>
  </w:style>
  <w:style w:type="character" w:customStyle="1" w:styleId="104">
    <w:name w:val="1.1 Char"/>
    <w:qFormat/>
    <w:uiPriority w:val="0"/>
    <w:rPr>
      <w:rFonts w:ascii="Arial" w:hAnsi="Arial" w:eastAsia="黑体"/>
      <w:b/>
      <w:bCs/>
      <w:kern w:val="2"/>
      <w:sz w:val="30"/>
      <w:szCs w:val="32"/>
      <w:lang w:val="en-US" w:eastAsia="zh-CN" w:bidi="ar-SA"/>
    </w:rPr>
  </w:style>
  <w:style w:type="paragraph" w:customStyle="1" w:styleId="105">
    <w:name w:val="MTDisplayEquation"/>
    <w:basedOn w:val="1"/>
    <w:next w:val="1"/>
    <w:qFormat/>
    <w:uiPriority w:val="0"/>
    <w:pPr>
      <w:widowControl w:val="0"/>
      <w:tabs>
        <w:tab w:val="center" w:pos="5720"/>
        <w:tab w:val="right" w:pos="9020"/>
      </w:tabs>
      <w:snapToGrid w:val="0"/>
      <w:ind w:left="2399" w:leftChars="228" w:hanging="1920" w:hangingChars="800"/>
    </w:pPr>
    <w:rPr>
      <w:rFonts w:ascii="仿宋_GB2312" w:hAnsi="Times New Roman" w:eastAsia="仿宋_GB2312" w:cs="Times New Roman"/>
      <w:sz w:val="24"/>
      <w:szCs w:val="24"/>
    </w:rPr>
  </w:style>
  <w:style w:type="paragraph" w:customStyle="1" w:styleId="106">
    <w:name w:val="样式4"/>
    <w:basedOn w:val="3"/>
    <w:qFormat/>
    <w:uiPriority w:val="0"/>
    <w:pPr>
      <w:keepNext/>
      <w:keepLines/>
      <w:widowControl w:val="0"/>
      <w:tabs>
        <w:tab w:val="left" w:pos="992"/>
      </w:tabs>
      <w:spacing w:before="260" w:after="260" w:line="416" w:lineRule="auto"/>
      <w:ind w:left="992" w:hanging="567" w:firstLineChars="0"/>
    </w:pPr>
    <w:rPr>
      <w:rFonts w:ascii="Arial" w:hAnsi="Arial" w:eastAsia="黑体" w:cs="Times New Roman"/>
      <w:b/>
      <w:bCs/>
    </w:rPr>
  </w:style>
  <w:style w:type="paragraph" w:customStyle="1" w:styleId="107">
    <w:name w:val="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08">
    <w:name w:val="htd01"/>
    <w:qFormat/>
    <w:uiPriority w:val="0"/>
  </w:style>
  <w:style w:type="paragraph" w:customStyle="1" w:styleId="109">
    <w:name w:val="标题4"/>
    <w:basedOn w:val="3"/>
    <w:qFormat/>
    <w:uiPriority w:val="0"/>
    <w:pPr>
      <w:keepNext/>
      <w:keepLines/>
      <w:widowControl w:val="0"/>
      <w:spacing w:beforeLines="50" w:afterLines="50" w:line="540" w:lineRule="exact"/>
      <w:ind w:firstLine="0" w:firstLineChars="0"/>
      <w:jc w:val="center"/>
    </w:pPr>
    <w:rPr>
      <w:rFonts w:ascii="Arial" w:hAnsi="Arial" w:eastAsia="黑体" w:cs="Times New Roman"/>
      <w:b/>
      <w:bCs/>
      <w:sz w:val="28"/>
    </w:rPr>
  </w:style>
  <w:style w:type="paragraph" w:customStyle="1" w:styleId="110">
    <w:name w:val="Char1 Char Char Char"/>
    <w:basedOn w:val="1"/>
    <w:qFormat/>
    <w:uiPriority w:val="0"/>
    <w:pPr>
      <w:widowControl w:val="0"/>
      <w:spacing w:line="240" w:lineRule="auto"/>
      <w:ind w:firstLine="0" w:firstLineChars="0"/>
    </w:pPr>
    <w:rPr>
      <w:rFonts w:ascii="仿宋_GB2312" w:hAnsi="Times New Roman" w:eastAsia="仿宋_GB2312" w:cs="Times New Roman"/>
      <w:b/>
    </w:rPr>
  </w:style>
  <w:style w:type="paragraph" w:customStyle="1" w:styleId="111">
    <w:name w:val="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2">
    <w:name w:val="Char1 Char Char Char Char 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3">
    <w:name w:val="段"/>
    <w:link w:val="1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4">
    <w:name w:val="段 Char"/>
    <w:link w:val="113"/>
    <w:qFormat/>
    <w:uiPriority w:val="0"/>
    <w:rPr>
      <w:rFonts w:ascii="宋体" w:hAnsi="Times New Roman" w:eastAsia="宋体" w:cs="Times New Roman"/>
      <w:kern w:val="0"/>
      <w:szCs w:val="20"/>
    </w:rPr>
  </w:style>
  <w:style w:type="paragraph" w:customStyle="1" w:styleId="11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Char Char4"/>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7">
    <w:name w:val="test1"/>
    <w:qFormat/>
    <w:uiPriority w:val="0"/>
  </w:style>
  <w:style w:type="paragraph" w:customStyle="1" w:styleId="118">
    <w:name w:val="Char Char Char Char1 Char Char Char Char Char Char Char Char Char Char Char Char Char Char Char1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119">
    <w:name w:val="Char Char1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20">
    <w:name w:val="hei141"/>
    <w:qFormat/>
    <w:uiPriority w:val="0"/>
    <w:rPr>
      <w:rFonts w:hint="eastAsia" w:ascii="宋体" w:hAnsi="宋体" w:eastAsia="宋体"/>
      <w:color w:val="000000"/>
      <w:sz w:val="21"/>
      <w:szCs w:val="21"/>
      <w:u w:val="none"/>
    </w:rPr>
  </w:style>
  <w:style w:type="paragraph" w:customStyle="1" w:styleId="121">
    <w:name w:val="正文1"/>
    <w:basedOn w:val="1"/>
    <w:qFormat/>
    <w:uiPriority w:val="0"/>
    <w:pPr>
      <w:wordWrap w:val="0"/>
      <w:spacing w:before="150" w:after="100" w:afterAutospacing="1" w:line="432" w:lineRule="auto"/>
      <w:ind w:firstLine="480" w:firstLineChars="0"/>
      <w:jc w:val="left"/>
    </w:pPr>
    <w:rPr>
      <w:rFonts w:ascii="宋体" w:hAnsi="宋体" w:eastAsia="宋体" w:cs="宋体"/>
      <w:kern w:val="0"/>
      <w:sz w:val="21"/>
      <w:szCs w:val="21"/>
    </w:rPr>
  </w:style>
  <w:style w:type="paragraph" w:customStyle="1" w:styleId="122">
    <w:name w:val="Char Char Char Char1 Char Char"/>
    <w:basedOn w:val="1"/>
    <w:qFormat/>
    <w:uiPriority w:val="0"/>
    <w:pPr>
      <w:widowControl w:val="0"/>
      <w:ind w:firstLine="0" w:firstLineChars="0"/>
    </w:pPr>
    <w:rPr>
      <w:rFonts w:ascii="宋体" w:hAnsi="宋体" w:eastAsia="宋体" w:cs="Times New Roman"/>
      <w:sz w:val="22"/>
      <w:szCs w:val="24"/>
    </w:rPr>
  </w:style>
  <w:style w:type="paragraph" w:customStyle="1" w:styleId="123">
    <w:name w:val="样式5"/>
    <w:basedOn w:val="1"/>
    <w:qFormat/>
    <w:uiPriority w:val="0"/>
    <w:pPr>
      <w:widowControl w:val="0"/>
      <w:spacing w:line="520" w:lineRule="exact"/>
      <w:ind w:firstLine="0" w:firstLineChars="0"/>
      <w:jc w:val="center"/>
      <w:outlineLvl w:val="4"/>
    </w:pPr>
    <w:rPr>
      <w:rFonts w:ascii="Times New Roman" w:hAnsi="Times New Roman" w:eastAsia="楷体_GB2312" w:cs="Times New Roman"/>
      <w:bCs/>
      <w:sz w:val="28"/>
      <w:szCs w:val="28"/>
    </w:rPr>
  </w:style>
  <w:style w:type="paragraph" w:customStyle="1" w:styleId="124">
    <w:name w:val="Char Char1 Char Char Char Char1 Char Char Char Char Char Char Char Char1"/>
    <w:basedOn w:val="9"/>
    <w:qFormat/>
    <w:uiPriority w:val="0"/>
    <w:pPr>
      <w:ind w:firstLine="480"/>
      <w:jc w:val="both"/>
    </w:pPr>
    <w:rPr>
      <w:rFonts w:ascii="Times New Roman" w:hAnsi="Times New Roman" w:eastAsia="宋体"/>
      <w:color w:val="auto"/>
      <w:sz w:val="21"/>
      <w:szCs w:val="24"/>
    </w:rPr>
  </w:style>
  <w:style w:type="paragraph" w:customStyle="1" w:styleId="125">
    <w:name w:val="_Style 2"/>
    <w:basedOn w:val="1"/>
    <w:qFormat/>
    <w:uiPriority w:val="0"/>
    <w:pPr>
      <w:widowControl w:val="0"/>
      <w:adjustRightInd w:val="0"/>
      <w:spacing w:line="240" w:lineRule="auto"/>
      <w:ind w:firstLine="0" w:firstLineChars="0"/>
    </w:pPr>
    <w:rPr>
      <w:rFonts w:ascii="Times New Roman" w:hAnsi="Times New Roman" w:eastAsia="宋体" w:cs="Times New Roman"/>
      <w:sz w:val="21"/>
      <w:szCs w:val="24"/>
    </w:rPr>
  </w:style>
  <w:style w:type="character" w:customStyle="1" w:styleId="126">
    <w:name w:val="批注文字 Char1"/>
    <w:qFormat/>
    <w:uiPriority w:val="0"/>
    <w:rPr>
      <w:rFonts w:ascii="Times New Roman" w:hAnsi="Times New Roman" w:eastAsia="宋体" w:cs="Times New Roman"/>
      <w:szCs w:val="24"/>
    </w:rPr>
  </w:style>
  <w:style w:type="character" w:customStyle="1" w:styleId="127">
    <w:name w:val="批注主题 Char1"/>
    <w:qFormat/>
    <w:uiPriority w:val="0"/>
    <w:rPr>
      <w:b/>
      <w:bCs/>
      <w:kern w:val="2"/>
      <w:sz w:val="21"/>
      <w:szCs w:val="24"/>
    </w:rPr>
  </w:style>
  <w:style w:type="paragraph" w:customStyle="1" w:styleId="128">
    <w:name w:val="修订1"/>
    <w:semiHidden/>
    <w:qFormat/>
    <w:uiPriority w:val="99"/>
    <w:rPr>
      <w:rFonts w:ascii="Times New Roman" w:hAnsi="Times New Roman" w:eastAsia="宋体" w:cs="Times New Roman"/>
      <w:kern w:val="2"/>
      <w:sz w:val="21"/>
      <w:szCs w:val="24"/>
      <w:lang w:val="en-US" w:eastAsia="zh-CN" w:bidi="ar-SA"/>
    </w:rPr>
  </w:style>
  <w:style w:type="table" w:customStyle="1" w:styleId="129">
    <w:name w:val="网格型2"/>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3"/>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一级无"/>
    <w:basedOn w:val="1"/>
    <w:qFormat/>
    <w:uiPriority w:val="0"/>
    <w:pPr>
      <w:numPr>
        <w:ilvl w:val="1"/>
        <w:numId w:val="1"/>
      </w:numPr>
      <w:spacing w:line="240" w:lineRule="auto"/>
      <w:ind w:firstLine="0" w:firstLineChars="0"/>
      <w:jc w:val="left"/>
      <w:outlineLvl w:val="2"/>
    </w:pPr>
    <w:rPr>
      <w:rFonts w:ascii="宋体" w:hAnsi="Times New Roman" w:eastAsia="宋体" w:cs="Times New Roman"/>
      <w:kern w:val="0"/>
      <w:sz w:val="21"/>
      <w:szCs w:val="21"/>
    </w:rPr>
  </w:style>
  <w:style w:type="paragraph" w:customStyle="1" w:styleId="132">
    <w:name w:val="修订2"/>
    <w:hidden/>
    <w:unhideWhenUsed/>
    <w:qFormat/>
    <w:uiPriority w:val="99"/>
    <w:rPr>
      <w:rFonts w:ascii="Calibri" w:hAnsi="Calibri" w:eastAsia="仿宋" w:cs="仿宋"/>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6.wmf"/><Relationship Id="rId27" Type="http://schemas.openxmlformats.org/officeDocument/2006/relationships/oleObject" Target="embeddings/oleObject6.bin"/><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4045</Words>
  <Characters>23060</Characters>
  <Lines>192</Lines>
  <Paragraphs>54</Paragraphs>
  <TotalTime>2</TotalTime>
  <ScaleCrop>false</ScaleCrop>
  <LinksUpToDate>false</LinksUpToDate>
  <CharactersWithSpaces>27051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2022-04-26T14:26:00Z</dcterms:created>
  <dc:creator>童传锋</dc:creator>
  <cp:lastModifiedBy>NTKO</cp:lastModifiedBy>
  <cp:lastPrinted>2024-04-28T22:36:00Z</cp:lastPrinted>
  <dcterms:modified xsi:type="dcterms:W3CDTF">2024-05-24T02:19:21Z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BD05EF2A33364294B00476FA512D7969_13</vt:lpwstr>
  </property>
</Properties>
</file>